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9D" w:rsidRDefault="0053549D" w:rsidP="0053549D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nº 37/2015.</w:t>
      </w:r>
    </w:p>
    <w:p w:rsidR="0053549D" w:rsidRDefault="0053549D" w:rsidP="0053549D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53549D" w:rsidTr="0053549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3549D" w:rsidRDefault="0053549D" w:rsidP="0053549D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Alteração da Lei Orçamentária Anual Através da Abertura de Um Crédito Adicional Suplementar e dá outras Providências.</w:t>
            </w:r>
          </w:p>
          <w:p w:rsidR="0053549D" w:rsidRDefault="0053549D" w:rsidP="0053549D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53549D" w:rsidRDefault="0053549D" w:rsidP="0053549D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53549D" w:rsidRDefault="0053549D" w:rsidP="0053549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Fica o Poder Executivo Municipal autorizado</w:t>
      </w:r>
      <w:r w:rsidR="009A0B8F">
        <w:rPr>
          <w:rFonts w:ascii="Arial" w:hAnsi="Arial" w:cs="Arial"/>
        </w:rPr>
        <w:t xml:space="preserve"> a abrir um Crédito Adicional Suplementar no valor de R$ 45.000,00 (quarenta e cinco mil reais), no orçamento da Prefeitura Municipal de Guarujá do Sul, no exercício de 2015, destinado ao reforço do seguinte item orçamentário:</w:t>
      </w:r>
    </w:p>
    <w:p w:rsidR="009A0B8F" w:rsidRDefault="009A0B8F" w:rsidP="00BE22AC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EDUCAÇÃO, CULTURA E ESPORTE:</w:t>
      </w:r>
    </w:p>
    <w:p w:rsidR="009A0B8F" w:rsidRDefault="009A0B8F" w:rsidP="00BE22AC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03 – Departamento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 cultura:</w:t>
      </w:r>
    </w:p>
    <w:p w:rsidR="009A0B8F" w:rsidRDefault="009A0B8F" w:rsidP="00BE22AC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Atividade: 0503.13.392.0018.2.016</w:t>
      </w:r>
    </w:p>
    <w:p w:rsidR="00A77966" w:rsidRDefault="00A77966" w:rsidP="00BE22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(95)</w:t>
      </w:r>
      <w:r w:rsidR="00BE22AC">
        <w:rPr>
          <w:rFonts w:ascii="Arial" w:hAnsi="Arial" w:cs="Arial"/>
        </w:rPr>
        <w:t xml:space="preserve"> </w:t>
      </w:r>
      <w:r w:rsidR="00CF0DD6">
        <w:rPr>
          <w:rFonts w:ascii="Arial" w:hAnsi="Arial" w:cs="Arial"/>
        </w:rPr>
        <w:t>3.3.90.00-00.00.118 – A</w:t>
      </w:r>
      <w:r w:rsidR="00BE22AC">
        <w:rPr>
          <w:rFonts w:ascii="Arial" w:hAnsi="Arial" w:cs="Arial"/>
        </w:rPr>
        <w:t xml:space="preserve">plicações </w:t>
      </w:r>
      <w:proofErr w:type="gramStart"/>
      <w:r w:rsidR="00BE22AC">
        <w:rPr>
          <w:rFonts w:ascii="Arial" w:hAnsi="Arial" w:cs="Arial"/>
        </w:rPr>
        <w:t>Diretas ...</w:t>
      </w:r>
      <w:proofErr w:type="gramEnd"/>
      <w:r w:rsidR="00BE22AC">
        <w:rPr>
          <w:rFonts w:ascii="Arial" w:hAnsi="Arial" w:cs="Arial"/>
        </w:rPr>
        <w:t>..........</w:t>
      </w:r>
      <w:r w:rsidR="00CF0DD6">
        <w:rPr>
          <w:rFonts w:ascii="Arial" w:hAnsi="Arial" w:cs="Arial"/>
        </w:rPr>
        <w:t>.............................................R$  20.000,00</w:t>
      </w:r>
    </w:p>
    <w:p w:rsidR="00A77966" w:rsidRDefault="00A77966" w:rsidP="00BE22AC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Atividade:</w:t>
      </w:r>
      <w:r w:rsidR="00CF0DD6">
        <w:rPr>
          <w:rFonts w:ascii="Arial" w:hAnsi="Arial" w:cs="Arial"/>
        </w:rPr>
        <w:t xml:space="preserve"> 0503.27.812.0032.2.018</w:t>
      </w:r>
    </w:p>
    <w:p w:rsidR="00CF0DD6" w:rsidRDefault="00CF0DD6" w:rsidP="00BE22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(101)</w:t>
      </w:r>
      <w:r w:rsidR="00BE22AC">
        <w:rPr>
          <w:rFonts w:ascii="Arial" w:hAnsi="Arial" w:cs="Arial"/>
        </w:rPr>
        <w:t xml:space="preserve"> 3.3.90.00-00.00.118 – Aplicações Diretas</w:t>
      </w:r>
      <w:proofErr w:type="gramStart"/>
      <w:r w:rsidR="00BE22AC">
        <w:rPr>
          <w:rFonts w:ascii="Arial" w:hAnsi="Arial" w:cs="Arial"/>
        </w:rPr>
        <w:t>.........................................................</w:t>
      </w:r>
      <w:proofErr w:type="gramEnd"/>
      <w:r w:rsidR="00BE22AC">
        <w:rPr>
          <w:rFonts w:ascii="Arial" w:hAnsi="Arial" w:cs="Arial"/>
        </w:rPr>
        <w:t>R$  25.000,00</w:t>
      </w:r>
    </w:p>
    <w:p w:rsidR="00CF0DD6" w:rsidRDefault="00CF0DD6" w:rsidP="00BE22AC">
      <w:pPr>
        <w:ind w:firstLine="5103"/>
        <w:jc w:val="both"/>
        <w:rPr>
          <w:rFonts w:ascii="Arial" w:hAnsi="Arial" w:cs="Arial"/>
        </w:rPr>
      </w:pPr>
      <w:r>
        <w:rPr>
          <w:rFonts w:ascii="Arial" w:hAnsi="Arial" w:cs="Arial"/>
        </w:rPr>
        <w:t>Soma</w:t>
      </w:r>
      <w:proofErr w:type="gramStart"/>
      <w:r w:rsidR="00BE22AC">
        <w:rPr>
          <w:rFonts w:ascii="Arial" w:hAnsi="Arial" w:cs="Arial"/>
        </w:rPr>
        <w:t>.......................................</w:t>
      </w:r>
      <w:proofErr w:type="gramEnd"/>
      <w:r w:rsidR="00BE22AC">
        <w:rPr>
          <w:rFonts w:ascii="Arial" w:hAnsi="Arial" w:cs="Arial"/>
        </w:rPr>
        <w:t>R$  45.000,00</w:t>
      </w:r>
    </w:p>
    <w:p w:rsidR="00CF0DD6" w:rsidRDefault="00CF0DD6" w:rsidP="0053549D">
      <w:pPr>
        <w:ind w:firstLine="2268"/>
        <w:jc w:val="both"/>
        <w:rPr>
          <w:rFonts w:ascii="Arial" w:hAnsi="Arial" w:cs="Arial"/>
        </w:rPr>
      </w:pPr>
      <w:r w:rsidRPr="00F07BDB">
        <w:rPr>
          <w:rFonts w:ascii="Arial" w:hAnsi="Arial" w:cs="Arial"/>
          <w:b/>
        </w:rPr>
        <w:t>Art. 2º</w:t>
      </w:r>
      <w:r w:rsidR="00BE22AC">
        <w:rPr>
          <w:rFonts w:ascii="Arial" w:hAnsi="Arial" w:cs="Arial"/>
        </w:rPr>
        <w:t xml:space="preserve"> Para dar cobertura do crédito adicional suplementar de que trata o art. 1º, </w:t>
      </w:r>
      <w:proofErr w:type="gramStart"/>
      <w:r w:rsidR="00BE22AC">
        <w:rPr>
          <w:rFonts w:ascii="Arial" w:hAnsi="Arial" w:cs="Arial"/>
        </w:rPr>
        <w:t>fica</w:t>
      </w:r>
      <w:proofErr w:type="gramEnd"/>
      <w:r w:rsidR="00BE22AC">
        <w:rPr>
          <w:rFonts w:ascii="Arial" w:hAnsi="Arial" w:cs="Arial"/>
        </w:rPr>
        <w:t xml:space="preserve"> reduzido do orçamento vigente da Prefeitura Municipal de Guarujá do Sul, os seguintes itens orçamentários:</w:t>
      </w:r>
    </w:p>
    <w:p w:rsidR="00BE22AC" w:rsidRDefault="00BE22AC" w:rsidP="00BE22AC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SECRETARIA DE ADMINISTRAÇÃO E FAZENDA:</w:t>
      </w:r>
    </w:p>
    <w:p w:rsidR="00BE22AC" w:rsidRDefault="00BE22AC" w:rsidP="00BE22AC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07 – Encargos Gerais do Município:</w:t>
      </w:r>
    </w:p>
    <w:p w:rsidR="00BE22AC" w:rsidRDefault="00BE22AC" w:rsidP="00BE22AC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Atividade: 0407.04.122.0007.2.029</w:t>
      </w:r>
    </w:p>
    <w:p w:rsidR="00BE22AC" w:rsidRDefault="00BE22AC" w:rsidP="00BE22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(41) 3.3.90.00-00.00.118 – Aplicações Diretas</w:t>
      </w:r>
      <w:proofErr w:type="gramStart"/>
      <w:r>
        <w:rPr>
          <w:rFonts w:ascii="Arial" w:hAnsi="Arial" w:cs="Arial"/>
        </w:rPr>
        <w:t>...........................................................</w:t>
      </w:r>
      <w:proofErr w:type="gramEnd"/>
      <w:r>
        <w:rPr>
          <w:rFonts w:ascii="Arial" w:hAnsi="Arial" w:cs="Arial"/>
        </w:rPr>
        <w:t>R$  45.000,00</w:t>
      </w:r>
    </w:p>
    <w:p w:rsidR="00BE22AC" w:rsidRDefault="00BE22AC" w:rsidP="00BE22AC">
      <w:pPr>
        <w:ind w:firstLine="5103"/>
        <w:jc w:val="both"/>
        <w:rPr>
          <w:rFonts w:ascii="Arial" w:hAnsi="Arial" w:cs="Arial"/>
        </w:rPr>
      </w:pPr>
      <w:r>
        <w:rPr>
          <w:rFonts w:ascii="Arial" w:hAnsi="Arial" w:cs="Arial"/>
        </w:rPr>
        <w:t>Soma</w:t>
      </w:r>
      <w:proofErr w:type="gramStart"/>
      <w:r>
        <w:rPr>
          <w:rFonts w:ascii="Arial" w:hAnsi="Arial" w:cs="Arial"/>
        </w:rPr>
        <w:t>.......................................</w:t>
      </w:r>
      <w:proofErr w:type="gramEnd"/>
      <w:r>
        <w:rPr>
          <w:rFonts w:ascii="Arial" w:hAnsi="Arial" w:cs="Arial"/>
        </w:rPr>
        <w:t>R$  45.000,00</w:t>
      </w:r>
    </w:p>
    <w:p w:rsidR="00BE22AC" w:rsidRDefault="00BE22AC" w:rsidP="0053549D">
      <w:pPr>
        <w:ind w:firstLine="2268"/>
        <w:jc w:val="both"/>
        <w:rPr>
          <w:rFonts w:ascii="Arial" w:hAnsi="Arial" w:cs="Arial"/>
        </w:rPr>
      </w:pPr>
      <w:r w:rsidRPr="00F07BDB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Esta Lei entra em vigor na data de sua publicação.</w:t>
      </w:r>
    </w:p>
    <w:p w:rsidR="0053549D" w:rsidRPr="00C10870" w:rsidRDefault="0053549D" w:rsidP="0053549D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Secretaria da Câmara Municipal de Vereadores de Guarujá do Sul, Estado de Santa Catarina, em </w:t>
      </w:r>
      <w:r w:rsidR="00E24020">
        <w:rPr>
          <w:rFonts w:ascii="Arial" w:hAnsi="Arial" w:cs="Arial"/>
        </w:rPr>
        <w:t>27 de Agosto</w:t>
      </w:r>
      <w:r w:rsidRPr="00C10870">
        <w:rPr>
          <w:rFonts w:ascii="Arial" w:hAnsi="Arial" w:cs="Arial"/>
        </w:rPr>
        <w:t xml:space="preserve"> de 2015.</w:t>
      </w:r>
    </w:p>
    <w:p w:rsidR="0053549D" w:rsidRDefault="0053549D" w:rsidP="0053549D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</w:t>
      </w:r>
      <w:r w:rsidR="00E24020">
        <w:rPr>
          <w:rFonts w:ascii="Arial" w:hAnsi="Arial" w:cs="Arial"/>
        </w:rPr>
        <w:t>latura, 3ª Sessão Legislativa, 2</w:t>
      </w:r>
      <w:r>
        <w:rPr>
          <w:rFonts w:ascii="Arial" w:hAnsi="Arial" w:cs="Arial"/>
        </w:rPr>
        <w:t>º período, 52º ano de sua Instalação Legislativa.</w:t>
      </w:r>
    </w:p>
    <w:p w:rsidR="0053549D" w:rsidRDefault="0053549D" w:rsidP="0053549D">
      <w:pPr>
        <w:spacing w:line="240" w:lineRule="auto"/>
        <w:rPr>
          <w:rFonts w:ascii="Arial" w:hAnsi="Arial" w:cs="Arial"/>
          <w:sz w:val="16"/>
          <w:szCs w:val="16"/>
        </w:rPr>
      </w:pPr>
    </w:p>
    <w:p w:rsidR="0053549D" w:rsidRDefault="0053549D" w:rsidP="0053549D">
      <w:pPr>
        <w:spacing w:line="240" w:lineRule="auto"/>
        <w:rPr>
          <w:rFonts w:ascii="Arial" w:hAnsi="Arial" w:cs="Arial"/>
          <w:sz w:val="16"/>
          <w:szCs w:val="16"/>
        </w:rPr>
      </w:pPr>
    </w:p>
    <w:p w:rsidR="0053549D" w:rsidRDefault="0053549D" w:rsidP="0053549D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        </w:t>
      </w:r>
      <w:r w:rsidR="00E24020">
        <w:rPr>
          <w:rFonts w:ascii="Arial" w:hAnsi="Arial" w:cs="Arial"/>
        </w:rPr>
        <w:t xml:space="preserve">                  IRIA ROHENKOHL</w:t>
      </w:r>
      <w:r>
        <w:rPr>
          <w:rFonts w:ascii="Arial" w:hAnsi="Arial" w:cs="Arial"/>
        </w:rPr>
        <w:t xml:space="preserve"> TAUBE</w:t>
      </w:r>
    </w:p>
    <w:p w:rsidR="0053549D" w:rsidRDefault="0053549D" w:rsidP="00BE22AC">
      <w:pPr>
        <w:jc w:val="center"/>
      </w:pPr>
      <w:r>
        <w:rPr>
          <w:rFonts w:ascii="Arial" w:hAnsi="Arial" w:cs="Arial"/>
        </w:rPr>
        <w:t xml:space="preserve"> Presidente                                                   </w:t>
      </w:r>
      <w:r w:rsidR="00E24020">
        <w:rPr>
          <w:rFonts w:ascii="Arial" w:hAnsi="Arial" w:cs="Arial"/>
        </w:rPr>
        <w:t xml:space="preserve">                               2</w:t>
      </w:r>
      <w:r>
        <w:rPr>
          <w:rFonts w:ascii="Arial" w:hAnsi="Arial" w:cs="Arial"/>
        </w:rPr>
        <w:t>ª Secretária</w:t>
      </w:r>
    </w:p>
    <w:sectPr w:rsidR="0053549D" w:rsidSect="0053549D">
      <w:pgSz w:w="11906" w:h="16838"/>
      <w:pgMar w:top="2268" w:right="1133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549D"/>
    <w:rsid w:val="000B37AD"/>
    <w:rsid w:val="0053549D"/>
    <w:rsid w:val="00745889"/>
    <w:rsid w:val="009A0B8F"/>
    <w:rsid w:val="00A77966"/>
    <w:rsid w:val="00BE22AC"/>
    <w:rsid w:val="00CF0DD6"/>
    <w:rsid w:val="00E24020"/>
    <w:rsid w:val="00F0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5</cp:revision>
  <dcterms:created xsi:type="dcterms:W3CDTF">2015-07-31T16:46:00Z</dcterms:created>
  <dcterms:modified xsi:type="dcterms:W3CDTF">2015-08-27T11:40:00Z</dcterms:modified>
</cp:coreProperties>
</file>