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B556C9">
      <w:pPr>
        <w:spacing w:after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423B09">
        <w:rPr>
          <w:rFonts w:ascii="Arial" w:hAnsi="Arial" w:cs="Arial"/>
          <w:b/>
          <w:bCs/>
        </w:rPr>
        <w:t>O FINAL AO PROJETO DE LEI nº 23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B556C9">
      <w:pPr>
        <w:spacing w:after="0"/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B556C9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</w:t>
            </w:r>
            <w:r w:rsidR="00423B09">
              <w:rPr>
                <w:rFonts w:ascii="Arial" w:hAnsi="Arial" w:cs="Arial"/>
                <w:b/>
              </w:rPr>
              <w:t xml:space="preserve"> Firmar Termo de Convênio</w:t>
            </w:r>
            <w:r w:rsidR="001E212A">
              <w:rPr>
                <w:rFonts w:ascii="Arial" w:hAnsi="Arial" w:cs="Arial"/>
                <w:b/>
              </w:rPr>
              <w:t>, e adota</w:t>
            </w:r>
            <w:r w:rsidR="00DA7A1C">
              <w:rPr>
                <w:rFonts w:ascii="Arial" w:hAnsi="Arial" w:cs="Arial"/>
                <w:b/>
              </w:rPr>
              <w:t xml:space="preserve"> outras providências.</w:t>
            </w:r>
          </w:p>
          <w:p w:rsidR="000734EB" w:rsidRDefault="000734EB" w:rsidP="00B556C9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B556C9">
      <w:pPr>
        <w:spacing w:after="0"/>
        <w:ind w:left="5100"/>
        <w:contextualSpacing/>
        <w:rPr>
          <w:rFonts w:ascii="Arial" w:hAnsi="Arial" w:cs="Arial"/>
          <w:b/>
        </w:rPr>
      </w:pPr>
    </w:p>
    <w:p w:rsidR="002179DE" w:rsidRDefault="002179DE" w:rsidP="00B556C9">
      <w:pPr>
        <w:spacing w:after="0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B556C9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1E212A">
        <w:rPr>
          <w:rFonts w:ascii="Arial" w:hAnsi="Arial" w:cs="Arial"/>
        </w:rPr>
        <w:t xml:space="preserve"> Sul, Estado de Santa Catarina.</w:t>
      </w:r>
      <w:r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423B09" w:rsidRDefault="00FE4D63" w:rsidP="00B556C9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</w:t>
      </w:r>
      <w:r w:rsidR="00423B09">
        <w:rPr>
          <w:rFonts w:ascii="Arial" w:hAnsi="Arial" w:cs="Arial"/>
        </w:rPr>
        <w:t>Autoriza o município de Guarujá do Sul, estado de Santa Catarina, firmar termo de convênio com a ASSOCIAÇÃO CASA FAMILIAR RURAL DE SÃO JOSÉ DO CEDRO, inscrita no CNPJ nº 06.719.062/0001-34, com sede na BR 163, Km 104,7 – Linha São Domingos – São José do Cedro/SC.</w:t>
      </w:r>
    </w:p>
    <w:p w:rsidR="00DA7A1C" w:rsidRDefault="00423B09" w:rsidP="00B556C9">
      <w:pPr>
        <w:spacing w:after="0"/>
        <w:ind w:firstLine="2268"/>
        <w:jc w:val="both"/>
        <w:rPr>
          <w:rFonts w:ascii="Arial" w:hAnsi="Arial" w:cs="Arial"/>
        </w:rPr>
      </w:pPr>
      <w:r w:rsidRPr="00602B0D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 convênio tem como objetivo a concessão de repasse de auxilio financeiro pago pelo município em favor a ASSOCIAÇÃO DA CASA FAMILIAR RURAL DE SÃO JOSÉ DO CEDRO, para manutenção nas despesas com alunos matriculados naquele Estabelecimento de Ensino no exercício de 2015, residentes e domiciliados no território deste município de Guarujá do Sul, conforme cláusulas da Minuta do Termo de Convênio em anexo, parte integrante da presente Lei.</w:t>
      </w:r>
      <w:r w:rsidR="00DA7A1C"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 </w:t>
      </w:r>
    </w:p>
    <w:p w:rsidR="00847C0E" w:rsidRDefault="002621BF" w:rsidP="00B556C9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 w:rsidR="00847C0E"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 w:rsidR="00847C0E">
        <w:rPr>
          <w:rFonts w:ascii="Arial" w:hAnsi="Arial" w:cs="Arial"/>
        </w:rPr>
        <w:t xml:space="preserve"> por conta dos itens </w:t>
      </w:r>
      <w:r>
        <w:rPr>
          <w:rFonts w:ascii="Arial" w:hAnsi="Arial" w:cs="Arial"/>
        </w:rPr>
        <w:t xml:space="preserve">orçamentários </w:t>
      </w:r>
      <w:r w:rsidR="00847C0E">
        <w:rPr>
          <w:rFonts w:ascii="Arial" w:hAnsi="Arial" w:cs="Arial"/>
        </w:rPr>
        <w:t>cabíveis.</w:t>
      </w:r>
    </w:p>
    <w:p w:rsidR="002179DE" w:rsidRDefault="002179DE" w:rsidP="00B556C9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C0E" w:rsidRPr="00C5647A">
        <w:rPr>
          <w:rFonts w:ascii="Arial" w:hAnsi="Arial" w:cs="Arial"/>
          <w:b/>
        </w:rPr>
        <w:t>Art. 12.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FE4D63" w:rsidRDefault="00FE4D63" w:rsidP="00B556C9">
      <w:pPr>
        <w:spacing w:after="0"/>
        <w:ind w:firstLine="2268"/>
        <w:jc w:val="both"/>
        <w:rPr>
          <w:rFonts w:ascii="Arial" w:hAnsi="Arial" w:cs="Arial"/>
        </w:rPr>
      </w:pPr>
    </w:p>
    <w:p w:rsidR="002179DE" w:rsidRDefault="002179DE" w:rsidP="00B556C9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442D08">
        <w:rPr>
          <w:rFonts w:ascii="Arial" w:hAnsi="Arial" w:cs="Arial"/>
        </w:rPr>
        <w:t>02 de Junho</w:t>
      </w:r>
      <w:r w:rsidR="008A6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2015.</w:t>
      </w:r>
    </w:p>
    <w:p w:rsidR="00FE4D63" w:rsidRDefault="00FE4D63" w:rsidP="00B556C9">
      <w:pPr>
        <w:spacing w:after="0"/>
        <w:ind w:firstLine="2268"/>
        <w:contextualSpacing/>
        <w:jc w:val="both"/>
      </w:pPr>
    </w:p>
    <w:p w:rsidR="002179DE" w:rsidRDefault="002179DE" w:rsidP="00B556C9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B556C9">
      <w:pPr>
        <w:spacing w:after="0"/>
        <w:rPr>
          <w:rFonts w:ascii="Arial" w:hAnsi="Arial" w:cs="Arial"/>
          <w:sz w:val="16"/>
          <w:szCs w:val="16"/>
        </w:rPr>
      </w:pPr>
    </w:p>
    <w:p w:rsidR="002179DE" w:rsidRDefault="002179DE" w:rsidP="00B556C9">
      <w:pPr>
        <w:spacing w:after="0"/>
        <w:rPr>
          <w:rFonts w:ascii="Arial" w:hAnsi="Arial" w:cs="Arial"/>
          <w:sz w:val="16"/>
          <w:szCs w:val="16"/>
        </w:rPr>
      </w:pPr>
    </w:p>
    <w:p w:rsidR="00287200" w:rsidRDefault="00287200" w:rsidP="00B556C9">
      <w:pPr>
        <w:spacing w:after="0"/>
        <w:rPr>
          <w:rFonts w:ascii="Arial" w:hAnsi="Arial" w:cs="Arial"/>
          <w:sz w:val="16"/>
          <w:szCs w:val="16"/>
        </w:rPr>
      </w:pPr>
    </w:p>
    <w:p w:rsidR="002179DE" w:rsidRDefault="002179DE" w:rsidP="00B556C9">
      <w:pPr>
        <w:spacing w:after="0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B556C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/>
        <w:jc w:val="center"/>
        <w:rPr>
          <w:rFonts w:ascii="Arial" w:hAnsi="Arial" w:cs="Arial"/>
        </w:rPr>
      </w:pPr>
    </w:p>
    <w:p w:rsidR="00B556C9" w:rsidRDefault="00B556C9" w:rsidP="00B556C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</w:t>
      </w:r>
    </w:p>
    <w:p w:rsidR="00B556C9" w:rsidRDefault="00B556C9" w:rsidP="00B556C9">
      <w:pPr>
        <w:spacing w:after="0" w:line="360" w:lineRule="auto"/>
        <w:jc w:val="center"/>
        <w:rPr>
          <w:rFonts w:ascii="Arial" w:hAnsi="Arial" w:cs="Arial"/>
        </w:rPr>
      </w:pPr>
    </w:p>
    <w:p w:rsidR="00B556C9" w:rsidRPr="00B556C9" w:rsidRDefault="00B556C9" w:rsidP="00B556C9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  <w:b/>
        </w:rPr>
        <w:t>CONVÊNIO Nº</w:t>
      </w:r>
      <w:proofErr w:type="gramStart"/>
      <w:r w:rsidRPr="00B556C9">
        <w:rPr>
          <w:rFonts w:ascii="Arial" w:eastAsia="Calibri" w:hAnsi="Arial" w:cs="Arial"/>
          <w:b/>
        </w:rPr>
        <w:t xml:space="preserve">   ...</w:t>
      </w:r>
      <w:proofErr w:type="gramEnd"/>
      <w:r w:rsidRPr="00B556C9">
        <w:rPr>
          <w:rFonts w:ascii="Arial" w:eastAsia="Calibri" w:hAnsi="Arial" w:cs="Arial"/>
          <w:b/>
        </w:rPr>
        <w:t>.   /2015</w:t>
      </w:r>
    </w:p>
    <w:p w:rsidR="00B556C9" w:rsidRPr="00B556C9" w:rsidRDefault="00B556C9" w:rsidP="00B556C9">
      <w:pPr>
        <w:spacing w:after="0" w:line="360" w:lineRule="auto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                                      Termo de Convênio celebrado entre a </w:t>
      </w:r>
      <w:r w:rsidRPr="00B556C9">
        <w:rPr>
          <w:rFonts w:ascii="Arial" w:eastAsia="Calibri" w:hAnsi="Arial" w:cs="Arial"/>
          <w:b/>
        </w:rPr>
        <w:t>ASSOCIAÇÃO DA</w:t>
      </w:r>
      <w:r w:rsidRPr="00B556C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 xml:space="preserve">CASA FAMILIAR RURAL DE SÃO JOSÉ </w:t>
      </w:r>
      <w:r w:rsidRPr="00B556C9">
        <w:rPr>
          <w:rFonts w:ascii="Arial" w:eastAsia="Calibri" w:hAnsi="Arial" w:cs="Arial"/>
          <w:b/>
        </w:rPr>
        <w:t>DO CEDRO</w:t>
      </w:r>
      <w:r w:rsidRPr="00B556C9">
        <w:rPr>
          <w:rFonts w:ascii="Arial" w:eastAsia="Calibri" w:hAnsi="Arial" w:cs="Arial"/>
        </w:rPr>
        <w:t xml:space="preserve"> e a Prefeitura Municipal de Guarujá do </w:t>
      </w:r>
      <w:proofErr w:type="spellStart"/>
      <w:r w:rsidRPr="00B556C9">
        <w:rPr>
          <w:rFonts w:ascii="Arial" w:eastAsia="Calibri" w:hAnsi="Arial" w:cs="Arial"/>
        </w:rPr>
        <w:t>Sul-Santa</w:t>
      </w:r>
      <w:proofErr w:type="spellEnd"/>
      <w:r w:rsidRPr="00B556C9">
        <w:rPr>
          <w:rFonts w:ascii="Arial" w:eastAsia="Calibri" w:hAnsi="Arial" w:cs="Arial"/>
        </w:rPr>
        <w:t xml:space="preserve"> Catarina, para auxílio no </w:t>
      </w:r>
      <w:proofErr w:type="spellStart"/>
      <w:r w:rsidRPr="00B556C9">
        <w:rPr>
          <w:rFonts w:ascii="Arial" w:eastAsia="Calibri" w:hAnsi="Arial" w:cs="Arial"/>
        </w:rPr>
        <w:t>economato</w:t>
      </w:r>
      <w:proofErr w:type="spellEnd"/>
      <w:r w:rsidRPr="00B556C9">
        <w:rPr>
          <w:rFonts w:ascii="Arial" w:eastAsia="Calibri" w:hAnsi="Arial" w:cs="Arial"/>
        </w:rPr>
        <w:t xml:space="preserve"> do(s) aluno(s).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bookmarkStart w:id="0" w:name="_GoBack"/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  <w:proofErr w:type="gramStart"/>
      <w:r w:rsidRPr="00B556C9">
        <w:rPr>
          <w:rFonts w:ascii="Arial" w:eastAsia="Calibri" w:hAnsi="Arial" w:cs="Arial"/>
        </w:rPr>
        <w:t>Aos ...</w:t>
      </w:r>
      <w:proofErr w:type="gramEnd"/>
      <w:r w:rsidRPr="00B556C9">
        <w:rPr>
          <w:rFonts w:ascii="Arial" w:eastAsia="Calibri" w:hAnsi="Arial" w:cs="Arial"/>
        </w:rPr>
        <w:t xml:space="preserve">...dias do mês de ...., de 2015, na sede da Associação da Casa </w:t>
      </w:r>
      <w:bookmarkEnd w:id="0"/>
      <w:r w:rsidRPr="00B556C9">
        <w:rPr>
          <w:rFonts w:ascii="Arial" w:eastAsia="Calibri" w:hAnsi="Arial" w:cs="Arial"/>
        </w:rPr>
        <w:t>Familiar Rural de São José do Cedro, situada na Linha São Domingos, na BR 163 Km 104,7 neste ato representada por sua presidente, Sr</w:t>
      </w:r>
      <w:r w:rsidRPr="00B556C9">
        <w:rPr>
          <w:rFonts w:ascii="Arial" w:eastAsia="Calibri" w:hAnsi="Arial" w:cs="Arial"/>
          <w:b/>
        </w:rPr>
        <w:t xml:space="preserve">. Odete </w:t>
      </w:r>
      <w:proofErr w:type="spellStart"/>
      <w:r w:rsidRPr="00B556C9">
        <w:rPr>
          <w:rFonts w:ascii="Arial" w:eastAsia="Calibri" w:hAnsi="Arial" w:cs="Arial"/>
          <w:b/>
        </w:rPr>
        <w:t>Corronetti</w:t>
      </w:r>
      <w:proofErr w:type="spellEnd"/>
      <w:r w:rsidRPr="00B556C9">
        <w:rPr>
          <w:rFonts w:ascii="Arial" w:eastAsia="Calibri" w:hAnsi="Arial" w:cs="Arial"/>
          <w:b/>
        </w:rPr>
        <w:t xml:space="preserve"> </w:t>
      </w:r>
      <w:proofErr w:type="spellStart"/>
      <w:r w:rsidRPr="00B556C9">
        <w:rPr>
          <w:rFonts w:ascii="Arial" w:eastAsia="Calibri" w:hAnsi="Arial" w:cs="Arial"/>
          <w:b/>
        </w:rPr>
        <w:t>Lorenzon</w:t>
      </w:r>
      <w:proofErr w:type="spellEnd"/>
      <w:r w:rsidRPr="00B556C9">
        <w:rPr>
          <w:rFonts w:ascii="Arial" w:eastAsia="Calibri" w:hAnsi="Arial" w:cs="Arial"/>
        </w:rPr>
        <w:t xml:space="preserve">, brasileira portadora do CPF 567.519.499-00  e CI 1.857.933 com CNPJ  06.719.062/0001-34    e a Prefeitura Municipal de Guarujá do Sul, representada pelo Sr. </w:t>
      </w:r>
      <w:r w:rsidRPr="00B556C9">
        <w:rPr>
          <w:rFonts w:ascii="Arial" w:eastAsia="Calibri" w:hAnsi="Arial" w:cs="Arial"/>
          <w:b/>
        </w:rPr>
        <w:t>José Carlos Foiatto</w:t>
      </w:r>
      <w:r w:rsidRPr="00B556C9">
        <w:rPr>
          <w:rFonts w:ascii="Arial" w:eastAsia="Calibri" w:hAnsi="Arial" w:cs="Arial"/>
        </w:rPr>
        <w:t xml:space="preserve">, Prefeito Municipal, firmam o presente Convênio para auxílio financeiro para manutenção no </w:t>
      </w:r>
      <w:proofErr w:type="spellStart"/>
      <w:r w:rsidRPr="00B556C9">
        <w:rPr>
          <w:rFonts w:ascii="Arial" w:eastAsia="Calibri" w:hAnsi="Arial" w:cs="Arial"/>
        </w:rPr>
        <w:t>economato</w:t>
      </w:r>
      <w:proofErr w:type="spellEnd"/>
      <w:r w:rsidRPr="00B556C9">
        <w:rPr>
          <w:rFonts w:ascii="Arial" w:eastAsia="Calibri" w:hAnsi="Arial" w:cs="Arial"/>
        </w:rPr>
        <w:t xml:space="preserve"> dos alunos  deste Município matriculados no referida Associação..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  <w:b/>
        </w:rPr>
        <w:tab/>
        <w:t>I – DO OBJETIVO DO CONVÊNIO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Cláusula Primeira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</w:rPr>
        <w:t>O objeto deste convênio é o auxílio financeiro para a manutenção no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spellStart"/>
      <w:proofErr w:type="gramEnd"/>
      <w:r w:rsidRPr="00B556C9">
        <w:rPr>
          <w:rFonts w:ascii="Arial" w:eastAsia="Calibri" w:hAnsi="Arial" w:cs="Arial"/>
        </w:rPr>
        <w:t>enconomato</w:t>
      </w:r>
      <w:proofErr w:type="spellEnd"/>
      <w:r w:rsidRPr="00B556C9">
        <w:rPr>
          <w:rFonts w:ascii="Arial" w:eastAsia="Calibri" w:hAnsi="Arial" w:cs="Arial"/>
        </w:rPr>
        <w:t xml:space="preserve">  de aluno (s)  envolvendo a alimentação, manutenção e ou alojamento para os estudantes na Associação da Casa Familiar Rural de São José do Cedro/SC, no ano letivo de </w:t>
      </w:r>
      <w:r w:rsidRPr="00B556C9">
        <w:rPr>
          <w:rFonts w:ascii="Arial" w:eastAsia="Calibri" w:hAnsi="Arial" w:cs="Arial"/>
        </w:rPr>
        <w:tab/>
        <w:t xml:space="preserve">2015 . </w:t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  <w:b/>
        </w:rPr>
        <w:tab/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  <w:t xml:space="preserve">  II- DA NATUREZA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Cláusula segunda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Para o cumprimento dos objetivos do presente, a Prefeitura faz convênio com a Associação da Casa Familiar Rural de São José do Cedro/SC, acordo com a Cláusula </w:t>
      </w:r>
      <w:proofErr w:type="gramStart"/>
      <w:r w:rsidRPr="00B556C9">
        <w:rPr>
          <w:rFonts w:ascii="Arial" w:eastAsia="Calibri" w:hAnsi="Arial" w:cs="Arial"/>
        </w:rPr>
        <w:t>Primeira .</w:t>
      </w:r>
      <w:proofErr w:type="gramEnd"/>
      <w:r w:rsidRPr="00B556C9">
        <w:rPr>
          <w:rFonts w:ascii="Arial" w:eastAsia="Calibri" w:hAnsi="Arial" w:cs="Arial"/>
        </w:rPr>
        <w:t xml:space="preserve">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  <w:t xml:space="preserve">III – DAS CONDIÇÕES GERAIS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Cláusula terceira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Ao ingressar na Associação da Casa Familiar Rural de São José do Cedro/SC</w:t>
      </w:r>
      <w:proofErr w:type="gramStart"/>
      <w:r w:rsidRPr="00B556C9">
        <w:rPr>
          <w:rFonts w:ascii="Arial" w:eastAsia="Calibri" w:hAnsi="Arial" w:cs="Arial"/>
        </w:rPr>
        <w:t>,,</w:t>
      </w:r>
      <w:proofErr w:type="gramEnd"/>
      <w:r w:rsidRPr="00B556C9">
        <w:rPr>
          <w:rFonts w:ascii="Arial" w:eastAsia="Calibri" w:hAnsi="Arial" w:cs="Arial"/>
        </w:rPr>
        <w:t xml:space="preserve"> o (s) candidato (s) compromete (m)-se a aceitar as normas regimentais do estabelecimento, ficando a Prefeitura , em caso de </w:t>
      </w:r>
      <w:r w:rsidRPr="00B556C9">
        <w:rPr>
          <w:rFonts w:ascii="Arial" w:eastAsia="Calibri" w:hAnsi="Arial" w:cs="Arial"/>
        </w:rPr>
        <w:tab/>
        <w:t xml:space="preserve">desligamento (s) do reservando-se a esta o direito de exigir </w:t>
      </w:r>
      <w:r w:rsidRPr="00B556C9">
        <w:rPr>
          <w:rFonts w:ascii="Arial" w:eastAsia="Calibri" w:hAnsi="Arial" w:cs="Arial"/>
        </w:rPr>
        <w:lastRenderedPageBreak/>
        <w:t xml:space="preserve">do (s) aluno (s) </w:t>
      </w:r>
      <w:r w:rsidRPr="00B556C9">
        <w:rPr>
          <w:rFonts w:ascii="Arial" w:eastAsia="Calibri" w:hAnsi="Arial" w:cs="Arial"/>
        </w:rPr>
        <w:tab/>
        <w:t xml:space="preserve">indenização da importância equivalente ao auxílio do </w:t>
      </w:r>
      <w:proofErr w:type="spellStart"/>
      <w:r w:rsidRPr="00B556C9">
        <w:rPr>
          <w:rFonts w:ascii="Arial" w:eastAsia="Calibri" w:hAnsi="Arial" w:cs="Arial"/>
        </w:rPr>
        <w:t>economato</w:t>
      </w:r>
      <w:proofErr w:type="spellEnd"/>
      <w:r w:rsidRPr="00B556C9">
        <w:rPr>
          <w:rFonts w:ascii="Arial" w:eastAsia="Calibri" w:hAnsi="Arial" w:cs="Arial"/>
        </w:rPr>
        <w:t xml:space="preserve">. </w:t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Cláusula Quarta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</w:t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A Associação da Casa Familiar Rural de São José do Cedro/SC,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 xml:space="preserve">compromete-se em assegurar á Prefeitura a renovação do presente convênio , mediante a quitação do mesmo garantindo assim a </w:t>
      </w:r>
      <w:r w:rsidRPr="00B556C9">
        <w:rPr>
          <w:rFonts w:ascii="Arial" w:eastAsia="Calibri" w:hAnsi="Arial" w:cs="Arial"/>
        </w:rPr>
        <w:tab/>
        <w:t xml:space="preserve">renovação do convênio para as séries </w:t>
      </w:r>
      <w:proofErr w:type="spellStart"/>
      <w:r w:rsidRPr="00B556C9">
        <w:rPr>
          <w:rFonts w:ascii="Arial" w:eastAsia="Calibri" w:hAnsi="Arial" w:cs="Arial"/>
        </w:rPr>
        <w:t>subseqüentes</w:t>
      </w:r>
      <w:proofErr w:type="spellEnd"/>
      <w:r w:rsidRPr="00B556C9">
        <w:rPr>
          <w:rFonts w:ascii="Arial" w:eastAsia="Calibri" w:hAnsi="Arial" w:cs="Arial"/>
        </w:rPr>
        <w:t xml:space="preserve"> , até a conclusão do curso </w:t>
      </w:r>
      <w:r w:rsidRPr="00B556C9">
        <w:rPr>
          <w:rFonts w:ascii="Arial" w:eastAsia="Calibri" w:hAnsi="Arial" w:cs="Arial"/>
        </w:rPr>
        <w:tab/>
        <w:t xml:space="preserve">pelo aluno .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        </w:t>
      </w: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</w:p>
    <w:p w:rsidR="00B556C9" w:rsidRPr="00B556C9" w:rsidRDefault="00B556C9" w:rsidP="00B556C9">
      <w:pPr>
        <w:spacing w:after="0" w:line="360" w:lineRule="auto"/>
        <w:ind w:left="708" w:firstLine="708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>Cláusula Quinta</w:t>
      </w:r>
      <w:proofErr w:type="gramStart"/>
      <w:r w:rsidRPr="00B556C9">
        <w:rPr>
          <w:rFonts w:ascii="Arial" w:eastAsia="Calibri" w:hAnsi="Arial" w:cs="Arial"/>
        </w:rPr>
        <w:t xml:space="preserve"> 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proofErr w:type="gramEnd"/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O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 xml:space="preserve">disposto  na cláusula anterior não se aplica ao valor da vaga afixada neste convênio, que será corrigido de conformidade com a legislação  vigente .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Cláusula Sexta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Associação da Casa Familiar Rural de São José do Cedro/SC, </w:t>
      </w:r>
      <w:r w:rsidRPr="00B556C9">
        <w:rPr>
          <w:rFonts w:ascii="Arial" w:eastAsia="Calibri" w:hAnsi="Arial" w:cs="Arial"/>
          <w:i/>
        </w:rPr>
        <w:t>Prefeitura</w:t>
      </w:r>
      <w:r w:rsidRPr="00B556C9">
        <w:rPr>
          <w:rFonts w:ascii="Arial" w:eastAsia="Calibri" w:hAnsi="Arial" w:cs="Arial"/>
        </w:rPr>
        <w:t xml:space="preserve"> relatório bimestral sobre a participação e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 xml:space="preserve">rendimento do (s) alunos (s) conveniado (s) no processo </w:t>
      </w:r>
      <w:r w:rsidRPr="00B556C9">
        <w:rPr>
          <w:rFonts w:ascii="Arial" w:eastAsia="Calibri" w:hAnsi="Arial" w:cs="Arial"/>
        </w:rPr>
        <w:tab/>
        <w:t xml:space="preserve">de aprendizagem .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Cláusula Sétima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Associação da Casa Familiar Rural de São José do Cedro/SC, compromete-se manter o </w:t>
      </w:r>
      <w:proofErr w:type="spellStart"/>
      <w:r w:rsidRPr="00B556C9">
        <w:rPr>
          <w:rFonts w:ascii="Arial" w:eastAsia="Calibri" w:hAnsi="Arial" w:cs="Arial"/>
        </w:rPr>
        <w:t>economato</w:t>
      </w:r>
      <w:proofErr w:type="spellEnd"/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 xml:space="preserve">incluindo despesas de alimentação , conservação e alojamento e, a fornecer os insumos , adubos e sementes necessários ao desenvolvimento de todos os projetos de produção .  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  <w:r w:rsidR="00FF0489">
        <w:rPr>
          <w:rFonts w:ascii="Arial" w:eastAsia="Calibri" w:hAnsi="Arial" w:cs="Arial"/>
          <w:b/>
        </w:rPr>
        <w:t>IV- DA RESPONSABILIDADE FINA</w:t>
      </w:r>
      <w:r w:rsidRPr="00B556C9">
        <w:rPr>
          <w:rFonts w:ascii="Arial" w:eastAsia="Calibri" w:hAnsi="Arial" w:cs="Arial"/>
          <w:b/>
        </w:rPr>
        <w:t xml:space="preserve">NCEIRA 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Cláusula Oitava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A Prefeitura fornecerá os recursos financeiros necessários á execução do presente convênio, sendo que o valor será de R$ 1.500,00 </w:t>
      </w:r>
      <w:proofErr w:type="gramStart"/>
      <w:r w:rsidRPr="00B556C9">
        <w:rPr>
          <w:rFonts w:ascii="Arial" w:eastAsia="Calibri" w:hAnsi="Arial" w:cs="Arial"/>
        </w:rPr>
        <w:t xml:space="preserve">( </w:t>
      </w:r>
      <w:proofErr w:type="gramEnd"/>
      <w:r w:rsidRPr="00B556C9">
        <w:rPr>
          <w:rFonts w:ascii="Arial" w:eastAsia="Calibri" w:hAnsi="Arial" w:cs="Arial"/>
        </w:rPr>
        <w:t xml:space="preserve">Um mil  e quinhentos  reais ) para os alunos  , pagável em 1(uma ) parcela, sendo a ser paga no mês de julho.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                      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                       Cláusula Nona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O presente convênio importa </w:t>
      </w:r>
      <w:r>
        <w:rPr>
          <w:rFonts w:ascii="Arial" w:eastAsia="Calibri" w:hAnsi="Arial" w:cs="Arial"/>
        </w:rPr>
        <w:t xml:space="preserve">o auxílio do </w:t>
      </w:r>
      <w:proofErr w:type="spellStart"/>
      <w:r>
        <w:rPr>
          <w:rFonts w:ascii="Arial" w:eastAsia="Calibri" w:hAnsi="Arial" w:cs="Arial"/>
        </w:rPr>
        <w:t>economato</w:t>
      </w:r>
      <w:proofErr w:type="spellEnd"/>
      <w:r>
        <w:rPr>
          <w:rFonts w:ascii="Arial" w:eastAsia="Calibri" w:hAnsi="Arial" w:cs="Arial"/>
        </w:rPr>
        <w:t xml:space="preserve"> para 02 </w:t>
      </w:r>
      <w:r w:rsidRPr="00B556C9">
        <w:rPr>
          <w:rFonts w:ascii="Arial" w:eastAsia="Calibri" w:hAnsi="Arial" w:cs="Arial"/>
        </w:rPr>
        <w:t>conforme a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>relação anexa.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  <w:t xml:space="preserve">             Cláusula Décima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lastRenderedPageBreak/>
        <w:tab/>
        <w:t xml:space="preserve">          O Aluno, </w:t>
      </w:r>
      <w:proofErr w:type="gramStart"/>
      <w:r w:rsidRPr="00B556C9">
        <w:rPr>
          <w:rFonts w:ascii="Arial" w:eastAsia="Calibri" w:hAnsi="Arial" w:cs="Arial"/>
        </w:rPr>
        <w:t>a titulo</w:t>
      </w:r>
      <w:proofErr w:type="gramEnd"/>
      <w:r w:rsidRPr="00B556C9">
        <w:rPr>
          <w:rFonts w:ascii="Arial" w:eastAsia="Calibri" w:hAnsi="Arial" w:cs="Arial"/>
        </w:rPr>
        <w:t xml:space="preserve"> de retribuição pelo beneficio recebido, poderá em comum acordo com a prefeitura, prestar serviços relacionados com a Assistência técnica aos agricultores e pecuaristas no Município, sem ônus para o erário pú</w:t>
      </w:r>
      <w:r>
        <w:rPr>
          <w:rFonts w:ascii="Arial" w:eastAsia="Calibri" w:hAnsi="Arial" w:cs="Arial"/>
        </w:rPr>
        <w:t xml:space="preserve">blico municipal, no período de </w:t>
      </w:r>
      <w:r w:rsidRPr="00B556C9">
        <w:rPr>
          <w:rFonts w:ascii="Arial" w:eastAsia="Calibri" w:hAnsi="Arial" w:cs="Arial"/>
        </w:rPr>
        <w:t xml:space="preserve">férias.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 xml:space="preserve">Cláusula Décima Primeira 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>Como modalidade de pagamento, a Prefeitura Municipal efetuará depósito bancário a favor da Associação da Casa Familiar Rural de São José do Cedro/SC</w:t>
      </w:r>
      <w:proofErr w:type="gramStart"/>
      <w:r w:rsidRPr="00B556C9">
        <w:rPr>
          <w:rFonts w:ascii="Arial" w:eastAsia="Calibri" w:hAnsi="Arial" w:cs="Arial"/>
        </w:rPr>
        <w:t>,.</w:t>
      </w:r>
      <w:proofErr w:type="gramEnd"/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>As despesas bancárias de tarifas e manutenção de conta ficam por</w:t>
      </w:r>
      <w:proofErr w:type="gramStart"/>
      <w:r w:rsidRPr="00B556C9">
        <w:rPr>
          <w:rFonts w:ascii="Arial" w:eastAsia="Calibri" w:hAnsi="Arial" w:cs="Arial"/>
        </w:rPr>
        <w:t xml:space="preserve">  </w:t>
      </w:r>
      <w:proofErr w:type="gramEnd"/>
      <w:r w:rsidRPr="00B556C9">
        <w:rPr>
          <w:rFonts w:ascii="Arial" w:eastAsia="Calibri" w:hAnsi="Arial" w:cs="Arial"/>
        </w:rPr>
        <w:t>conta da Associação da Casa Familiar Rural de São José do Cedro/SC,.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  <w:b/>
        </w:rPr>
        <w:tab/>
        <w:t>V. DA VIGÊNCIA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Cláusula Décima segunda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 xml:space="preserve">O prazo de abrangência do presente Convênio será </w:t>
      </w:r>
      <w:proofErr w:type="gramStart"/>
      <w:r w:rsidRPr="00B556C9">
        <w:rPr>
          <w:rFonts w:ascii="Arial" w:eastAsia="Calibri" w:hAnsi="Arial" w:cs="Arial"/>
        </w:rPr>
        <w:t>de ...</w:t>
      </w:r>
      <w:proofErr w:type="gramEnd"/>
      <w:r w:rsidRPr="00B556C9">
        <w:rPr>
          <w:rFonts w:ascii="Arial" w:eastAsia="Calibri" w:hAnsi="Arial" w:cs="Arial"/>
        </w:rPr>
        <w:t>....de junho  de 2015 a 31 de Dezembro de 2015.O não pagamento do convênio até o prazo previsto  na Cláusula Oitava implicará na  rescisão do mesmo.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  <w:b/>
        </w:rPr>
        <w:tab/>
        <w:t>VI. DA RESCISÃO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Cláusula Décima Terceira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Este Convênio poderá ser rescindido por mútuo acordo ou pelo cumprimento da interpelação judicial.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556C9">
        <w:rPr>
          <w:rFonts w:ascii="Arial" w:eastAsia="Calibri" w:hAnsi="Arial" w:cs="Arial"/>
          <w:b/>
        </w:rPr>
        <w:tab/>
      </w:r>
      <w:r w:rsidRPr="00B556C9">
        <w:rPr>
          <w:rFonts w:ascii="Arial" w:eastAsia="Calibri" w:hAnsi="Arial" w:cs="Arial"/>
          <w:b/>
        </w:rPr>
        <w:tab/>
        <w:t>VII. DO FORO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Cláusula Décima Quarta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ab/>
      </w:r>
      <w:r w:rsidRPr="00B556C9">
        <w:rPr>
          <w:rFonts w:ascii="Arial" w:eastAsia="Calibri" w:hAnsi="Arial" w:cs="Arial"/>
        </w:rPr>
        <w:tab/>
        <w:t>Fica eleito o Foro da Comarca de São Jo</w:t>
      </w:r>
      <w:r>
        <w:rPr>
          <w:rFonts w:ascii="Arial" w:eastAsia="Calibri" w:hAnsi="Arial" w:cs="Arial"/>
        </w:rPr>
        <w:t>s</w:t>
      </w:r>
      <w:r w:rsidRPr="00B556C9">
        <w:rPr>
          <w:rFonts w:ascii="Arial" w:eastAsia="Calibri" w:hAnsi="Arial" w:cs="Arial"/>
        </w:rPr>
        <w:t>é do Cedro- SC, para dirimir questões decorrentes da execução do presente Convênio.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E por assim </w:t>
      </w:r>
      <w:r w:rsidRPr="00B556C9">
        <w:rPr>
          <w:rFonts w:ascii="Arial" w:eastAsia="Calibri" w:hAnsi="Arial" w:cs="Arial"/>
        </w:rPr>
        <w:t xml:space="preserve">estarem de comum acordo, assinam as partes do presente convênio, juntamente com </w:t>
      </w:r>
      <w:proofErr w:type="gramStart"/>
      <w:r w:rsidRPr="00B556C9">
        <w:rPr>
          <w:rFonts w:ascii="Arial" w:eastAsia="Calibri" w:hAnsi="Arial" w:cs="Arial"/>
        </w:rPr>
        <w:t>2</w:t>
      </w:r>
      <w:proofErr w:type="gramEnd"/>
      <w:r w:rsidRPr="00B556C9">
        <w:rPr>
          <w:rFonts w:ascii="Arial" w:eastAsia="Calibri" w:hAnsi="Arial" w:cs="Arial"/>
        </w:rPr>
        <w:t xml:space="preserve"> (duas) testemunhas.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>Guarujá do Sul</w:t>
      </w:r>
      <w:proofErr w:type="gramStart"/>
      <w:r w:rsidRPr="00B556C9">
        <w:rPr>
          <w:rFonts w:ascii="Arial" w:eastAsia="Calibri" w:hAnsi="Arial" w:cs="Arial"/>
        </w:rPr>
        <w:t>, ...</w:t>
      </w:r>
      <w:proofErr w:type="gramEnd"/>
      <w:r w:rsidRPr="00B556C9">
        <w:rPr>
          <w:rFonts w:ascii="Arial" w:eastAsia="Calibri" w:hAnsi="Arial" w:cs="Arial"/>
        </w:rPr>
        <w:t>.de....de 2015.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lastRenderedPageBreak/>
        <w:t>Presidente da Associação da Casa Familiar Rural de São José do Cedro/SC</w:t>
      </w:r>
      <w:proofErr w:type="gramStart"/>
      <w:r w:rsidRPr="00B556C9">
        <w:rPr>
          <w:rFonts w:ascii="Arial" w:eastAsia="Calibri" w:hAnsi="Arial" w:cs="Arial"/>
        </w:rPr>
        <w:t>,.</w:t>
      </w:r>
      <w:proofErr w:type="gramEnd"/>
    </w:p>
    <w:p w:rsidR="00B556C9" w:rsidRPr="00B556C9" w:rsidRDefault="00B556C9" w:rsidP="00B556C9">
      <w:pPr>
        <w:spacing w:after="0" w:line="360" w:lineRule="auto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>José Carlos Foiatto</w:t>
      </w:r>
    </w:p>
    <w:p w:rsidR="00B556C9" w:rsidRPr="00B556C9" w:rsidRDefault="00B556C9" w:rsidP="00B556C9">
      <w:pPr>
        <w:spacing w:after="0" w:line="360" w:lineRule="auto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Prefeito Municipal</w:t>
      </w: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 xml:space="preserve">  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  <w:r w:rsidRPr="00B556C9">
        <w:rPr>
          <w:rFonts w:ascii="Arial" w:eastAsia="Calibri" w:hAnsi="Arial" w:cs="Arial"/>
        </w:rPr>
        <w:t>Testemunhas:______________________       _______________________________</w:t>
      </w:r>
    </w:p>
    <w:p w:rsid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Pr="00B556C9" w:rsidRDefault="00B556C9" w:rsidP="00B556C9">
      <w:pPr>
        <w:spacing w:after="0" w:line="360" w:lineRule="auto"/>
        <w:jc w:val="both"/>
        <w:rPr>
          <w:rFonts w:ascii="Arial" w:eastAsia="Calibri" w:hAnsi="Arial" w:cs="Arial"/>
        </w:rPr>
      </w:pPr>
    </w:p>
    <w:p w:rsidR="00B556C9" w:rsidRDefault="00B556C9" w:rsidP="00B556C9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 Estado de Santa Catarina, em 02 de Junho de 2015.</w:t>
      </w:r>
    </w:p>
    <w:p w:rsidR="00B556C9" w:rsidRDefault="00B556C9" w:rsidP="00B556C9">
      <w:pPr>
        <w:spacing w:after="0" w:line="360" w:lineRule="auto"/>
        <w:ind w:firstLine="2268"/>
        <w:contextualSpacing/>
        <w:jc w:val="both"/>
      </w:pPr>
    </w:p>
    <w:p w:rsidR="00B556C9" w:rsidRDefault="00B556C9" w:rsidP="00B556C9">
      <w:pPr>
        <w:spacing w:after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B556C9" w:rsidRDefault="00B556C9" w:rsidP="00B556C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B556C9" w:rsidRDefault="00B556C9" w:rsidP="00B556C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B556C9" w:rsidRDefault="00B556C9" w:rsidP="00B556C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B556C9" w:rsidRDefault="00B556C9" w:rsidP="00B556C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B556C9" w:rsidRDefault="00B556C9" w:rsidP="00B556C9">
      <w:pPr>
        <w:spacing w:after="0" w:line="36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B556C9" w:rsidRDefault="00B556C9" w:rsidP="00B556C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B556C9" w:rsidRDefault="00B556C9" w:rsidP="00B556C9">
      <w:pPr>
        <w:spacing w:after="0" w:line="360" w:lineRule="auto"/>
        <w:jc w:val="center"/>
        <w:rPr>
          <w:rFonts w:ascii="Arial" w:hAnsi="Arial" w:cs="Arial"/>
        </w:rPr>
      </w:pPr>
    </w:p>
    <w:p w:rsidR="00B556C9" w:rsidRPr="00B556C9" w:rsidRDefault="00B556C9" w:rsidP="00B556C9">
      <w:pPr>
        <w:spacing w:after="0" w:line="360" w:lineRule="auto"/>
        <w:rPr>
          <w:rFonts w:ascii="Arial" w:eastAsiaTheme="minorHAnsi" w:hAnsi="Arial" w:cs="Arial"/>
        </w:rPr>
      </w:pPr>
    </w:p>
    <w:p w:rsidR="00B556C9" w:rsidRDefault="00B556C9" w:rsidP="00B556C9">
      <w:pPr>
        <w:spacing w:after="0" w:line="360" w:lineRule="auto"/>
        <w:jc w:val="center"/>
        <w:rPr>
          <w:rFonts w:ascii="Arial" w:hAnsi="Arial" w:cs="Arial"/>
        </w:rPr>
      </w:pPr>
    </w:p>
    <w:p w:rsidR="00B556C9" w:rsidRDefault="00B556C9" w:rsidP="00B556C9">
      <w:pPr>
        <w:spacing w:after="0" w:line="360" w:lineRule="auto"/>
        <w:jc w:val="center"/>
      </w:pPr>
    </w:p>
    <w:sectPr w:rsidR="00B556C9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137B8"/>
    <w:rsid w:val="000734EB"/>
    <w:rsid w:val="000C0E94"/>
    <w:rsid w:val="000D175A"/>
    <w:rsid w:val="001E212A"/>
    <w:rsid w:val="002179DE"/>
    <w:rsid w:val="002218C0"/>
    <w:rsid w:val="002621BF"/>
    <w:rsid w:val="00287200"/>
    <w:rsid w:val="00322D65"/>
    <w:rsid w:val="00356D9E"/>
    <w:rsid w:val="00423B09"/>
    <w:rsid w:val="00442D08"/>
    <w:rsid w:val="0056316D"/>
    <w:rsid w:val="005D45C0"/>
    <w:rsid w:val="005F7A39"/>
    <w:rsid w:val="00602B0D"/>
    <w:rsid w:val="006B4618"/>
    <w:rsid w:val="00700E30"/>
    <w:rsid w:val="0082542A"/>
    <w:rsid w:val="008302B9"/>
    <w:rsid w:val="00847C0E"/>
    <w:rsid w:val="008A6F54"/>
    <w:rsid w:val="009723AF"/>
    <w:rsid w:val="00A259A9"/>
    <w:rsid w:val="00A752D2"/>
    <w:rsid w:val="00B556C9"/>
    <w:rsid w:val="00B87CEB"/>
    <w:rsid w:val="00C5647A"/>
    <w:rsid w:val="00C57481"/>
    <w:rsid w:val="00C678D8"/>
    <w:rsid w:val="00CD3EE9"/>
    <w:rsid w:val="00DA7A1C"/>
    <w:rsid w:val="00EA4DC8"/>
    <w:rsid w:val="00FE4D63"/>
    <w:rsid w:val="00FF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15</cp:revision>
  <cp:lastPrinted>2015-06-02T18:44:00Z</cp:lastPrinted>
  <dcterms:created xsi:type="dcterms:W3CDTF">2015-02-10T15:13:00Z</dcterms:created>
  <dcterms:modified xsi:type="dcterms:W3CDTF">2015-06-02T18:47:00Z</dcterms:modified>
</cp:coreProperties>
</file>