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EE" w:rsidRDefault="00AC2AEE" w:rsidP="00AC2AE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15/2015.</w:t>
      </w:r>
    </w:p>
    <w:p w:rsidR="00AC2AEE" w:rsidRDefault="00AC2AEE" w:rsidP="00AC2AE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AC2AEE" w:rsidTr="00AC2AE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C2AEE" w:rsidRDefault="00AC2AEE" w:rsidP="00AC2AEE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Alteração da Lei Orçamentária Anual Através da Abertura de Um Crédito Adicional Suplementar e dá outras providências.</w:t>
            </w:r>
          </w:p>
          <w:p w:rsidR="00AC2AEE" w:rsidRDefault="00AC2AEE" w:rsidP="00AC2AEE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C2AEE" w:rsidRDefault="00AC2AEE" w:rsidP="00AC2AE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AC2AEE" w:rsidRDefault="00AC2AEE" w:rsidP="00AC2AE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AC2AEE" w:rsidRDefault="00AC2AEE" w:rsidP="00AC2AE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 a abrir um Crédito Adicional Suplementar no valor de R$ 80.000,00 (oitenta mil reais), no orçamento Geral da Prefeitura Municipal de Guarujá do Sul, no exercício de 2015, destinado ao reforço do seguinte item orçamentário: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SECRETARIA DE ADMINISTRAÇÃO E FAZENDA: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07 – Encargos gerais do Município: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0407.04.122.0007.2.029</w:t>
      </w:r>
    </w:p>
    <w:p w:rsidR="00AC2AEE" w:rsidRDefault="00AC2AEE" w:rsidP="009744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(41)3.3.90.00-118 – Aplicações Diretas</w:t>
      </w:r>
      <w:proofErr w:type="gramStart"/>
      <w:r>
        <w:rPr>
          <w:rFonts w:ascii="Arial" w:hAnsi="Arial" w:cs="Arial"/>
        </w:rPr>
        <w:t>......................................................................</w:t>
      </w:r>
      <w:proofErr w:type="gramEnd"/>
      <w:r>
        <w:rPr>
          <w:rFonts w:ascii="Arial" w:hAnsi="Arial" w:cs="Arial"/>
        </w:rPr>
        <w:t>R$  80.000,00</w:t>
      </w:r>
    </w:p>
    <w:p w:rsidR="00AC2AEE" w:rsidRDefault="00AC2AEE" w:rsidP="00AC2AEE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.......................................</w:t>
      </w:r>
      <w:proofErr w:type="gramEnd"/>
      <w:r>
        <w:rPr>
          <w:rFonts w:ascii="Arial" w:hAnsi="Arial" w:cs="Arial"/>
        </w:rPr>
        <w:t>R$  80.000,00</w:t>
      </w:r>
    </w:p>
    <w:p w:rsidR="00AC2AEE" w:rsidRDefault="00AC2AEE" w:rsidP="00AC2AEE">
      <w:pPr>
        <w:ind w:firstLine="2268"/>
        <w:jc w:val="both"/>
        <w:rPr>
          <w:rFonts w:ascii="Arial" w:hAnsi="Arial" w:cs="Arial"/>
        </w:rPr>
      </w:pPr>
      <w:r w:rsidRPr="00E34D92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suplementar de que trata o artigo 1º, fica reduzido do orçamento vigente da Prefeitura Municipal de Guarujá do Sul, o seguinte item orçamentário: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EDUCAÇÃO, CULTURA E ESPORTE: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Departamento de Ensino Fundamental e Infantil:</w:t>
      </w:r>
    </w:p>
    <w:p w:rsidR="00AC2AEE" w:rsidRDefault="00AC2AEE" w:rsidP="009744A8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0502.13.361.0014.2.009</w:t>
      </w:r>
    </w:p>
    <w:p w:rsidR="00AC2AEE" w:rsidRDefault="00AC2AEE" w:rsidP="009744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(72) 3.1.90.00-142 – Aplicações Diretas</w:t>
      </w:r>
      <w:proofErr w:type="gramStart"/>
      <w:r>
        <w:rPr>
          <w:rFonts w:ascii="Arial" w:hAnsi="Arial" w:cs="Arial"/>
        </w:rPr>
        <w:t>.....................................................................</w:t>
      </w:r>
      <w:proofErr w:type="gramEnd"/>
      <w:r>
        <w:rPr>
          <w:rFonts w:ascii="Arial" w:hAnsi="Arial" w:cs="Arial"/>
        </w:rPr>
        <w:t>R$  80.000,00</w:t>
      </w:r>
    </w:p>
    <w:p w:rsidR="00AC2AEE" w:rsidRDefault="00AC2AEE" w:rsidP="00AC2AEE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.......................................</w:t>
      </w:r>
      <w:proofErr w:type="gramEnd"/>
      <w:r>
        <w:rPr>
          <w:rFonts w:ascii="Arial" w:hAnsi="Arial" w:cs="Arial"/>
        </w:rPr>
        <w:t>R$  80.000,00</w:t>
      </w:r>
    </w:p>
    <w:p w:rsidR="00AC2AEE" w:rsidRDefault="00AC2AEE" w:rsidP="00AC2AE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647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3º</w:t>
      </w:r>
      <w:r w:rsidRPr="00C5647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Esta Lei entrará em vigor na data de sua publicação.</w:t>
      </w:r>
    </w:p>
    <w:p w:rsidR="00AC2AEE" w:rsidRDefault="00AC2AEE" w:rsidP="00AC2AEE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012ECD">
        <w:rPr>
          <w:rFonts w:ascii="Arial" w:hAnsi="Arial" w:cs="Arial"/>
        </w:rPr>
        <w:t xml:space="preserve"> Estado de Santa Catarina, em 05 de Maio</w:t>
      </w:r>
      <w:r>
        <w:rPr>
          <w:rFonts w:ascii="Arial" w:hAnsi="Arial" w:cs="Arial"/>
        </w:rPr>
        <w:t xml:space="preserve"> de 2015.</w:t>
      </w:r>
    </w:p>
    <w:p w:rsidR="00AC2AEE" w:rsidRDefault="00AC2AEE" w:rsidP="00AC2AEE">
      <w:pPr>
        <w:spacing w:after="0"/>
        <w:ind w:firstLine="2268"/>
        <w:contextualSpacing/>
        <w:jc w:val="both"/>
      </w:pPr>
    </w:p>
    <w:p w:rsidR="00AC2AEE" w:rsidRDefault="00AC2AEE" w:rsidP="00AC2AE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AC2AEE" w:rsidRDefault="00AC2AEE" w:rsidP="00AC2AEE">
      <w:pPr>
        <w:rPr>
          <w:rFonts w:ascii="Arial" w:hAnsi="Arial" w:cs="Arial"/>
          <w:sz w:val="16"/>
          <w:szCs w:val="16"/>
        </w:rPr>
      </w:pPr>
    </w:p>
    <w:p w:rsidR="00AC2AEE" w:rsidRDefault="00AC2AEE" w:rsidP="00AC2AEE">
      <w:pPr>
        <w:rPr>
          <w:rFonts w:ascii="Arial" w:hAnsi="Arial" w:cs="Arial"/>
          <w:sz w:val="16"/>
          <w:szCs w:val="16"/>
        </w:rPr>
      </w:pPr>
    </w:p>
    <w:p w:rsidR="00AC2AEE" w:rsidRDefault="00AC2AEE" w:rsidP="00AC2AEE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AC2AEE" w:rsidRDefault="00AC2AEE" w:rsidP="00AC2AEE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AC2AEE" w:rsidSect="00AC2AEE">
      <w:pgSz w:w="11906" w:h="16838"/>
      <w:pgMar w:top="22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2AEE"/>
    <w:rsid w:val="00012ECD"/>
    <w:rsid w:val="007D08CD"/>
    <w:rsid w:val="009744A8"/>
    <w:rsid w:val="00AC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3</cp:revision>
  <cp:lastPrinted>2015-05-05T10:48:00Z</cp:lastPrinted>
  <dcterms:created xsi:type="dcterms:W3CDTF">2015-04-17T16:12:00Z</dcterms:created>
  <dcterms:modified xsi:type="dcterms:W3CDTF">2015-05-05T10:49:00Z</dcterms:modified>
</cp:coreProperties>
</file>