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DE" w:rsidRDefault="00F511DE" w:rsidP="00F511DE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REDAÇÃO FINAL AO PROJETO DE LEI N.º 01/2015.</w:t>
      </w:r>
    </w:p>
    <w:p w:rsidR="00F511DE" w:rsidRDefault="00F511DE" w:rsidP="00F511DE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p w:rsidR="00F511DE" w:rsidRDefault="00F511DE" w:rsidP="00F511DE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Autoriza a Alteração da Lei Orçamentária Anual Através da Abertura de Um Crédito Adicional Especial e dá outras providências</w:t>
      </w:r>
      <w:r>
        <w:rPr>
          <w:rFonts w:ascii="Arial" w:hAnsi="Arial" w:cs="Arial"/>
          <w:b/>
          <w:bCs/>
        </w:rPr>
        <w:t>.</w:t>
      </w:r>
    </w:p>
    <w:p w:rsidR="00F511DE" w:rsidRDefault="00F511DE" w:rsidP="00F511DE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F511DE" w:rsidRDefault="00F511DE" w:rsidP="00F511DE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Municipal de Vereadores de Guarujá do Sul, Estado de Santa Catarina,  </w:t>
      </w:r>
    </w:p>
    <w:p w:rsidR="00F511DE" w:rsidRDefault="00F511DE" w:rsidP="00F511DE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Faz saber a todos os habitantes deste Município que a Câmara Municipal de Vereadores, votou, aprovou e eu sanciono a seguinte Lei:</w:t>
      </w:r>
    </w:p>
    <w:p w:rsidR="00F511DE" w:rsidRDefault="00F511DE" w:rsidP="00F511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1.º Fica o Poder Executivo Municipal autorizado a abrir um Crédito Adicional Especial no valor de R$ 489.000,00 (quatrocentos e oitenta e nove mil reais), no orçamento da Prefeitura Municipal de Guarujá do Sul, no exercício de 2015, destinado </w:t>
      </w:r>
      <w:r w:rsidR="00D10D59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inclusão do seguinte item orçamentário:</w:t>
      </w:r>
    </w:p>
    <w:p w:rsidR="00F511DE" w:rsidRDefault="00F511DE" w:rsidP="00F511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05 – SECRETARIA DE EDUCAÇÃO, CULTURA E ESPORTE:</w:t>
      </w:r>
    </w:p>
    <w:p w:rsidR="00F511DE" w:rsidRDefault="00F511DE" w:rsidP="00F511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02 – Departamento de Ensino Fundamental e Infantil:</w:t>
      </w:r>
    </w:p>
    <w:p w:rsidR="00F511DE" w:rsidRDefault="00F511DE" w:rsidP="00F511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PROJETO: 0502.12.361.0014.1.036</w:t>
      </w:r>
    </w:p>
    <w:p w:rsidR="00F511DE" w:rsidRDefault="00F511DE" w:rsidP="00F511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4.4.90.00-062 – Aplicações Diretas</w:t>
      </w:r>
      <w:proofErr w:type="gramStart"/>
      <w:r>
        <w:rPr>
          <w:rFonts w:ascii="Arial" w:hAnsi="Arial" w:cs="Arial"/>
        </w:rPr>
        <w:t>........................................................................</w:t>
      </w:r>
      <w:proofErr w:type="gramEnd"/>
      <w:r>
        <w:rPr>
          <w:rFonts w:ascii="Arial" w:hAnsi="Arial" w:cs="Arial"/>
        </w:rPr>
        <w:t>R$  489.000,00</w:t>
      </w:r>
    </w:p>
    <w:p w:rsidR="00F511DE" w:rsidRDefault="00F511DE" w:rsidP="00F511DE">
      <w:pPr>
        <w:ind w:firstLine="5103"/>
        <w:jc w:val="both"/>
        <w:rPr>
          <w:rFonts w:ascii="Arial" w:hAnsi="Arial" w:cs="Arial"/>
        </w:rPr>
      </w:pPr>
      <w:r>
        <w:rPr>
          <w:rFonts w:ascii="Arial" w:hAnsi="Arial" w:cs="Arial"/>
        </w:rPr>
        <w:t>Soma</w:t>
      </w:r>
      <w:proofErr w:type="gramStart"/>
      <w:r>
        <w:rPr>
          <w:rFonts w:ascii="Arial" w:hAnsi="Arial" w:cs="Arial"/>
        </w:rPr>
        <w:t>.................................</w:t>
      </w:r>
      <w:r w:rsidR="00071743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R$  489.000,00</w:t>
      </w:r>
    </w:p>
    <w:p w:rsidR="00F511DE" w:rsidRDefault="00F511DE" w:rsidP="00F511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 Para dar cobertura do crédito adicional Especial de que trata o artigo 1º, fica utilizado o recurso do Plano de Ações Articuladas – PAR nº 201301334/2013</w:t>
      </w:r>
      <w:r w:rsidR="00E7291D">
        <w:rPr>
          <w:rFonts w:ascii="Arial" w:hAnsi="Arial" w:cs="Arial"/>
        </w:rPr>
        <w:t>, firmado com o Fundo Nacional de Desenvolvimento da Educação – FNDE, para aquisição de dois ônibus escolares.</w:t>
      </w:r>
    </w:p>
    <w:p w:rsidR="00E7291D" w:rsidRDefault="00E7291D" w:rsidP="00F511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 Esta Lei entra em vigor na data de sua publicação.</w:t>
      </w:r>
    </w:p>
    <w:p w:rsidR="00F511DE" w:rsidRDefault="00F511DE" w:rsidP="00F511DE">
      <w:pPr>
        <w:spacing w:after="0" w:line="360" w:lineRule="auto"/>
        <w:ind w:firstLine="2268"/>
        <w:contextualSpacing/>
        <w:jc w:val="both"/>
      </w:pPr>
      <w:r>
        <w:rPr>
          <w:rFonts w:ascii="Arial" w:hAnsi="Arial" w:cs="Arial"/>
        </w:rPr>
        <w:t xml:space="preserve">Da Secretaria da Câmara Municipal de Vereadores de Guarujá do Sul, </w:t>
      </w:r>
      <w:r w:rsidR="00D001F4">
        <w:rPr>
          <w:rFonts w:ascii="Arial" w:hAnsi="Arial" w:cs="Arial"/>
        </w:rPr>
        <w:t>Estado de Santa Catarina, em 26</w:t>
      </w:r>
      <w:r>
        <w:rPr>
          <w:rFonts w:ascii="Arial" w:hAnsi="Arial" w:cs="Arial"/>
        </w:rPr>
        <w:t xml:space="preserve"> de </w:t>
      </w:r>
      <w:r w:rsidR="00E7291D">
        <w:rPr>
          <w:rFonts w:ascii="Arial" w:hAnsi="Arial" w:cs="Arial"/>
        </w:rPr>
        <w:t>janeiro</w:t>
      </w:r>
      <w:r w:rsidR="0007174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2014.</w:t>
      </w:r>
    </w:p>
    <w:p w:rsidR="00F511DE" w:rsidRDefault="00F511DE" w:rsidP="00F511DE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</w:t>
      </w:r>
      <w:r w:rsidR="00B2436D">
        <w:rPr>
          <w:rFonts w:ascii="Arial" w:hAnsi="Arial" w:cs="Arial"/>
        </w:rPr>
        <w:t>a 13ª Legislatura, 3</w:t>
      </w:r>
      <w:r>
        <w:rPr>
          <w:rFonts w:ascii="Arial" w:hAnsi="Arial" w:cs="Arial"/>
        </w:rPr>
        <w:t>ª Se</w:t>
      </w:r>
      <w:r w:rsidR="009233C4">
        <w:rPr>
          <w:rFonts w:ascii="Arial" w:hAnsi="Arial" w:cs="Arial"/>
        </w:rPr>
        <w:t>ssão Legislativa, 1º período, 52</w:t>
      </w:r>
      <w:r>
        <w:rPr>
          <w:rFonts w:ascii="Arial" w:hAnsi="Arial" w:cs="Arial"/>
        </w:rPr>
        <w:t>º ano de sua Instalação Legislativa.</w:t>
      </w:r>
    </w:p>
    <w:p w:rsidR="00F511DE" w:rsidRDefault="00F511DE" w:rsidP="00F511DE">
      <w:pPr>
        <w:spacing w:line="240" w:lineRule="auto"/>
        <w:rPr>
          <w:rFonts w:ascii="Arial" w:hAnsi="Arial" w:cs="Arial"/>
        </w:rPr>
      </w:pPr>
    </w:p>
    <w:p w:rsidR="00F511DE" w:rsidRDefault="00F511DE" w:rsidP="00F511DE">
      <w:pPr>
        <w:spacing w:line="240" w:lineRule="auto"/>
        <w:rPr>
          <w:rFonts w:ascii="Arial" w:hAnsi="Arial" w:cs="Arial"/>
          <w:sz w:val="16"/>
          <w:szCs w:val="16"/>
        </w:rPr>
      </w:pPr>
    </w:p>
    <w:p w:rsidR="00F511DE" w:rsidRDefault="00F511DE" w:rsidP="00F511DE">
      <w:pPr>
        <w:spacing w:line="240" w:lineRule="auto"/>
        <w:rPr>
          <w:rFonts w:ascii="Arial" w:hAnsi="Arial" w:cs="Arial"/>
          <w:sz w:val="16"/>
          <w:szCs w:val="16"/>
        </w:rPr>
      </w:pPr>
    </w:p>
    <w:p w:rsidR="00F511DE" w:rsidRDefault="00F511DE" w:rsidP="00F511DE">
      <w:pPr>
        <w:spacing w:after="0" w:line="240" w:lineRule="auto"/>
        <w:contextualSpacing/>
        <w:jc w:val="center"/>
      </w:pPr>
      <w:r>
        <w:rPr>
          <w:rFonts w:ascii="Arial" w:hAnsi="Arial" w:cs="Arial"/>
        </w:rPr>
        <w:t>AL</w:t>
      </w:r>
      <w:r w:rsidR="00D54F6E">
        <w:rPr>
          <w:rFonts w:ascii="Arial" w:hAnsi="Arial" w:cs="Arial"/>
        </w:rPr>
        <w:t>CIONE ROBERTO S</w:t>
      </w:r>
      <w:r w:rsidR="00E7291D">
        <w:rPr>
          <w:rFonts w:ascii="Arial" w:hAnsi="Arial" w:cs="Arial"/>
        </w:rPr>
        <w:t>TRAUB</w:t>
      </w:r>
      <w:r>
        <w:rPr>
          <w:rFonts w:ascii="Arial" w:hAnsi="Arial" w:cs="Arial"/>
        </w:rPr>
        <w:t xml:space="preserve">                                                        </w:t>
      </w:r>
      <w:r w:rsidR="00E7291D">
        <w:rPr>
          <w:rFonts w:ascii="Arial" w:hAnsi="Arial" w:cs="Arial"/>
        </w:rPr>
        <w:t>MÔNICA REGINA TAUBE</w:t>
      </w:r>
    </w:p>
    <w:p w:rsidR="00F511DE" w:rsidRDefault="00F511DE" w:rsidP="00F511DE">
      <w:pPr>
        <w:jc w:val="center"/>
      </w:pPr>
      <w:r>
        <w:rPr>
          <w:rFonts w:ascii="Arial" w:hAnsi="Arial" w:cs="Arial"/>
        </w:rPr>
        <w:t>Presidente                                                                                  1º Secretári</w:t>
      </w:r>
      <w:r w:rsidR="00E7291D">
        <w:rPr>
          <w:rFonts w:ascii="Arial" w:hAnsi="Arial" w:cs="Arial"/>
        </w:rPr>
        <w:t>a</w:t>
      </w:r>
    </w:p>
    <w:p w:rsidR="00F511DE" w:rsidRDefault="00F511DE"/>
    <w:sectPr w:rsidR="00F511DE" w:rsidSect="00F511DE">
      <w:pgSz w:w="11906" w:h="16838"/>
      <w:pgMar w:top="2127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511DE"/>
    <w:rsid w:val="00071743"/>
    <w:rsid w:val="00184DAF"/>
    <w:rsid w:val="005021C4"/>
    <w:rsid w:val="005638D2"/>
    <w:rsid w:val="006808A2"/>
    <w:rsid w:val="00792248"/>
    <w:rsid w:val="007C2AA1"/>
    <w:rsid w:val="009233C4"/>
    <w:rsid w:val="00B2436D"/>
    <w:rsid w:val="00CF0531"/>
    <w:rsid w:val="00D001F4"/>
    <w:rsid w:val="00D10D59"/>
    <w:rsid w:val="00D54F6E"/>
    <w:rsid w:val="00E7291D"/>
    <w:rsid w:val="00F5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8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8</cp:revision>
  <dcterms:created xsi:type="dcterms:W3CDTF">2015-01-20T12:37:00Z</dcterms:created>
  <dcterms:modified xsi:type="dcterms:W3CDTF">2015-01-26T09:51:00Z</dcterms:modified>
</cp:coreProperties>
</file>