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B7A" w:rsidRDefault="00863B7A" w:rsidP="00863B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REDAÇÃO FINAL AO PROJETO DE LEI n. 21/2016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A5C62" w:rsidRDefault="008A5C62" w:rsidP="00863B7A">
      <w:pPr>
        <w:spacing w:after="0"/>
        <w:ind w:left="2124" w:firstLine="6"/>
        <w:jc w:val="both"/>
        <w:rPr>
          <w:rFonts w:ascii="Times New Roman" w:hAnsi="Times New Roman" w:cs="Times New Roman"/>
          <w:sz w:val="24"/>
          <w:szCs w:val="24"/>
        </w:rPr>
      </w:pPr>
    </w:p>
    <w:p w:rsidR="00863B7A" w:rsidRDefault="00863B7A" w:rsidP="00863B7A">
      <w:pPr>
        <w:spacing w:after="0"/>
        <w:ind w:left="2124" w:firstLine="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Autoriza a Alteração da Lei Orçamentária Anual através da abertura de um Crédito Adicional Suplementar e dá outras providências.</w:t>
      </w:r>
    </w:p>
    <w:p w:rsidR="008A5C62" w:rsidRDefault="008A5C62" w:rsidP="00863B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3B7A" w:rsidRDefault="00863B7A" w:rsidP="00863B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 PRESIDENTE </w:t>
      </w:r>
      <w:r>
        <w:rPr>
          <w:rFonts w:ascii="Times New Roman" w:hAnsi="Times New Roman" w:cs="Times New Roman"/>
          <w:sz w:val="24"/>
          <w:szCs w:val="24"/>
        </w:rPr>
        <w:t xml:space="preserve">da Câmara Municipal de Vereadores de Guarujá do Sul, Estado de Santa Catarina, faz saber a todos os habitantes deste Município que a Câmara Municipal </w:t>
      </w:r>
      <w:r w:rsidR="00E41CB3">
        <w:rPr>
          <w:rFonts w:ascii="Times New Roman" w:hAnsi="Times New Roman" w:cs="Times New Roman"/>
          <w:sz w:val="24"/>
          <w:szCs w:val="24"/>
        </w:rPr>
        <w:t>de Vereadores, votou e aprovou o</w:t>
      </w:r>
      <w:r>
        <w:rPr>
          <w:rFonts w:ascii="Times New Roman" w:hAnsi="Times New Roman" w:cs="Times New Roman"/>
          <w:sz w:val="24"/>
          <w:szCs w:val="24"/>
        </w:rPr>
        <w:t xml:space="preserve"> seguinte </w:t>
      </w:r>
      <w:r w:rsidR="00E41CB3">
        <w:rPr>
          <w:rFonts w:ascii="Times New Roman" w:hAnsi="Times New Roman" w:cs="Times New Roman"/>
          <w:sz w:val="24"/>
          <w:szCs w:val="24"/>
        </w:rPr>
        <w:t>projeto de l</w:t>
      </w:r>
      <w:r>
        <w:rPr>
          <w:rFonts w:ascii="Times New Roman" w:hAnsi="Times New Roman" w:cs="Times New Roman"/>
          <w:sz w:val="24"/>
          <w:szCs w:val="24"/>
        </w:rPr>
        <w:t>ei:</w:t>
      </w:r>
    </w:p>
    <w:p w:rsidR="00863B7A" w:rsidRDefault="00863B7A" w:rsidP="00E41CB3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E41CB3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Art. 1º Fica o Poder Executivo Municipal autorizado a abrir um Crédito Adicional Suplementar no valor de R$ 82.000,00 (oitenta e dois mil reais), no orçamento do Fundo Municipal de Saúde de Guarujá do Sul, no exercício de 2016, destinado ao reforço do seguinte item orçamentário: </w:t>
      </w:r>
    </w:p>
    <w:p w:rsidR="00863B7A" w:rsidRDefault="00863B7A" w:rsidP="00E41CB3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11- FUNDO MUNICIPAL DE SAÚDE: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863B7A" w:rsidRDefault="00863B7A" w:rsidP="00863B7A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01- Departamento Administrativo de Saúde: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863B7A" w:rsidRDefault="00863B7A" w:rsidP="00863B7A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Atividade: 1101.10.301.0010.2.042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</w:t>
      </w:r>
    </w:p>
    <w:p w:rsidR="00863B7A" w:rsidRPr="00863B7A" w:rsidRDefault="00863B7A" w:rsidP="00863B7A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(4)3.3.90.00-00.00.002- Aplicações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Diretas</w:t>
      </w:r>
      <w:r w:rsidR="00E41C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...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...........................................</w:t>
      </w:r>
      <w:r w:rsidR="00E41C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R$ 82.000,00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</w:t>
      </w:r>
      <w:r w:rsidR="00E41CB3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E41CB3">
        <w:rPr>
          <w:rFonts w:ascii="Times New Roman" w:hAnsi="Times New Roman" w:cs="Times New Roman"/>
          <w:bCs/>
          <w:sz w:val="24"/>
          <w:szCs w:val="24"/>
          <w:u w:val="single"/>
        </w:rPr>
        <w:t>S</w:t>
      </w:r>
      <w:r w:rsidRPr="00863B7A">
        <w:rPr>
          <w:rFonts w:ascii="Times New Roman" w:hAnsi="Times New Roman" w:cs="Times New Roman"/>
          <w:bCs/>
          <w:sz w:val="24"/>
          <w:szCs w:val="24"/>
          <w:u w:val="single"/>
        </w:rPr>
        <w:t>oma</w:t>
      </w:r>
      <w:proofErr w:type="gramStart"/>
      <w:r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Pr="00863B7A">
        <w:rPr>
          <w:rFonts w:ascii="Times New Roman" w:hAnsi="Times New Roman" w:cs="Times New Roman"/>
          <w:bCs/>
          <w:sz w:val="24"/>
          <w:szCs w:val="24"/>
          <w:u w:val="single"/>
        </w:rPr>
        <w:t>..............................................</w:t>
      </w:r>
      <w:proofErr w:type="gramEnd"/>
      <w:r w:rsidRPr="00863B7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R$ 82.000,00</w:t>
      </w:r>
      <w:r w:rsidRPr="00863B7A">
        <w:rPr>
          <w:rFonts w:ascii="Times New Roman" w:hAnsi="Times New Roman" w:cs="Times New Roman"/>
          <w:bCs/>
          <w:sz w:val="24"/>
          <w:szCs w:val="24"/>
          <w:u w:val="single"/>
        </w:rPr>
        <w:tab/>
      </w:r>
    </w:p>
    <w:p w:rsidR="00863B7A" w:rsidRDefault="00863B7A" w:rsidP="00863B7A">
      <w:pPr>
        <w:shd w:val="clear" w:color="auto" w:fill="FFFFFF" w:themeFill="background1"/>
        <w:tabs>
          <w:tab w:val="left" w:pos="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863B7A" w:rsidRDefault="00863B7A" w:rsidP="00E41CB3">
      <w:pPr>
        <w:shd w:val="clear" w:color="auto" w:fill="FFFFFF" w:themeFill="background1"/>
        <w:tabs>
          <w:tab w:val="left" w:pos="0"/>
        </w:tabs>
        <w:spacing w:after="0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Art. 2º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1CB3">
        <w:rPr>
          <w:rFonts w:ascii="Times New Roman" w:hAnsi="Times New Roman" w:cs="Times New Roman"/>
          <w:bCs/>
          <w:sz w:val="24"/>
          <w:szCs w:val="24"/>
        </w:rPr>
        <w:t>Para dar cobertura do crédito adicional s</w:t>
      </w:r>
      <w:r>
        <w:rPr>
          <w:rFonts w:ascii="Times New Roman" w:hAnsi="Times New Roman" w:cs="Times New Roman"/>
          <w:bCs/>
          <w:sz w:val="24"/>
          <w:szCs w:val="24"/>
        </w:rPr>
        <w:t xml:space="preserve">uplementar de que trata o art. 1º,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fica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reduzido do orçamento vigente do Fundo Municipal de Assistência Social de Guarujá do Sul, os seguintes itens orçamentários:</w:t>
      </w:r>
    </w:p>
    <w:p w:rsidR="00863B7A" w:rsidRDefault="00863B7A" w:rsidP="00863B7A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12- FUNDO DE ASSISTÊNCIA SOCIAL:</w:t>
      </w:r>
    </w:p>
    <w:p w:rsidR="00E41CB3" w:rsidRDefault="00863B7A" w:rsidP="00863B7A">
      <w:pPr>
        <w:shd w:val="clear" w:color="auto" w:fill="FFFFFF" w:themeFill="background1"/>
        <w:tabs>
          <w:tab w:val="left" w:pos="0"/>
        </w:tabs>
        <w:spacing w:after="0"/>
        <w:ind w:left="141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02- Coordenação de Programas: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</w:t>
      </w:r>
    </w:p>
    <w:p w:rsidR="00863B7A" w:rsidRDefault="00863B7A" w:rsidP="00863B7A">
      <w:pPr>
        <w:shd w:val="clear" w:color="auto" w:fill="FFFFFF" w:themeFill="background1"/>
        <w:tabs>
          <w:tab w:val="left" w:pos="0"/>
        </w:tabs>
        <w:spacing w:after="0"/>
        <w:ind w:left="141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Atividade: 1202.08.244.0006.2.054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863B7A" w:rsidRDefault="00863B7A" w:rsidP="00863B7A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(2)3.1.90.00-00.00.090- Aplicações Diretas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................................................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R$ 82.000,00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</w:t>
      </w:r>
      <w:r w:rsidR="00E41CB3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863B7A">
        <w:rPr>
          <w:rFonts w:ascii="Times New Roman" w:hAnsi="Times New Roman" w:cs="Times New Roman"/>
          <w:bCs/>
          <w:sz w:val="24"/>
          <w:szCs w:val="24"/>
          <w:u w:val="single"/>
        </w:rPr>
        <w:t>Soma</w:t>
      </w:r>
      <w:proofErr w:type="gramStart"/>
      <w:r w:rsidRPr="00863B7A">
        <w:rPr>
          <w:rFonts w:ascii="Times New Roman" w:hAnsi="Times New Roman" w:cs="Times New Roman"/>
          <w:bCs/>
          <w:sz w:val="24"/>
          <w:szCs w:val="24"/>
          <w:u w:val="single"/>
        </w:rPr>
        <w:t>............................................</w:t>
      </w:r>
      <w:proofErr w:type="gramEnd"/>
      <w:r w:rsidRPr="00863B7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R$ 82.000,00</w:t>
      </w:r>
      <w:r w:rsidRPr="00863B7A">
        <w:rPr>
          <w:rFonts w:ascii="Times New Roman" w:hAnsi="Times New Roman" w:cs="Times New Roman"/>
          <w:bCs/>
          <w:sz w:val="24"/>
          <w:szCs w:val="24"/>
          <w:u w:val="single"/>
        </w:rPr>
        <w:tab/>
      </w:r>
    </w:p>
    <w:p w:rsidR="00E41CB3" w:rsidRDefault="00863B7A" w:rsidP="00E41CB3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863B7A" w:rsidRDefault="00E41CB3" w:rsidP="00E41CB3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863B7A">
        <w:rPr>
          <w:rFonts w:ascii="Times New Roman" w:hAnsi="Times New Roman" w:cs="Times New Roman"/>
          <w:bCs/>
          <w:sz w:val="24"/>
          <w:szCs w:val="24"/>
        </w:rPr>
        <w:t>Art. 3º Esta lei entra em vigor na data de sua publicação.</w:t>
      </w:r>
    </w:p>
    <w:p w:rsidR="00E41CB3" w:rsidRDefault="00E41CB3" w:rsidP="00E41CB3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3B7A" w:rsidRDefault="00863B7A" w:rsidP="00863B7A">
      <w:pPr>
        <w:shd w:val="clear" w:color="auto" w:fill="FFFFFF" w:themeFill="background1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Secretaria da Câmara Municipal de Vereadores de Guarujá do Sul, Estado de Santa Catarina, aos </w:t>
      </w:r>
      <w:r w:rsidR="00E41CB3">
        <w:rPr>
          <w:rFonts w:ascii="Times New Roman" w:hAnsi="Times New Roman" w:cs="Times New Roman"/>
          <w:sz w:val="24"/>
          <w:szCs w:val="24"/>
        </w:rPr>
        <w:t>12 dias do mês de jul</w:t>
      </w:r>
      <w:r>
        <w:rPr>
          <w:rFonts w:ascii="Times New Roman" w:hAnsi="Times New Roman" w:cs="Times New Roman"/>
          <w:sz w:val="24"/>
          <w:szCs w:val="24"/>
        </w:rPr>
        <w:t>ho de 2016.</w:t>
      </w:r>
    </w:p>
    <w:p w:rsidR="00863B7A" w:rsidRDefault="00863B7A" w:rsidP="00863B7A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sua 13ª Legislatura, 4ª Sessão Legislativa, 1º período, 53º ano de sua Instalação Legislativa. </w:t>
      </w:r>
    </w:p>
    <w:p w:rsidR="00863B7A" w:rsidRDefault="00863B7A" w:rsidP="00863B7A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1134"/>
        <w:gridCol w:w="3716"/>
      </w:tblGrid>
      <w:tr w:rsidR="00863B7A" w:rsidTr="00863B7A">
        <w:tc>
          <w:tcPr>
            <w:tcW w:w="3794" w:type="dxa"/>
            <w:hideMark/>
          </w:tcPr>
          <w:p w:rsidR="00863B7A" w:rsidRDefault="00863B7A" w:rsidP="00E41C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Alcione Roberto Straub</w:t>
            </w:r>
          </w:p>
        </w:tc>
        <w:tc>
          <w:tcPr>
            <w:tcW w:w="1134" w:type="dxa"/>
          </w:tcPr>
          <w:p w:rsidR="00863B7A" w:rsidRDefault="00863B7A" w:rsidP="00E41C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716" w:type="dxa"/>
            <w:hideMark/>
          </w:tcPr>
          <w:p w:rsidR="00863B7A" w:rsidRDefault="00863B7A" w:rsidP="00E41C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Mônica Regina Taube</w:t>
            </w:r>
          </w:p>
        </w:tc>
      </w:tr>
      <w:tr w:rsidR="00863B7A" w:rsidTr="00863B7A">
        <w:tc>
          <w:tcPr>
            <w:tcW w:w="3794" w:type="dxa"/>
            <w:hideMark/>
          </w:tcPr>
          <w:p w:rsidR="00863B7A" w:rsidRDefault="00863B7A" w:rsidP="00E41C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1134" w:type="dxa"/>
          </w:tcPr>
          <w:p w:rsidR="00863B7A" w:rsidRDefault="00863B7A" w:rsidP="00E41C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716" w:type="dxa"/>
            <w:hideMark/>
          </w:tcPr>
          <w:p w:rsidR="00863B7A" w:rsidRDefault="00863B7A" w:rsidP="00E41C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1ª Secretária</w:t>
            </w:r>
          </w:p>
        </w:tc>
      </w:tr>
    </w:tbl>
    <w:p w:rsidR="00863B7A" w:rsidRDefault="00863B7A" w:rsidP="00E41C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3B7A" w:rsidRDefault="00863B7A" w:rsidP="00863B7A">
      <w:pPr>
        <w:rPr>
          <w:rFonts w:ascii="Times New Roman" w:hAnsi="Times New Roman" w:cs="Times New Roman"/>
          <w:sz w:val="24"/>
          <w:szCs w:val="24"/>
        </w:rPr>
      </w:pPr>
    </w:p>
    <w:p w:rsidR="00863B7A" w:rsidRDefault="00863B7A" w:rsidP="00863B7A">
      <w:pPr>
        <w:rPr>
          <w:rFonts w:ascii="Times New Roman" w:hAnsi="Times New Roman" w:cs="Times New Roman"/>
        </w:rPr>
      </w:pPr>
    </w:p>
    <w:p w:rsidR="000129C1" w:rsidRDefault="000129C1"/>
    <w:sectPr w:rsidR="000129C1" w:rsidSect="00E41CB3">
      <w:pgSz w:w="11906" w:h="16838"/>
      <w:pgMar w:top="22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63B7A"/>
    <w:rsid w:val="000129C1"/>
    <w:rsid w:val="00863B7A"/>
    <w:rsid w:val="008A5C62"/>
    <w:rsid w:val="00DB4DBC"/>
    <w:rsid w:val="00E41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B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63B7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B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63B7A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1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307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w</cp:lastModifiedBy>
  <cp:revision>2</cp:revision>
  <dcterms:created xsi:type="dcterms:W3CDTF">2016-06-16T13:16:00Z</dcterms:created>
  <dcterms:modified xsi:type="dcterms:W3CDTF">2016-07-11T11:39:00Z</dcterms:modified>
</cp:coreProperties>
</file>