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6B" w:rsidRDefault="00867E9A" w:rsidP="00DE7E6B">
      <w:pPr>
        <w:shd w:val="clear" w:color="auto" w:fill="FFFFFF" w:themeFill="background1"/>
        <w:spacing w:line="276" w:lineRule="auto"/>
        <w:rPr>
          <w:rFonts w:ascii="Times New Roman" w:hAnsi="Times New Roman" w:cs="Times New Roman"/>
          <w:b/>
          <w:sz w:val="24"/>
          <w:szCs w:val="24"/>
        </w:rPr>
      </w:pPr>
      <w:r>
        <w:rPr>
          <w:rFonts w:ascii="Times New Roman" w:hAnsi="Times New Roman" w:cs="Times New Roman"/>
          <w:b/>
          <w:sz w:val="24"/>
          <w:szCs w:val="24"/>
        </w:rPr>
        <w:t>REDAÇÃO FINAL AO PROJETO DE LEI</w:t>
      </w:r>
      <w:r w:rsidR="00DE7E6B">
        <w:rPr>
          <w:rFonts w:ascii="Times New Roman" w:hAnsi="Times New Roman" w:cs="Times New Roman"/>
          <w:b/>
          <w:sz w:val="24"/>
          <w:szCs w:val="24"/>
        </w:rPr>
        <w:t xml:space="preserve"> n. 002/2016</w:t>
      </w:r>
    </w:p>
    <w:p w:rsidR="00DE7E6B" w:rsidRDefault="00DE7E6B" w:rsidP="00DE7E6B">
      <w:pPr>
        <w:shd w:val="clear" w:color="auto" w:fill="FFFFFF" w:themeFill="background1"/>
        <w:spacing w:line="276" w:lineRule="auto"/>
        <w:rPr>
          <w:rFonts w:ascii="Times New Roman" w:hAnsi="Times New Roman" w:cs="Times New Roman"/>
          <w:sz w:val="24"/>
          <w:szCs w:val="24"/>
        </w:rPr>
      </w:pPr>
    </w:p>
    <w:p w:rsidR="00DE7E6B" w:rsidRDefault="00DE7E6B" w:rsidP="00DE7E6B">
      <w:pPr>
        <w:shd w:val="clear" w:color="auto" w:fill="FFFFFF" w:themeFill="background1"/>
        <w:spacing w:line="276" w:lineRule="auto"/>
        <w:ind w:left="2832"/>
        <w:rPr>
          <w:rFonts w:ascii="Times New Roman" w:hAnsi="Times New Roman" w:cs="Times New Roman"/>
          <w:sz w:val="24"/>
          <w:szCs w:val="24"/>
        </w:rPr>
      </w:pPr>
      <w:r>
        <w:rPr>
          <w:rFonts w:ascii="Times New Roman" w:hAnsi="Times New Roman" w:cs="Times New Roman"/>
          <w:sz w:val="24"/>
          <w:szCs w:val="24"/>
        </w:rPr>
        <w:t xml:space="preserve">Fixa o subsídio os vereadores para a 14ª Legislatura da Câmara Municipal de Vereadores do Município e Guarujá o Sul, Estado </w:t>
      </w:r>
      <w:r w:rsidR="00B13BE2">
        <w:rPr>
          <w:rFonts w:ascii="Times New Roman" w:hAnsi="Times New Roman" w:cs="Times New Roman"/>
          <w:sz w:val="24"/>
          <w:szCs w:val="24"/>
        </w:rPr>
        <w:t>d</w:t>
      </w:r>
      <w:r>
        <w:rPr>
          <w:rFonts w:ascii="Times New Roman" w:hAnsi="Times New Roman" w:cs="Times New Roman"/>
          <w:sz w:val="24"/>
          <w:szCs w:val="24"/>
        </w:rPr>
        <w:t>e Santa Catarina.</w:t>
      </w:r>
    </w:p>
    <w:p w:rsidR="00DE7E6B" w:rsidRDefault="00DE7E6B" w:rsidP="00DE7E6B">
      <w:pPr>
        <w:shd w:val="clear" w:color="auto" w:fill="FFFFFF" w:themeFill="background1"/>
        <w:spacing w:line="276" w:lineRule="auto"/>
        <w:rPr>
          <w:rFonts w:ascii="Times New Roman" w:hAnsi="Times New Roman" w:cs="Times New Roman"/>
          <w:sz w:val="24"/>
          <w:szCs w:val="24"/>
        </w:rPr>
      </w:pPr>
    </w:p>
    <w:p w:rsidR="00DE7E6B" w:rsidRDefault="00DE7E6B"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867E9A">
        <w:rPr>
          <w:rFonts w:ascii="Times New Roman" w:hAnsi="Times New Roman" w:cs="Times New Roman"/>
          <w:sz w:val="24"/>
          <w:szCs w:val="24"/>
        </w:rPr>
        <w:t>O</w:t>
      </w:r>
      <w:r w:rsidR="00867E9A">
        <w:rPr>
          <w:rFonts w:ascii="Times New Roman" w:hAnsi="Times New Roman" w:cs="Times New Roman"/>
          <w:b/>
          <w:sz w:val="24"/>
          <w:szCs w:val="24"/>
        </w:rPr>
        <w:t xml:space="preserve"> PRESIDENTE </w:t>
      </w:r>
      <w:r w:rsidR="00867E9A">
        <w:rPr>
          <w:rFonts w:ascii="Times New Roman" w:hAnsi="Times New Roman" w:cs="Times New Roman"/>
          <w:sz w:val="24"/>
          <w:szCs w:val="24"/>
        </w:rPr>
        <w:t>da Câmara Municipal de Vereadores de Guarujá do Sul, Estado de Santa Catarina, faz saber a todos os habitantes deste Município que a Câmara Municipal de Vereadores, votou e aprovou o seguinte projeto de Lei</w:t>
      </w:r>
      <w:r w:rsidR="003019B2">
        <w:rPr>
          <w:rFonts w:ascii="Times New Roman" w:hAnsi="Times New Roman" w:cs="Times New Roman"/>
          <w:sz w:val="24"/>
          <w:szCs w:val="24"/>
        </w:rPr>
        <w:t>:</w:t>
      </w:r>
    </w:p>
    <w:p w:rsidR="00DE7E6B" w:rsidRDefault="00DE7E6B"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Art. 1º O subsídio mensal do vereador e Guarujá do Sul, Estado de Santa Catarina, fixad</w:t>
      </w:r>
      <w:r w:rsidR="00D87CB3">
        <w:rPr>
          <w:rFonts w:ascii="Times New Roman" w:hAnsi="Times New Roman" w:cs="Times New Roman"/>
          <w:bCs/>
          <w:sz w:val="24"/>
          <w:szCs w:val="24"/>
        </w:rPr>
        <w:t>o para a 14ª (décima quarta) L</w:t>
      </w:r>
      <w:r>
        <w:rPr>
          <w:rFonts w:ascii="Times New Roman" w:hAnsi="Times New Roman" w:cs="Times New Roman"/>
          <w:bCs/>
          <w:sz w:val="24"/>
          <w:szCs w:val="24"/>
        </w:rPr>
        <w:t>egislatura, no período compreendido e 1º e janeiro e 2017 a 31 e dezembro de 2020, será de R$ 1.979,46 (</w:t>
      </w:r>
      <w:proofErr w:type="gramStart"/>
      <w:r>
        <w:rPr>
          <w:rFonts w:ascii="Times New Roman" w:hAnsi="Times New Roman" w:cs="Times New Roman"/>
          <w:bCs/>
          <w:sz w:val="24"/>
          <w:szCs w:val="24"/>
        </w:rPr>
        <w:t>um mil</w:t>
      </w:r>
      <w:proofErr w:type="gramEnd"/>
      <w:r>
        <w:rPr>
          <w:rFonts w:ascii="Times New Roman" w:hAnsi="Times New Roman" w:cs="Times New Roman"/>
          <w:bCs/>
          <w:sz w:val="24"/>
          <w:szCs w:val="24"/>
        </w:rPr>
        <w:t>, novecentos e setenta e nove reais, quarenta e seis centavos)</w:t>
      </w:r>
      <w:r w:rsidR="00BF4D27">
        <w:rPr>
          <w:rFonts w:ascii="Times New Roman" w:hAnsi="Times New Roman" w:cs="Times New Roman"/>
          <w:bCs/>
          <w:sz w:val="24"/>
          <w:szCs w:val="24"/>
        </w:rPr>
        <w:t>.</w:t>
      </w:r>
    </w:p>
    <w:p w:rsidR="00DE7E6B" w:rsidRDefault="00577A20"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Pará</w:t>
      </w:r>
      <w:r w:rsidR="00DE7E6B">
        <w:rPr>
          <w:rFonts w:ascii="Times New Roman" w:hAnsi="Times New Roman" w:cs="Times New Roman"/>
          <w:bCs/>
          <w:sz w:val="24"/>
          <w:szCs w:val="24"/>
        </w:rPr>
        <w:t>grafo</w:t>
      </w:r>
      <w:r>
        <w:rPr>
          <w:rFonts w:ascii="Times New Roman" w:hAnsi="Times New Roman" w:cs="Times New Roman"/>
          <w:bCs/>
          <w:sz w:val="24"/>
          <w:szCs w:val="24"/>
        </w:rPr>
        <w:t xml:space="preserve"> único. Fica </w:t>
      </w:r>
      <w:proofErr w:type="gramStart"/>
      <w:r>
        <w:rPr>
          <w:rFonts w:ascii="Times New Roman" w:hAnsi="Times New Roman" w:cs="Times New Roman"/>
          <w:bCs/>
          <w:sz w:val="24"/>
          <w:szCs w:val="24"/>
        </w:rPr>
        <w:t>vedado</w:t>
      </w:r>
      <w:proofErr w:type="gramEnd"/>
      <w:r>
        <w:rPr>
          <w:rFonts w:ascii="Times New Roman" w:hAnsi="Times New Roman" w:cs="Times New Roman"/>
          <w:bCs/>
          <w:sz w:val="24"/>
          <w:szCs w:val="24"/>
        </w:rPr>
        <w:t xml:space="preserve"> aos vereadores a percepção de qualquer outra espécie de remuneratória que não esteja autoriza em lei.</w:t>
      </w:r>
    </w:p>
    <w:p w:rsidR="00577A20" w:rsidRDefault="00867E9A"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xml:space="preserve">Art. 2º </w:t>
      </w:r>
      <w:bookmarkStart w:id="0" w:name="_GoBack"/>
      <w:r>
        <w:rPr>
          <w:rFonts w:ascii="Times New Roman" w:hAnsi="Times New Roman" w:cs="Times New Roman"/>
          <w:bCs/>
          <w:sz w:val="24"/>
          <w:szCs w:val="24"/>
        </w:rPr>
        <w:t>O P</w:t>
      </w:r>
      <w:r w:rsidR="00577A20">
        <w:rPr>
          <w:rFonts w:ascii="Times New Roman" w:hAnsi="Times New Roman" w:cs="Times New Roman"/>
          <w:bCs/>
          <w:sz w:val="24"/>
          <w:szCs w:val="24"/>
        </w:rPr>
        <w:t xml:space="preserve">residente da Câmara receberá o subsídio mensal, no valor correspondente ao disposto no art. 1º </w:t>
      </w:r>
      <w:r>
        <w:rPr>
          <w:rFonts w:ascii="Times New Roman" w:hAnsi="Times New Roman" w:cs="Times New Roman"/>
          <w:bCs/>
          <w:sz w:val="24"/>
          <w:szCs w:val="24"/>
        </w:rPr>
        <w:t>d</w:t>
      </w:r>
      <w:r w:rsidR="00577A20">
        <w:rPr>
          <w:rFonts w:ascii="Times New Roman" w:hAnsi="Times New Roman" w:cs="Times New Roman"/>
          <w:bCs/>
          <w:sz w:val="24"/>
          <w:szCs w:val="24"/>
        </w:rPr>
        <w:t>esta lei, mais o adicional e representação da presidência no valor de 50% (cinquenta por cento) do subsídio mensal.</w:t>
      </w:r>
      <w:bookmarkEnd w:id="0"/>
    </w:p>
    <w:p w:rsidR="00577A20" w:rsidRDefault="00577A20"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xml:space="preserve">Parágrafo único. O Vice-Presidente quando no exercício do cargo de Presidente, receberá o subsídio o cargo substituto, atribuindo-se para efeito </w:t>
      </w:r>
      <w:r w:rsidR="00D87CB3">
        <w:rPr>
          <w:rFonts w:ascii="Times New Roman" w:hAnsi="Times New Roman" w:cs="Times New Roman"/>
          <w:bCs/>
          <w:sz w:val="24"/>
          <w:szCs w:val="24"/>
        </w:rPr>
        <w:t>d</w:t>
      </w:r>
      <w:r>
        <w:rPr>
          <w:rFonts w:ascii="Times New Roman" w:hAnsi="Times New Roman" w:cs="Times New Roman"/>
          <w:bCs/>
          <w:sz w:val="24"/>
          <w:szCs w:val="24"/>
        </w:rPr>
        <w:t>e pagamento, a diferença da importância que o Presidente do Poder Legislativo percebe a mais os demais vereadores, proporcionalmente ao numero de reuniões que presidir.</w:t>
      </w:r>
    </w:p>
    <w:p w:rsidR="00577A20" w:rsidRDefault="00577A20"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Art. 3º O suplente de vereador, quando convocado receberá o mesmo subsidio do titular, desde a posse até o término da substituição.</w:t>
      </w:r>
    </w:p>
    <w:p w:rsidR="00577A20" w:rsidRDefault="00577A20"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Art</w:t>
      </w:r>
      <w:r w:rsidR="00CA5976">
        <w:rPr>
          <w:rFonts w:ascii="Times New Roman" w:hAnsi="Times New Roman" w:cs="Times New Roman"/>
          <w:bCs/>
          <w:sz w:val="24"/>
          <w:szCs w:val="24"/>
        </w:rPr>
        <w:t>.</w:t>
      </w:r>
      <w:r>
        <w:rPr>
          <w:rFonts w:ascii="Times New Roman" w:hAnsi="Times New Roman" w:cs="Times New Roman"/>
          <w:bCs/>
          <w:sz w:val="24"/>
          <w:szCs w:val="24"/>
        </w:rPr>
        <w:t xml:space="preserve"> 4º</w:t>
      </w:r>
      <w:r w:rsidR="00CA5976">
        <w:rPr>
          <w:rFonts w:ascii="Times New Roman" w:hAnsi="Times New Roman" w:cs="Times New Roman"/>
          <w:bCs/>
          <w:sz w:val="24"/>
          <w:szCs w:val="24"/>
        </w:rPr>
        <w:t xml:space="preserve"> A partir de 01 de janeiro de 2017, os valores fixados nesta lei serão corrigidos monetariamente nos mesmos percentuais das revisões concedidas aos servidores públicos municipais, limitados sempre ao mesmo índice concedido aos servidores quando de Revisão Geral Anual prevista no art. 37, X da Constituição Federal.</w:t>
      </w:r>
    </w:p>
    <w:p w:rsidR="00CA5976" w:rsidRDefault="00CA5976"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Parágrafo único. O primeiro reajuste será realizado em janeiro de 2017 com</w:t>
      </w:r>
      <w:r w:rsidR="00867E9A">
        <w:rPr>
          <w:rFonts w:ascii="Times New Roman" w:hAnsi="Times New Roman" w:cs="Times New Roman"/>
          <w:bCs/>
          <w:sz w:val="24"/>
          <w:szCs w:val="24"/>
        </w:rPr>
        <w:t xml:space="preserve"> base no mesmo índice </w:t>
      </w:r>
      <w:proofErr w:type="gramStart"/>
      <w:r w:rsidR="00867E9A">
        <w:rPr>
          <w:rFonts w:ascii="Times New Roman" w:hAnsi="Times New Roman" w:cs="Times New Roman"/>
          <w:bCs/>
          <w:sz w:val="24"/>
          <w:szCs w:val="24"/>
        </w:rPr>
        <w:t>concedido</w:t>
      </w:r>
      <w:r>
        <w:rPr>
          <w:rFonts w:ascii="Times New Roman" w:hAnsi="Times New Roman" w:cs="Times New Roman"/>
          <w:bCs/>
          <w:sz w:val="24"/>
          <w:szCs w:val="24"/>
        </w:rPr>
        <w:t xml:space="preserve"> aos servidores públicos municipais em dezembro de 2016</w:t>
      </w:r>
      <w:proofErr w:type="gramEnd"/>
      <w:r>
        <w:rPr>
          <w:rFonts w:ascii="Times New Roman" w:hAnsi="Times New Roman" w:cs="Times New Roman"/>
          <w:bCs/>
          <w:sz w:val="24"/>
          <w:szCs w:val="24"/>
        </w:rPr>
        <w:t>.</w:t>
      </w:r>
    </w:p>
    <w:p w:rsidR="00CA5976" w:rsidRDefault="00CA5976"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Art. 5º Para efeito de recebimento do subsídio fixado no art. 1º e art. 2º levar-se-á em consideração a presença nas reuniões ordinárias, extraordinárias, de comissões permanentes e especiais.</w:t>
      </w:r>
    </w:p>
    <w:p w:rsidR="00CA5976" w:rsidRDefault="00CA5976"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w:t>
      </w:r>
      <w:r w:rsidR="008248CB">
        <w:rPr>
          <w:rFonts w:ascii="Times New Roman" w:hAnsi="Times New Roman" w:cs="Times New Roman"/>
          <w:bCs/>
          <w:sz w:val="24"/>
          <w:szCs w:val="24"/>
        </w:rPr>
        <w:t xml:space="preserve"> 1º O descont</w:t>
      </w:r>
      <w:r w:rsidR="00867E9A">
        <w:rPr>
          <w:rFonts w:ascii="Times New Roman" w:hAnsi="Times New Roman" w:cs="Times New Roman"/>
          <w:bCs/>
          <w:sz w:val="24"/>
          <w:szCs w:val="24"/>
        </w:rPr>
        <w:t>o do subsídio dos vereadores e P</w:t>
      </w:r>
      <w:r w:rsidR="008248CB">
        <w:rPr>
          <w:rFonts w:ascii="Times New Roman" w:hAnsi="Times New Roman" w:cs="Times New Roman"/>
          <w:bCs/>
          <w:sz w:val="24"/>
          <w:szCs w:val="24"/>
        </w:rPr>
        <w:t>residente da Câmara será realizado conforme o art. 24 incisos I e II do regimento Interno da Câmara de Vereadores.</w:t>
      </w:r>
    </w:p>
    <w:p w:rsidR="008248CB" w:rsidRDefault="008248CB"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2º As faltas podem ser justificadas conforme o § 3º do artigo 24 do Regimento Interno da Câmara de Vereadores.</w:t>
      </w:r>
    </w:p>
    <w:p w:rsidR="008248CB" w:rsidRDefault="008248CB"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Art. 6º Será descontado, obrigatoriamente, da remuneração do Vereador, o imposto sobre a renda e proventos, de acordo com os índices fixados pelo Governo Federal, bem como outros descontos em que a legislação determina.</w:t>
      </w:r>
    </w:p>
    <w:p w:rsidR="00C34457" w:rsidRDefault="008248CB" w:rsidP="008248CB">
      <w:pPr>
        <w:shd w:val="clear" w:color="auto" w:fill="FFFFFF" w:themeFill="background1"/>
        <w:spacing w:line="276" w:lineRule="auto"/>
        <w:rPr>
          <w:rFonts w:ascii="Times New Roman" w:hAnsi="Times New Roman" w:cs="Times New Roman"/>
          <w:bCs/>
          <w:sz w:val="24"/>
          <w:szCs w:val="24"/>
        </w:rPr>
      </w:pPr>
      <w:r>
        <w:rPr>
          <w:rFonts w:ascii="Times New Roman" w:hAnsi="Times New Roman" w:cs="Times New Roman"/>
          <w:bCs/>
          <w:sz w:val="24"/>
          <w:szCs w:val="24"/>
        </w:rPr>
        <w:lastRenderedPageBreak/>
        <w:tab/>
      </w:r>
      <w:r w:rsidR="00C34457">
        <w:rPr>
          <w:rFonts w:ascii="Times New Roman" w:hAnsi="Times New Roman" w:cs="Times New Roman"/>
          <w:bCs/>
          <w:sz w:val="24"/>
          <w:szCs w:val="24"/>
        </w:rPr>
        <w:t>Art. 7º As despesas decorrentes com a execução da presente lei correrão por conta de dotação própria consignada no orçamento vigente da Câmara Municipal de Vereadores, suplementada se necessário for.</w:t>
      </w:r>
    </w:p>
    <w:p w:rsidR="00C34457" w:rsidRDefault="00C34457" w:rsidP="008248CB">
      <w:pPr>
        <w:shd w:val="clear" w:color="auto" w:fill="FFFFFF" w:themeFill="background1"/>
        <w:spacing w:line="276" w:lineRule="auto"/>
        <w:rPr>
          <w:rFonts w:ascii="Times New Roman" w:hAnsi="Times New Roman" w:cs="Times New Roman"/>
          <w:bCs/>
          <w:sz w:val="24"/>
          <w:szCs w:val="24"/>
        </w:rPr>
      </w:pPr>
      <w:r>
        <w:rPr>
          <w:rFonts w:ascii="Times New Roman" w:hAnsi="Times New Roman" w:cs="Times New Roman"/>
          <w:bCs/>
          <w:sz w:val="24"/>
          <w:szCs w:val="24"/>
        </w:rPr>
        <w:tab/>
        <w:t>Art. 8º Esta lei entrará em vigor em 1º de janeiro de 2017.</w:t>
      </w:r>
    </w:p>
    <w:p w:rsidR="00C34457" w:rsidRDefault="00C34457" w:rsidP="008248CB">
      <w:pPr>
        <w:shd w:val="clear" w:color="auto" w:fill="FFFFFF" w:themeFill="background1"/>
        <w:spacing w:line="276" w:lineRule="auto"/>
        <w:rPr>
          <w:rFonts w:ascii="Times New Roman" w:hAnsi="Times New Roman" w:cs="Times New Roman"/>
          <w:bCs/>
          <w:sz w:val="24"/>
          <w:szCs w:val="24"/>
        </w:rPr>
      </w:pPr>
      <w:r>
        <w:rPr>
          <w:rFonts w:ascii="Times New Roman" w:hAnsi="Times New Roman" w:cs="Times New Roman"/>
          <w:bCs/>
          <w:sz w:val="24"/>
          <w:szCs w:val="24"/>
        </w:rPr>
        <w:tab/>
        <w:t>Art.9º Fica revogada a Lei 2.203/2012, de 01 de junho de 2012.</w:t>
      </w:r>
    </w:p>
    <w:p w:rsidR="00C34457" w:rsidRDefault="00C34457" w:rsidP="00C34457">
      <w:pPr>
        <w:shd w:val="clear" w:color="auto" w:fill="FFFFFF" w:themeFill="background1"/>
        <w:spacing w:line="276" w:lineRule="auto"/>
        <w:ind w:firstLine="708"/>
        <w:rPr>
          <w:rFonts w:ascii="Times New Roman" w:hAnsi="Times New Roman" w:cs="Times New Roman"/>
          <w:sz w:val="24"/>
          <w:szCs w:val="24"/>
        </w:rPr>
      </w:pPr>
    </w:p>
    <w:p w:rsidR="008248CB" w:rsidRDefault="008248CB" w:rsidP="00867E9A">
      <w:pPr>
        <w:shd w:val="clear" w:color="auto" w:fill="FFFFFF" w:themeFill="background1"/>
        <w:spacing w:line="276" w:lineRule="auto"/>
        <w:rPr>
          <w:rFonts w:ascii="Times New Roman" w:hAnsi="Times New Roman" w:cs="Times New Roman"/>
          <w:sz w:val="24"/>
          <w:szCs w:val="24"/>
        </w:rPr>
      </w:pPr>
      <w:r>
        <w:rPr>
          <w:rFonts w:ascii="Times New Roman" w:hAnsi="Times New Roman" w:cs="Times New Roman"/>
          <w:sz w:val="24"/>
          <w:szCs w:val="24"/>
        </w:rPr>
        <w:t xml:space="preserve">Da Secretaria da Câmara Municipal de Vereadores de Guarujá do Sul, Estado de Santa Catarina, aos </w:t>
      </w:r>
      <w:r w:rsidR="00867E9A">
        <w:rPr>
          <w:rFonts w:ascii="Times New Roman" w:hAnsi="Times New Roman" w:cs="Times New Roman"/>
          <w:sz w:val="24"/>
          <w:szCs w:val="24"/>
        </w:rPr>
        <w:t>31</w:t>
      </w:r>
      <w:r>
        <w:rPr>
          <w:rFonts w:ascii="Times New Roman" w:hAnsi="Times New Roman" w:cs="Times New Roman"/>
          <w:sz w:val="24"/>
          <w:szCs w:val="24"/>
        </w:rPr>
        <w:t xml:space="preserve"> dias do mês de </w:t>
      </w:r>
      <w:r w:rsidR="00B13BE2">
        <w:rPr>
          <w:rFonts w:ascii="Times New Roman" w:hAnsi="Times New Roman" w:cs="Times New Roman"/>
          <w:sz w:val="24"/>
          <w:szCs w:val="24"/>
        </w:rPr>
        <w:t>maio</w:t>
      </w:r>
      <w:r>
        <w:rPr>
          <w:rFonts w:ascii="Times New Roman" w:hAnsi="Times New Roman" w:cs="Times New Roman"/>
          <w:sz w:val="24"/>
          <w:szCs w:val="24"/>
        </w:rPr>
        <w:t xml:space="preserve"> de 2016.</w:t>
      </w:r>
    </w:p>
    <w:p w:rsidR="008248CB" w:rsidRDefault="008248CB" w:rsidP="008248CB">
      <w:pPr>
        <w:shd w:val="clear" w:color="auto" w:fill="FFFFFF" w:themeFill="background1"/>
        <w:spacing w:line="276" w:lineRule="auto"/>
        <w:rPr>
          <w:rFonts w:ascii="Times New Roman" w:hAnsi="Times New Roman" w:cs="Times New Roman"/>
          <w:sz w:val="24"/>
          <w:szCs w:val="24"/>
        </w:rPr>
      </w:pPr>
    </w:p>
    <w:p w:rsidR="008248CB" w:rsidRDefault="008248CB" w:rsidP="008248CB">
      <w:pPr>
        <w:shd w:val="clear" w:color="auto" w:fill="FFFFFF" w:themeFill="background1"/>
        <w:spacing w:line="276" w:lineRule="auto"/>
        <w:rPr>
          <w:rFonts w:ascii="Times New Roman" w:hAnsi="Times New Roman" w:cs="Times New Roman"/>
          <w:sz w:val="24"/>
          <w:szCs w:val="24"/>
        </w:rPr>
      </w:pPr>
      <w:r>
        <w:rPr>
          <w:rFonts w:ascii="Times New Roman" w:hAnsi="Times New Roman" w:cs="Times New Roman"/>
          <w:sz w:val="24"/>
          <w:szCs w:val="24"/>
        </w:rPr>
        <w:t xml:space="preserve">Em sua 13ª Legislatura, 4ª Sessão Legislativa, 1º período, 53º ano de sua Instalação Legislativa. </w:t>
      </w:r>
    </w:p>
    <w:p w:rsidR="008248CB" w:rsidRDefault="008248CB" w:rsidP="008248CB">
      <w:pPr>
        <w:shd w:val="clear" w:color="auto" w:fill="FFFFFF" w:themeFill="background1"/>
        <w:spacing w:line="276" w:lineRule="auto"/>
        <w:rPr>
          <w:rFonts w:ascii="Times New Roman" w:hAnsi="Times New Roman" w:cs="Times New Roman"/>
          <w:sz w:val="24"/>
          <w:szCs w:val="24"/>
        </w:rPr>
      </w:pPr>
    </w:p>
    <w:p w:rsidR="008248CB" w:rsidRDefault="008248CB" w:rsidP="008248CB">
      <w:pPr>
        <w:shd w:val="clear" w:color="auto" w:fill="FFFFFF" w:themeFill="background1"/>
        <w:spacing w:line="276" w:lineRule="auto"/>
        <w:rPr>
          <w:rFonts w:ascii="Times New Roman" w:hAnsi="Times New Roman" w:cs="Times New Roman"/>
          <w:sz w:val="24"/>
          <w:szCs w:val="24"/>
        </w:rPr>
      </w:pPr>
    </w:p>
    <w:p w:rsidR="00170C6A" w:rsidRDefault="00170C6A" w:rsidP="008248CB">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3716"/>
      </w:tblGrid>
      <w:tr w:rsidR="008248CB" w:rsidTr="008248CB">
        <w:tc>
          <w:tcPr>
            <w:tcW w:w="3794" w:type="dxa"/>
            <w:hideMark/>
          </w:tcPr>
          <w:p w:rsidR="008248CB" w:rsidRDefault="008248CB">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Alcione Roberto Straub</w:t>
            </w:r>
          </w:p>
        </w:tc>
        <w:tc>
          <w:tcPr>
            <w:tcW w:w="1134" w:type="dxa"/>
          </w:tcPr>
          <w:p w:rsidR="008248CB" w:rsidRDefault="008248CB">
            <w:pPr>
              <w:spacing w:line="276" w:lineRule="auto"/>
              <w:jc w:val="center"/>
              <w:rPr>
                <w:rFonts w:ascii="Times New Roman" w:hAnsi="Times New Roman" w:cs="Times New Roman"/>
                <w:sz w:val="24"/>
                <w:szCs w:val="24"/>
                <w:lang w:eastAsia="pt-BR"/>
              </w:rPr>
            </w:pPr>
          </w:p>
        </w:tc>
        <w:tc>
          <w:tcPr>
            <w:tcW w:w="3716" w:type="dxa"/>
            <w:hideMark/>
          </w:tcPr>
          <w:p w:rsidR="008248CB" w:rsidRDefault="00867E9A">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Mônica Regina Taube</w:t>
            </w:r>
          </w:p>
        </w:tc>
      </w:tr>
      <w:tr w:rsidR="008248CB" w:rsidTr="008248CB">
        <w:tc>
          <w:tcPr>
            <w:tcW w:w="3794" w:type="dxa"/>
            <w:hideMark/>
          </w:tcPr>
          <w:p w:rsidR="008248CB" w:rsidRDefault="008248CB">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Presidente</w:t>
            </w:r>
          </w:p>
        </w:tc>
        <w:tc>
          <w:tcPr>
            <w:tcW w:w="1134" w:type="dxa"/>
          </w:tcPr>
          <w:p w:rsidR="008248CB" w:rsidRDefault="008248CB">
            <w:pPr>
              <w:spacing w:line="276" w:lineRule="auto"/>
              <w:jc w:val="center"/>
              <w:rPr>
                <w:rFonts w:ascii="Times New Roman" w:hAnsi="Times New Roman" w:cs="Times New Roman"/>
                <w:sz w:val="24"/>
                <w:szCs w:val="24"/>
                <w:lang w:eastAsia="pt-BR"/>
              </w:rPr>
            </w:pPr>
          </w:p>
        </w:tc>
        <w:tc>
          <w:tcPr>
            <w:tcW w:w="3716" w:type="dxa"/>
            <w:hideMark/>
          </w:tcPr>
          <w:p w:rsidR="008248CB" w:rsidRDefault="00867E9A">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1ª Secretária</w:t>
            </w:r>
          </w:p>
        </w:tc>
      </w:tr>
      <w:tr w:rsidR="008248CB" w:rsidTr="008248CB">
        <w:tc>
          <w:tcPr>
            <w:tcW w:w="3794" w:type="dxa"/>
          </w:tcPr>
          <w:p w:rsidR="008248CB" w:rsidRDefault="008248CB">
            <w:pPr>
              <w:spacing w:line="276" w:lineRule="auto"/>
              <w:jc w:val="center"/>
              <w:rPr>
                <w:rFonts w:ascii="Times New Roman" w:hAnsi="Times New Roman" w:cs="Times New Roman"/>
                <w:sz w:val="24"/>
                <w:szCs w:val="24"/>
                <w:lang w:eastAsia="pt-BR"/>
              </w:rPr>
            </w:pPr>
          </w:p>
        </w:tc>
        <w:tc>
          <w:tcPr>
            <w:tcW w:w="1134" w:type="dxa"/>
          </w:tcPr>
          <w:p w:rsidR="008248CB" w:rsidRDefault="008248CB">
            <w:pPr>
              <w:spacing w:line="276" w:lineRule="auto"/>
              <w:jc w:val="center"/>
              <w:rPr>
                <w:rFonts w:ascii="Times New Roman" w:hAnsi="Times New Roman" w:cs="Times New Roman"/>
                <w:sz w:val="24"/>
                <w:szCs w:val="24"/>
                <w:lang w:eastAsia="pt-BR"/>
              </w:rPr>
            </w:pPr>
          </w:p>
        </w:tc>
        <w:tc>
          <w:tcPr>
            <w:tcW w:w="3716" w:type="dxa"/>
          </w:tcPr>
          <w:p w:rsidR="008248CB" w:rsidRDefault="008248CB">
            <w:pPr>
              <w:spacing w:line="276" w:lineRule="auto"/>
              <w:jc w:val="center"/>
              <w:rPr>
                <w:rFonts w:ascii="Times New Roman" w:hAnsi="Times New Roman" w:cs="Times New Roman"/>
                <w:sz w:val="24"/>
                <w:szCs w:val="24"/>
                <w:lang w:eastAsia="pt-BR"/>
              </w:rPr>
            </w:pPr>
          </w:p>
        </w:tc>
      </w:tr>
    </w:tbl>
    <w:p w:rsidR="00577A20" w:rsidRDefault="00577A20" w:rsidP="00DE7E6B">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r>
    </w:p>
    <w:sectPr w:rsidR="00577A20" w:rsidSect="00170C6A">
      <w:pgSz w:w="11906" w:h="16838"/>
      <w:pgMar w:top="2268"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E7E6B"/>
    <w:rsid w:val="00065FDB"/>
    <w:rsid w:val="00170C6A"/>
    <w:rsid w:val="003019B2"/>
    <w:rsid w:val="00321340"/>
    <w:rsid w:val="00577A20"/>
    <w:rsid w:val="007A6E8B"/>
    <w:rsid w:val="008248CB"/>
    <w:rsid w:val="00867E9A"/>
    <w:rsid w:val="00B13BE2"/>
    <w:rsid w:val="00BF4D27"/>
    <w:rsid w:val="00C34457"/>
    <w:rsid w:val="00C376F7"/>
    <w:rsid w:val="00C46641"/>
    <w:rsid w:val="00CA5976"/>
    <w:rsid w:val="00D10B02"/>
    <w:rsid w:val="00D87CB3"/>
    <w:rsid w:val="00DE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6B"/>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48C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6B"/>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48C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2575">
      <w:bodyDiv w:val="1"/>
      <w:marLeft w:val="0"/>
      <w:marRight w:val="0"/>
      <w:marTop w:val="0"/>
      <w:marBottom w:val="0"/>
      <w:divBdr>
        <w:top w:val="none" w:sz="0" w:space="0" w:color="auto"/>
        <w:left w:val="none" w:sz="0" w:space="0" w:color="auto"/>
        <w:bottom w:val="none" w:sz="0" w:space="0" w:color="auto"/>
        <w:right w:val="none" w:sz="0" w:space="0" w:color="auto"/>
      </w:divBdr>
    </w:div>
    <w:div w:id="17270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519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Camara02</cp:lastModifiedBy>
  <cp:revision>7</cp:revision>
  <dcterms:created xsi:type="dcterms:W3CDTF">2016-05-16T10:47:00Z</dcterms:created>
  <dcterms:modified xsi:type="dcterms:W3CDTF">2017-08-11T19:45:00Z</dcterms:modified>
</cp:coreProperties>
</file>