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9DE" w:rsidRPr="00836C77" w:rsidRDefault="007E73D4" w:rsidP="00836C77">
      <w:pPr>
        <w:spacing w:after="0"/>
        <w:jc w:val="both"/>
        <w:outlineLvl w:val="0"/>
        <w:rPr>
          <w:rFonts w:ascii="Times New Roman" w:hAnsi="Times New Roman" w:cs="Times New Roman"/>
          <w:b/>
          <w:bCs/>
          <w:color w:val="000000" w:themeColor="text1"/>
          <w:sz w:val="24"/>
          <w:szCs w:val="24"/>
        </w:rPr>
      </w:pPr>
      <w:r w:rsidRPr="00836C77">
        <w:rPr>
          <w:rFonts w:ascii="Times New Roman" w:hAnsi="Times New Roman" w:cs="Times New Roman"/>
          <w:b/>
          <w:bCs/>
          <w:color w:val="000000" w:themeColor="text1"/>
          <w:sz w:val="24"/>
          <w:szCs w:val="24"/>
        </w:rPr>
        <w:t xml:space="preserve"> PROJETO DE LEI n. 07</w:t>
      </w:r>
      <w:r w:rsidR="00B54E46" w:rsidRPr="00836C77">
        <w:rPr>
          <w:rFonts w:ascii="Times New Roman" w:hAnsi="Times New Roman" w:cs="Times New Roman"/>
          <w:b/>
          <w:bCs/>
          <w:color w:val="000000" w:themeColor="text1"/>
          <w:sz w:val="24"/>
          <w:szCs w:val="24"/>
        </w:rPr>
        <w:t>/2016</w:t>
      </w:r>
      <w:r w:rsidR="002179DE" w:rsidRPr="00836C77">
        <w:rPr>
          <w:rFonts w:ascii="Times New Roman" w:hAnsi="Times New Roman" w:cs="Times New Roman"/>
          <w:b/>
          <w:bCs/>
          <w:color w:val="000000" w:themeColor="text1"/>
          <w:sz w:val="24"/>
          <w:szCs w:val="24"/>
        </w:rPr>
        <w:t>.</w:t>
      </w:r>
    </w:p>
    <w:p w:rsidR="00836C77" w:rsidRPr="00836C77" w:rsidRDefault="00836C77" w:rsidP="00836C77">
      <w:pPr>
        <w:spacing w:after="0"/>
        <w:jc w:val="both"/>
        <w:outlineLvl w:val="0"/>
        <w:rPr>
          <w:rFonts w:ascii="Times New Roman" w:hAnsi="Times New Roman" w:cs="Times New Roman"/>
          <w:b/>
          <w:bCs/>
          <w:color w:val="000000" w:themeColor="text1"/>
          <w:sz w:val="24"/>
          <w:szCs w:val="24"/>
        </w:rPr>
      </w:pPr>
    </w:p>
    <w:p w:rsidR="00FA0F52" w:rsidRDefault="00C42FF3" w:rsidP="00836C77">
      <w:pPr>
        <w:spacing w:after="0"/>
        <w:ind w:left="2268"/>
        <w:contextualSpacing/>
        <w:jc w:val="both"/>
        <w:rPr>
          <w:rFonts w:ascii="Times New Roman" w:hAnsi="Times New Roman" w:cs="Times New Roman"/>
          <w:color w:val="000000" w:themeColor="text1"/>
          <w:sz w:val="24"/>
          <w:szCs w:val="24"/>
        </w:rPr>
      </w:pPr>
      <w:proofErr w:type="gramStart"/>
      <w:r w:rsidRPr="00836C77">
        <w:rPr>
          <w:rFonts w:ascii="Times New Roman" w:hAnsi="Times New Roman" w:cs="Times New Roman"/>
          <w:color w:val="000000" w:themeColor="text1"/>
          <w:sz w:val="24"/>
          <w:szCs w:val="24"/>
        </w:rPr>
        <w:t>Dispõe</w:t>
      </w:r>
      <w:proofErr w:type="gramEnd"/>
      <w:r w:rsidRPr="00836C77">
        <w:rPr>
          <w:rFonts w:ascii="Times New Roman" w:hAnsi="Times New Roman" w:cs="Times New Roman"/>
          <w:color w:val="000000" w:themeColor="text1"/>
          <w:sz w:val="24"/>
          <w:szCs w:val="24"/>
        </w:rPr>
        <w:t xml:space="preserve"> sobre </w:t>
      </w:r>
      <w:r w:rsidR="00836C77">
        <w:rPr>
          <w:rFonts w:ascii="Times New Roman" w:hAnsi="Times New Roman" w:cs="Times New Roman"/>
          <w:color w:val="000000" w:themeColor="text1"/>
          <w:sz w:val="24"/>
          <w:szCs w:val="24"/>
        </w:rPr>
        <w:t xml:space="preserve">a </w:t>
      </w:r>
      <w:r w:rsidR="00360894" w:rsidRPr="00836C77">
        <w:rPr>
          <w:rFonts w:ascii="Times New Roman" w:hAnsi="Times New Roman" w:cs="Times New Roman"/>
          <w:color w:val="000000" w:themeColor="text1"/>
          <w:sz w:val="24"/>
          <w:szCs w:val="24"/>
        </w:rPr>
        <w:t xml:space="preserve">contração </w:t>
      </w:r>
      <w:r w:rsidR="00604747" w:rsidRPr="00836C77">
        <w:rPr>
          <w:rFonts w:ascii="Times New Roman" w:hAnsi="Times New Roman" w:cs="Times New Roman"/>
          <w:color w:val="000000" w:themeColor="text1"/>
          <w:sz w:val="24"/>
          <w:szCs w:val="24"/>
        </w:rPr>
        <w:t>dos cargos em comissão da Câmara Municipal de Vereadores de Guarujá do Sul</w:t>
      </w:r>
      <w:r w:rsidR="00836C77">
        <w:rPr>
          <w:rFonts w:ascii="Times New Roman" w:hAnsi="Times New Roman" w:cs="Times New Roman"/>
          <w:color w:val="000000" w:themeColor="text1"/>
          <w:sz w:val="24"/>
          <w:szCs w:val="24"/>
        </w:rPr>
        <w:t xml:space="preserve">, suas atribuições </w:t>
      </w:r>
      <w:r w:rsidR="00604747" w:rsidRPr="00836C77">
        <w:rPr>
          <w:rFonts w:ascii="Times New Roman" w:hAnsi="Times New Roman" w:cs="Times New Roman"/>
          <w:color w:val="000000" w:themeColor="text1"/>
          <w:sz w:val="24"/>
          <w:szCs w:val="24"/>
        </w:rPr>
        <w:t xml:space="preserve">e dá outras providências. </w:t>
      </w:r>
    </w:p>
    <w:p w:rsidR="00836C77" w:rsidRPr="00836C77" w:rsidRDefault="00836C77" w:rsidP="00836C77">
      <w:pPr>
        <w:spacing w:after="0"/>
        <w:ind w:left="2268"/>
        <w:contextualSpacing/>
        <w:jc w:val="both"/>
        <w:rPr>
          <w:rFonts w:ascii="Times New Roman" w:hAnsi="Times New Roman" w:cs="Times New Roman"/>
          <w:b/>
          <w:bCs/>
          <w:color w:val="000000" w:themeColor="text1"/>
          <w:sz w:val="24"/>
          <w:szCs w:val="24"/>
        </w:rPr>
      </w:pPr>
    </w:p>
    <w:p w:rsidR="007A5C56" w:rsidRDefault="007A5C56" w:rsidP="00836C77">
      <w:pPr>
        <w:pStyle w:val="NormalWeb"/>
        <w:spacing w:before="0" w:beforeAutospacing="0" w:after="0" w:afterAutospacing="0" w:line="276" w:lineRule="auto"/>
        <w:jc w:val="center"/>
        <w:textAlignment w:val="center"/>
        <w:rPr>
          <w:rStyle w:val="Forte"/>
          <w:color w:val="000000" w:themeColor="text1"/>
        </w:rPr>
      </w:pPr>
      <w:r w:rsidRPr="00836C77">
        <w:rPr>
          <w:rStyle w:val="Forte"/>
          <w:color w:val="000000" w:themeColor="text1"/>
        </w:rPr>
        <w:t>TÍTULO I</w:t>
      </w:r>
    </w:p>
    <w:p w:rsidR="00E177FC" w:rsidRPr="00836C77" w:rsidRDefault="00E177FC" w:rsidP="00836C77">
      <w:pPr>
        <w:pStyle w:val="NormalWeb"/>
        <w:spacing w:before="0" w:beforeAutospacing="0" w:after="0" w:afterAutospacing="0" w:line="276" w:lineRule="auto"/>
        <w:jc w:val="center"/>
        <w:textAlignment w:val="center"/>
        <w:rPr>
          <w:color w:val="000000" w:themeColor="text1"/>
        </w:rPr>
      </w:pPr>
    </w:p>
    <w:p w:rsidR="007A5C56" w:rsidRPr="00836C77" w:rsidRDefault="007A5C56" w:rsidP="00836C77">
      <w:pPr>
        <w:pStyle w:val="NormalWeb"/>
        <w:spacing w:before="0" w:beforeAutospacing="0" w:after="0" w:afterAutospacing="0" w:line="276" w:lineRule="auto"/>
        <w:jc w:val="center"/>
        <w:textAlignment w:val="center"/>
        <w:rPr>
          <w:b/>
          <w:color w:val="000000" w:themeColor="text1"/>
        </w:rPr>
      </w:pPr>
      <w:r w:rsidRPr="00836C77">
        <w:rPr>
          <w:rStyle w:val="Forte"/>
          <w:b w:val="0"/>
          <w:color w:val="000000" w:themeColor="text1"/>
        </w:rPr>
        <w:t>CAPÍTULO I</w:t>
      </w:r>
    </w:p>
    <w:p w:rsidR="007A5C56" w:rsidRPr="00836C77" w:rsidRDefault="007A5C56" w:rsidP="00836C77">
      <w:pPr>
        <w:pStyle w:val="NormalWeb"/>
        <w:spacing w:before="0" w:beforeAutospacing="0" w:after="0" w:afterAutospacing="0" w:line="276" w:lineRule="auto"/>
        <w:jc w:val="center"/>
        <w:textAlignment w:val="center"/>
        <w:rPr>
          <w:b/>
          <w:color w:val="000000" w:themeColor="text1"/>
        </w:rPr>
      </w:pPr>
      <w:r w:rsidRPr="00836C77">
        <w:rPr>
          <w:rStyle w:val="Forte"/>
          <w:b w:val="0"/>
          <w:color w:val="000000" w:themeColor="text1"/>
        </w:rPr>
        <w:t>Das Disposições Preliminares</w:t>
      </w:r>
    </w:p>
    <w:p w:rsidR="007A5C56" w:rsidRPr="00836C77" w:rsidRDefault="007A5C56" w:rsidP="00836C77">
      <w:pPr>
        <w:pStyle w:val="NormalWeb"/>
        <w:spacing w:before="0" w:beforeAutospacing="0" w:after="0" w:afterAutospacing="0" w:line="276" w:lineRule="auto"/>
        <w:jc w:val="both"/>
        <w:rPr>
          <w:color w:val="000000" w:themeColor="text1"/>
        </w:rPr>
      </w:pPr>
      <w:r w:rsidRPr="00836C77">
        <w:rPr>
          <w:rStyle w:val="Forte"/>
          <w:color w:val="000000" w:themeColor="text1"/>
        </w:rPr>
        <w:t> </w:t>
      </w:r>
    </w:p>
    <w:p w:rsidR="007A5C56" w:rsidRPr="00836C77" w:rsidRDefault="007A5C56" w:rsidP="00836C77">
      <w:pPr>
        <w:pStyle w:val="NormalWeb"/>
        <w:spacing w:before="0" w:beforeAutospacing="0" w:after="0" w:afterAutospacing="0" w:line="276" w:lineRule="auto"/>
        <w:jc w:val="both"/>
        <w:rPr>
          <w:color w:val="000000" w:themeColor="text1"/>
        </w:rPr>
      </w:pPr>
      <w:r w:rsidRPr="00836C77">
        <w:rPr>
          <w:rStyle w:val="Forte"/>
          <w:b w:val="0"/>
          <w:color w:val="000000" w:themeColor="text1"/>
        </w:rPr>
        <w:t>Art. 1°</w:t>
      </w:r>
      <w:r w:rsidRPr="00836C77">
        <w:rPr>
          <w:rStyle w:val="apple-converted-space"/>
          <w:color w:val="000000" w:themeColor="text1"/>
        </w:rPr>
        <w:t> </w:t>
      </w:r>
      <w:r w:rsidRPr="00836C77">
        <w:rPr>
          <w:color w:val="000000" w:themeColor="text1"/>
        </w:rPr>
        <w:t>A Administração do Poder Legislativo da Câmara de Vereadores do Município de Guarujá do Sul, Estado de Santa Catarina, pautar-se-á pelos princípios da legalidade, finalidade, interesse público, prioridade às atividades-fim, motivação, proporcionalidade, razoabilidade, moralidade, impessoalidade, transparência, participação popular, pluralismo, economicidade, profissionalismo e eficiência.</w:t>
      </w:r>
    </w:p>
    <w:p w:rsidR="007A5C56" w:rsidRDefault="007A5C56" w:rsidP="00836C77">
      <w:pPr>
        <w:pStyle w:val="NormalWeb"/>
        <w:spacing w:before="0" w:beforeAutospacing="0" w:after="0" w:afterAutospacing="0" w:line="276" w:lineRule="auto"/>
        <w:jc w:val="both"/>
        <w:rPr>
          <w:color w:val="000000" w:themeColor="text1"/>
        </w:rPr>
      </w:pPr>
      <w:r w:rsidRPr="00836C77">
        <w:rPr>
          <w:rStyle w:val="Forte"/>
          <w:b w:val="0"/>
          <w:color w:val="000000" w:themeColor="text1"/>
        </w:rPr>
        <w:t>Art. 2º</w:t>
      </w:r>
      <w:r w:rsidRPr="00836C77">
        <w:rPr>
          <w:rStyle w:val="apple-converted-space"/>
          <w:color w:val="000000" w:themeColor="text1"/>
        </w:rPr>
        <w:t> </w:t>
      </w:r>
      <w:r w:rsidRPr="00836C77">
        <w:rPr>
          <w:color w:val="000000" w:themeColor="text1"/>
        </w:rPr>
        <w:t>Esta lei estabelece as atribuições dos cargos em comissão da Câmara de Vereadores de Guarujá do Sul (SC), define sua organização e as atribuições gerais que compõem e definem sua estrutura de autoridade, caracterizando as relações de subordinação, estabelecendo as atribuições e demais providências correlatas.</w:t>
      </w:r>
    </w:p>
    <w:p w:rsidR="00836C77" w:rsidRPr="00836C77" w:rsidRDefault="00836C77" w:rsidP="00836C77">
      <w:pPr>
        <w:pStyle w:val="NormalWeb"/>
        <w:spacing w:before="0" w:beforeAutospacing="0" w:after="0" w:afterAutospacing="0" w:line="276" w:lineRule="auto"/>
        <w:jc w:val="both"/>
        <w:rPr>
          <w:color w:val="000000" w:themeColor="text1"/>
        </w:rPr>
      </w:pPr>
    </w:p>
    <w:p w:rsidR="00360894" w:rsidRPr="00836C77" w:rsidRDefault="00360894" w:rsidP="00836C77">
      <w:pPr>
        <w:pStyle w:val="NormalWeb"/>
        <w:spacing w:before="0" w:beforeAutospacing="0" w:after="0" w:afterAutospacing="0" w:line="276" w:lineRule="auto"/>
        <w:jc w:val="center"/>
        <w:textAlignment w:val="center"/>
        <w:rPr>
          <w:rStyle w:val="Forte"/>
          <w:b w:val="0"/>
          <w:color w:val="000000" w:themeColor="text1"/>
        </w:rPr>
      </w:pPr>
      <w:r w:rsidRPr="00836C77">
        <w:rPr>
          <w:rStyle w:val="Forte"/>
          <w:b w:val="0"/>
          <w:color w:val="000000" w:themeColor="text1"/>
        </w:rPr>
        <w:t>CAPÍTULO I</w:t>
      </w:r>
      <w:r w:rsidR="00083495" w:rsidRPr="00836C77">
        <w:rPr>
          <w:rStyle w:val="Forte"/>
          <w:b w:val="0"/>
          <w:color w:val="000000" w:themeColor="text1"/>
        </w:rPr>
        <w:t>I</w:t>
      </w:r>
    </w:p>
    <w:p w:rsidR="00604747" w:rsidRPr="00836C77" w:rsidRDefault="00604747" w:rsidP="00836C77">
      <w:pPr>
        <w:pStyle w:val="NormalWeb"/>
        <w:spacing w:before="0" w:beforeAutospacing="0" w:after="0" w:afterAutospacing="0" w:line="276" w:lineRule="auto"/>
        <w:jc w:val="center"/>
        <w:textAlignment w:val="center"/>
        <w:rPr>
          <w:rStyle w:val="Forte"/>
          <w:b w:val="0"/>
          <w:color w:val="000000" w:themeColor="text1"/>
        </w:rPr>
      </w:pPr>
      <w:r w:rsidRPr="00836C77">
        <w:rPr>
          <w:rStyle w:val="Forte"/>
          <w:b w:val="0"/>
          <w:color w:val="000000" w:themeColor="text1"/>
        </w:rPr>
        <w:t>Da Estrutura da Câmara Municipal</w:t>
      </w:r>
    </w:p>
    <w:p w:rsidR="00836C77" w:rsidRPr="00836C77" w:rsidRDefault="00836C77" w:rsidP="00836C77">
      <w:pPr>
        <w:pStyle w:val="NormalWeb"/>
        <w:spacing w:before="0" w:beforeAutospacing="0" w:after="0" w:afterAutospacing="0" w:line="276" w:lineRule="auto"/>
        <w:jc w:val="both"/>
        <w:textAlignment w:val="center"/>
        <w:rPr>
          <w:color w:val="000000" w:themeColor="text1"/>
        </w:rPr>
      </w:pPr>
    </w:p>
    <w:p w:rsidR="00604747" w:rsidRPr="00836C77" w:rsidRDefault="00604747" w:rsidP="00836C77">
      <w:pPr>
        <w:pStyle w:val="NormalWeb"/>
        <w:spacing w:before="0" w:beforeAutospacing="0" w:after="0" w:afterAutospacing="0" w:line="276" w:lineRule="auto"/>
        <w:jc w:val="both"/>
        <w:rPr>
          <w:color w:val="000000" w:themeColor="text1"/>
        </w:rPr>
      </w:pPr>
      <w:r w:rsidRPr="00836C77">
        <w:rPr>
          <w:rStyle w:val="Forte"/>
          <w:color w:val="000000" w:themeColor="text1"/>
        </w:rPr>
        <w:t> </w:t>
      </w:r>
      <w:r w:rsidRPr="00836C77">
        <w:rPr>
          <w:rStyle w:val="Forte"/>
          <w:b w:val="0"/>
          <w:color w:val="000000" w:themeColor="text1"/>
        </w:rPr>
        <w:t xml:space="preserve">Art. </w:t>
      </w:r>
      <w:r w:rsidR="00083495" w:rsidRPr="00836C77">
        <w:rPr>
          <w:rStyle w:val="Forte"/>
          <w:b w:val="0"/>
          <w:color w:val="000000" w:themeColor="text1"/>
        </w:rPr>
        <w:t>3</w:t>
      </w:r>
      <w:r w:rsidR="00360894" w:rsidRPr="00836C77">
        <w:rPr>
          <w:rStyle w:val="Forte"/>
          <w:b w:val="0"/>
          <w:color w:val="000000" w:themeColor="text1"/>
        </w:rPr>
        <w:t>º</w:t>
      </w:r>
      <w:r w:rsidRPr="00836C77">
        <w:rPr>
          <w:rStyle w:val="apple-converted-space"/>
          <w:color w:val="000000" w:themeColor="text1"/>
        </w:rPr>
        <w:t> </w:t>
      </w:r>
      <w:r w:rsidRPr="00836C77">
        <w:rPr>
          <w:color w:val="000000" w:themeColor="text1"/>
        </w:rPr>
        <w:t>A estrutura de direção, administração e assessoramento da Câmara de Vereadores compreende:</w:t>
      </w:r>
    </w:p>
    <w:p w:rsidR="00604747" w:rsidRPr="00836C77" w:rsidRDefault="00CD19F7" w:rsidP="00836C77">
      <w:pPr>
        <w:pStyle w:val="NormalWeb"/>
        <w:spacing w:before="0" w:beforeAutospacing="0" w:after="0" w:afterAutospacing="0" w:line="276" w:lineRule="auto"/>
        <w:jc w:val="both"/>
        <w:rPr>
          <w:color w:val="000000" w:themeColor="text1"/>
        </w:rPr>
      </w:pPr>
      <w:r>
        <w:rPr>
          <w:color w:val="000000" w:themeColor="text1"/>
        </w:rPr>
        <w:t>I — a</w:t>
      </w:r>
      <w:r w:rsidR="00604747" w:rsidRPr="00836C77">
        <w:rPr>
          <w:color w:val="000000" w:themeColor="text1"/>
        </w:rPr>
        <w:t>ssessoramento direto à Mesa Diretora:</w:t>
      </w:r>
    </w:p>
    <w:p w:rsidR="00604747" w:rsidRPr="00836C77" w:rsidRDefault="00604747" w:rsidP="00836C77">
      <w:pPr>
        <w:pStyle w:val="NormalWeb"/>
        <w:spacing w:before="0" w:beforeAutospacing="0" w:after="0" w:afterAutospacing="0" w:line="276" w:lineRule="auto"/>
        <w:jc w:val="both"/>
        <w:rPr>
          <w:color w:val="000000" w:themeColor="text1"/>
        </w:rPr>
      </w:pPr>
      <w:r w:rsidRPr="00836C77">
        <w:rPr>
          <w:color w:val="000000" w:themeColor="text1"/>
        </w:rPr>
        <w:t xml:space="preserve">a) </w:t>
      </w:r>
      <w:r w:rsidR="00CD19F7">
        <w:rPr>
          <w:color w:val="000000" w:themeColor="text1"/>
        </w:rPr>
        <w:t>secretario</w:t>
      </w:r>
      <w:r w:rsidR="00083495" w:rsidRPr="00836C77">
        <w:rPr>
          <w:color w:val="000000" w:themeColor="text1"/>
        </w:rPr>
        <w:t xml:space="preserve"> </w:t>
      </w:r>
      <w:r w:rsidR="00CD19F7">
        <w:rPr>
          <w:color w:val="000000" w:themeColor="text1"/>
        </w:rPr>
        <w:t>executivo</w:t>
      </w:r>
      <w:r w:rsidRPr="00836C77">
        <w:rPr>
          <w:color w:val="000000" w:themeColor="text1"/>
        </w:rPr>
        <w:t>;</w:t>
      </w:r>
    </w:p>
    <w:p w:rsidR="00604747" w:rsidRPr="00836C77" w:rsidRDefault="00CD19F7" w:rsidP="00836C77">
      <w:pPr>
        <w:pStyle w:val="NormalWeb"/>
        <w:spacing w:before="0" w:beforeAutospacing="0" w:after="0" w:afterAutospacing="0" w:line="276" w:lineRule="auto"/>
        <w:jc w:val="both"/>
        <w:rPr>
          <w:color w:val="000000" w:themeColor="text1"/>
        </w:rPr>
      </w:pPr>
      <w:r>
        <w:rPr>
          <w:color w:val="000000" w:themeColor="text1"/>
        </w:rPr>
        <w:t>b) assessor jurídico</w:t>
      </w:r>
      <w:r w:rsidR="00604747" w:rsidRPr="00836C77">
        <w:rPr>
          <w:color w:val="000000" w:themeColor="text1"/>
        </w:rPr>
        <w:t>;</w:t>
      </w:r>
    </w:p>
    <w:p w:rsidR="00604747" w:rsidRPr="00836C77" w:rsidRDefault="00CD19F7" w:rsidP="00836C77">
      <w:pPr>
        <w:pStyle w:val="NormalWeb"/>
        <w:spacing w:before="0" w:beforeAutospacing="0" w:after="0" w:afterAutospacing="0" w:line="276" w:lineRule="auto"/>
        <w:jc w:val="both"/>
        <w:rPr>
          <w:color w:val="000000" w:themeColor="text1"/>
        </w:rPr>
      </w:pPr>
      <w:r>
        <w:rPr>
          <w:color w:val="000000" w:themeColor="text1"/>
        </w:rPr>
        <w:t>II — a</w:t>
      </w:r>
      <w:r w:rsidR="00604747" w:rsidRPr="00836C77">
        <w:rPr>
          <w:color w:val="000000" w:themeColor="text1"/>
        </w:rPr>
        <w:t xml:space="preserve"> Estrutura Administrativa é vinculada diretamente ao Presidente da Câmara em primeiro grau e ao Secretário </w:t>
      </w:r>
      <w:r w:rsidR="00360894" w:rsidRPr="00836C77">
        <w:rPr>
          <w:color w:val="000000" w:themeColor="text1"/>
        </w:rPr>
        <w:t xml:space="preserve">Executivo </w:t>
      </w:r>
      <w:r w:rsidR="00604747" w:rsidRPr="00836C77">
        <w:rPr>
          <w:color w:val="000000" w:themeColor="text1"/>
        </w:rPr>
        <w:t>em segundo grau, que compreende:</w:t>
      </w:r>
    </w:p>
    <w:p w:rsidR="00604747" w:rsidRPr="00836C77" w:rsidRDefault="00CD19F7" w:rsidP="00836C77">
      <w:pPr>
        <w:pStyle w:val="NormalWeb"/>
        <w:spacing w:before="0" w:beforeAutospacing="0" w:after="0" w:afterAutospacing="0" w:line="276" w:lineRule="auto"/>
        <w:jc w:val="both"/>
        <w:rPr>
          <w:color w:val="000000" w:themeColor="text1"/>
        </w:rPr>
      </w:pPr>
      <w:proofErr w:type="gramStart"/>
      <w:r>
        <w:rPr>
          <w:color w:val="000000" w:themeColor="text1"/>
        </w:rPr>
        <w:t>a</w:t>
      </w:r>
      <w:proofErr w:type="gramEnd"/>
      <w:r>
        <w:rPr>
          <w:color w:val="000000" w:themeColor="text1"/>
        </w:rPr>
        <w:t>) </w:t>
      </w:r>
      <w:r w:rsidR="00051B38" w:rsidRPr="00836C77">
        <w:rPr>
          <w:color w:val="000000" w:themeColor="text1"/>
        </w:rPr>
        <w:t>a</w:t>
      </w:r>
      <w:r w:rsidR="00604747" w:rsidRPr="00836C77">
        <w:rPr>
          <w:color w:val="000000" w:themeColor="text1"/>
        </w:rPr>
        <w:t>ssessor</w:t>
      </w:r>
      <w:r w:rsidR="00051B38" w:rsidRPr="00836C77">
        <w:rPr>
          <w:color w:val="000000" w:themeColor="text1"/>
        </w:rPr>
        <w:t xml:space="preserve"> jurídico</w:t>
      </w:r>
      <w:r w:rsidR="00604747" w:rsidRPr="00836C77">
        <w:rPr>
          <w:color w:val="000000" w:themeColor="text1"/>
        </w:rPr>
        <w:t>;</w:t>
      </w:r>
    </w:p>
    <w:p w:rsidR="00604747" w:rsidRPr="00836C77" w:rsidRDefault="00360894" w:rsidP="00836C77">
      <w:pPr>
        <w:pStyle w:val="NormalWeb"/>
        <w:spacing w:before="0" w:beforeAutospacing="0" w:after="0" w:afterAutospacing="0" w:line="276" w:lineRule="auto"/>
        <w:jc w:val="both"/>
        <w:rPr>
          <w:color w:val="000000" w:themeColor="text1"/>
        </w:rPr>
      </w:pPr>
      <w:proofErr w:type="gramStart"/>
      <w:r w:rsidRPr="00836C77">
        <w:rPr>
          <w:color w:val="000000" w:themeColor="text1"/>
        </w:rPr>
        <w:t>b</w:t>
      </w:r>
      <w:r w:rsidR="00CD19F7">
        <w:rPr>
          <w:color w:val="000000" w:themeColor="text1"/>
        </w:rPr>
        <w:t>)</w:t>
      </w:r>
      <w:proofErr w:type="gramEnd"/>
      <w:r w:rsidR="00CD19F7">
        <w:rPr>
          <w:color w:val="000000" w:themeColor="text1"/>
        </w:rPr>
        <w:t> </w:t>
      </w:r>
      <w:r w:rsidR="00051B38" w:rsidRPr="00836C77">
        <w:rPr>
          <w:color w:val="000000" w:themeColor="text1"/>
        </w:rPr>
        <w:t>técnico em contabilidade</w:t>
      </w:r>
      <w:r w:rsidR="00604747" w:rsidRPr="00836C77">
        <w:rPr>
          <w:color w:val="000000" w:themeColor="text1"/>
        </w:rPr>
        <w:t>;</w:t>
      </w:r>
    </w:p>
    <w:p w:rsidR="00360894" w:rsidRPr="00836C77" w:rsidRDefault="00051B38" w:rsidP="00836C77">
      <w:pPr>
        <w:pStyle w:val="NormalWeb"/>
        <w:spacing w:before="0" w:beforeAutospacing="0" w:after="0" w:afterAutospacing="0" w:line="276" w:lineRule="auto"/>
        <w:jc w:val="both"/>
        <w:rPr>
          <w:color w:val="000000" w:themeColor="text1"/>
        </w:rPr>
      </w:pPr>
      <w:r w:rsidRPr="00836C77">
        <w:rPr>
          <w:color w:val="000000" w:themeColor="text1"/>
        </w:rPr>
        <w:t>c) t</w:t>
      </w:r>
      <w:r w:rsidR="00360894" w:rsidRPr="00836C77">
        <w:rPr>
          <w:color w:val="000000" w:themeColor="text1"/>
        </w:rPr>
        <w:t>esour</w:t>
      </w:r>
      <w:r w:rsidRPr="00836C77">
        <w:rPr>
          <w:color w:val="000000" w:themeColor="text1"/>
        </w:rPr>
        <w:t>eiro</w:t>
      </w:r>
    </w:p>
    <w:p w:rsidR="00604747" w:rsidRPr="00836C77" w:rsidRDefault="00051B38" w:rsidP="00836C77">
      <w:pPr>
        <w:pStyle w:val="NormalWeb"/>
        <w:spacing w:before="0" w:beforeAutospacing="0" w:after="0" w:afterAutospacing="0" w:line="276" w:lineRule="auto"/>
        <w:jc w:val="both"/>
        <w:rPr>
          <w:color w:val="000000" w:themeColor="text1"/>
        </w:rPr>
      </w:pPr>
      <w:proofErr w:type="gramStart"/>
      <w:r w:rsidRPr="00836C77">
        <w:rPr>
          <w:color w:val="000000" w:themeColor="text1"/>
        </w:rPr>
        <w:t>d)</w:t>
      </w:r>
      <w:proofErr w:type="gramEnd"/>
      <w:r w:rsidRPr="00836C77">
        <w:rPr>
          <w:color w:val="000000" w:themeColor="text1"/>
        </w:rPr>
        <w:t> controlador i</w:t>
      </w:r>
      <w:r w:rsidR="00604747" w:rsidRPr="00836C77">
        <w:rPr>
          <w:color w:val="000000" w:themeColor="text1"/>
        </w:rPr>
        <w:t>nterno;</w:t>
      </w:r>
    </w:p>
    <w:p w:rsidR="00051B38" w:rsidRPr="00836C77" w:rsidRDefault="00051B38" w:rsidP="00836C77">
      <w:pPr>
        <w:pStyle w:val="NormalWeb"/>
        <w:spacing w:before="0" w:beforeAutospacing="0" w:after="0" w:afterAutospacing="0" w:line="276" w:lineRule="auto"/>
        <w:jc w:val="both"/>
        <w:rPr>
          <w:color w:val="000000" w:themeColor="text1"/>
        </w:rPr>
      </w:pPr>
      <w:r w:rsidRPr="00836C77">
        <w:rPr>
          <w:color w:val="000000" w:themeColor="text1"/>
        </w:rPr>
        <w:t>e) auxiliar legislativo</w:t>
      </w:r>
    </w:p>
    <w:p w:rsidR="00604747" w:rsidRDefault="00051B38" w:rsidP="00836C77">
      <w:pPr>
        <w:pStyle w:val="NormalWeb"/>
        <w:spacing w:before="0" w:beforeAutospacing="0" w:after="0" w:afterAutospacing="0" w:line="276" w:lineRule="auto"/>
        <w:jc w:val="both"/>
        <w:rPr>
          <w:color w:val="000000" w:themeColor="text1"/>
        </w:rPr>
      </w:pPr>
      <w:proofErr w:type="gramStart"/>
      <w:r w:rsidRPr="00836C77">
        <w:rPr>
          <w:color w:val="000000" w:themeColor="text1"/>
        </w:rPr>
        <w:t>f)</w:t>
      </w:r>
      <w:proofErr w:type="gramEnd"/>
      <w:r w:rsidRPr="00836C77">
        <w:rPr>
          <w:color w:val="000000" w:themeColor="text1"/>
        </w:rPr>
        <w:t>  auxiliar de serviços g</w:t>
      </w:r>
      <w:r w:rsidR="00604747" w:rsidRPr="00836C77">
        <w:rPr>
          <w:color w:val="000000" w:themeColor="text1"/>
        </w:rPr>
        <w:t>erais;</w:t>
      </w:r>
    </w:p>
    <w:p w:rsidR="00CD19F7" w:rsidRDefault="00CD19F7" w:rsidP="00836C77">
      <w:pPr>
        <w:pStyle w:val="NormalWeb"/>
        <w:spacing w:before="0" w:beforeAutospacing="0" w:after="0" w:afterAutospacing="0" w:line="276" w:lineRule="auto"/>
        <w:jc w:val="both"/>
        <w:rPr>
          <w:color w:val="000000" w:themeColor="text1"/>
        </w:rPr>
      </w:pPr>
    </w:p>
    <w:p w:rsidR="00604747" w:rsidRPr="00CD19F7" w:rsidRDefault="00604747" w:rsidP="00CD19F7">
      <w:pPr>
        <w:pStyle w:val="NormalWeb"/>
        <w:spacing w:before="0" w:beforeAutospacing="0" w:after="0" w:afterAutospacing="0" w:line="276" w:lineRule="auto"/>
        <w:jc w:val="center"/>
        <w:rPr>
          <w:b/>
          <w:color w:val="000000" w:themeColor="text1"/>
        </w:rPr>
      </w:pPr>
      <w:r w:rsidRPr="00CD19F7">
        <w:rPr>
          <w:rStyle w:val="Forte"/>
          <w:b w:val="0"/>
          <w:color w:val="000000" w:themeColor="text1"/>
        </w:rPr>
        <w:t>CAPÍTULO II</w:t>
      </w:r>
      <w:r w:rsidR="00083495" w:rsidRPr="00CD19F7">
        <w:rPr>
          <w:rStyle w:val="Forte"/>
          <w:b w:val="0"/>
          <w:color w:val="000000" w:themeColor="text1"/>
        </w:rPr>
        <w:t>I</w:t>
      </w:r>
    </w:p>
    <w:p w:rsidR="00604747" w:rsidRDefault="00604747" w:rsidP="00CD19F7">
      <w:pPr>
        <w:pStyle w:val="NormalWeb"/>
        <w:spacing w:before="0" w:beforeAutospacing="0" w:after="0" w:afterAutospacing="0" w:line="276" w:lineRule="auto"/>
        <w:jc w:val="center"/>
        <w:textAlignment w:val="center"/>
        <w:rPr>
          <w:rStyle w:val="Forte"/>
          <w:b w:val="0"/>
          <w:color w:val="000000" w:themeColor="text1"/>
        </w:rPr>
      </w:pPr>
      <w:r w:rsidRPr="00CD19F7">
        <w:rPr>
          <w:rStyle w:val="Forte"/>
          <w:b w:val="0"/>
          <w:color w:val="000000" w:themeColor="text1"/>
        </w:rPr>
        <w:t>Dos Cargos em Comissão da Câmara</w:t>
      </w:r>
    </w:p>
    <w:p w:rsidR="00E177FC" w:rsidRPr="00CD19F7" w:rsidRDefault="00E177FC" w:rsidP="00CD19F7">
      <w:pPr>
        <w:pStyle w:val="NormalWeb"/>
        <w:spacing w:before="0" w:beforeAutospacing="0" w:after="0" w:afterAutospacing="0" w:line="276" w:lineRule="auto"/>
        <w:jc w:val="center"/>
        <w:textAlignment w:val="center"/>
        <w:rPr>
          <w:b/>
          <w:color w:val="000000" w:themeColor="text1"/>
        </w:rPr>
      </w:pPr>
    </w:p>
    <w:p w:rsidR="00604747" w:rsidRPr="00836C77" w:rsidRDefault="00604747" w:rsidP="00836C77">
      <w:pPr>
        <w:pStyle w:val="NormalWeb"/>
        <w:spacing w:before="0" w:beforeAutospacing="0" w:after="0" w:afterAutospacing="0" w:line="276" w:lineRule="auto"/>
        <w:jc w:val="both"/>
        <w:rPr>
          <w:color w:val="000000" w:themeColor="text1"/>
        </w:rPr>
      </w:pPr>
      <w:r w:rsidRPr="00836C77">
        <w:rPr>
          <w:rStyle w:val="Forte"/>
          <w:b w:val="0"/>
          <w:color w:val="000000" w:themeColor="text1"/>
        </w:rPr>
        <w:t> </w:t>
      </w:r>
      <w:r w:rsidR="00083495" w:rsidRPr="00836C77">
        <w:rPr>
          <w:rStyle w:val="Forte"/>
          <w:b w:val="0"/>
          <w:color w:val="000000" w:themeColor="text1"/>
        </w:rPr>
        <w:t>Art. 4</w:t>
      </w:r>
      <w:r w:rsidR="00051B38" w:rsidRPr="00836C77">
        <w:rPr>
          <w:rStyle w:val="Forte"/>
          <w:b w:val="0"/>
          <w:color w:val="000000" w:themeColor="text1"/>
        </w:rPr>
        <w:t>º</w:t>
      </w:r>
      <w:r w:rsidRPr="00836C77">
        <w:rPr>
          <w:rStyle w:val="apple-converted-space"/>
          <w:color w:val="000000" w:themeColor="text1"/>
        </w:rPr>
        <w:t> </w:t>
      </w:r>
      <w:r w:rsidR="007A5C56" w:rsidRPr="00836C77">
        <w:rPr>
          <w:color w:val="000000" w:themeColor="text1"/>
        </w:rPr>
        <w:t>São cargos em comissão,</w:t>
      </w:r>
      <w:r w:rsidRPr="00836C77">
        <w:rPr>
          <w:color w:val="000000" w:themeColor="text1"/>
        </w:rPr>
        <w:t xml:space="preserve"> de livre nomeação e exoneração do Presi</w:t>
      </w:r>
      <w:r w:rsidR="00083495" w:rsidRPr="00836C77">
        <w:rPr>
          <w:color w:val="000000" w:themeColor="text1"/>
        </w:rPr>
        <w:t>dente da Câmara, relacionados nas alíneas “a” e “b”, inciso I do artigo 3º</w:t>
      </w:r>
      <w:r w:rsidRPr="00836C77">
        <w:rPr>
          <w:color w:val="000000" w:themeColor="text1"/>
        </w:rPr>
        <w:t xml:space="preserve"> desta lei, atribuindo-se a cada um o quantitat</w:t>
      </w:r>
      <w:r w:rsidR="007A5C56" w:rsidRPr="00836C77">
        <w:rPr>
          <w:color w:val="000000" w:themeColor="text1"/>
        </w:rPr>
        <w:t xml:space="preserve">ivo e os valores de vencimentos disposto em lei própria. </w:t>
      </w:r>
    </w:p>
    <w:p w:rsidR="00604747" w:rsidRPr="00836C77" w:rsidRDefault="00604747" w:rsidP="00836C77">
      <w:pPr>
        <w:pStyle w:val="NormalWeb"/>
        <w:spacing w:before="0" w:beforeAutospacing="0" w:after="0" w:afterAutospacing="0" w:line="276" w:lineRule="auto"/>
        <w:jc w:val="both"/>
        <w:rPr>
          <w:color w:val="000000" w:themeColor="text1"/>
        </w:rPr>
      </w:pPr>
      <w:r w:rsidRPr="00836C77">
        <w:rPr>
          <w:color w:val="000000" w:themeColor="text1"/>
        </w:rPr>
        <w:t>§ 1º O provimento dos cargos em comissão de que trata o “caput”</w:t>
      </w:r>
      <w:r w:rsidR="007A5C56" w:rsidRPr="00836C77">
        <w:rPr>
          <w:color w:val="000000" w:themeColor="text1"/>
        </w:rPr>
        <w:t xml:space="preserve"> </w:t>
      </w:r>
      <w:r w:rsidRPr="00836C77">
        <w:rPr>
          <w:color w:val="000000" w:themeColor="text1"/>
        </w:rPr>
        <w:t>do artigo 1º, será gradativo, de acordo com o processo de implantação da presente estrutura administrativa e considerando a necessidade dos serviços da Câmara.</w:t>
      </w:r>
    </w:p>
    <w:p w:rsidR="00604747" w:rsidRPr="00836C77" w:rsidRDefault="00604747" w:rsidP="00836C77">
      <w:pPr>
        <w:pStyle w:val="NormalWeb"/>
        <w:spacing w:before="0" w:beforeAutospacing="0" w:after="0" w:afterAutospacing="0" w:line="276" w:lineRule="auto"/>
        <w:jc w:val="both"/>
        <w:rPr>
          <w:color w:val="000000" w:themeColor="text1"/>
        </w:rPr>
      </w:pPr>
      <w:r w:rsidRPr="00836C77">
        <w:rPr>
          <w:color w:val="000000" w:themeColor="text1"/>
        </w:rPr>
        <w:t>§ 2º Havendo cargos compatíveis aos criados por esta lei, deverão ser adequados no prazo de 30 (trinta) dias da publicação da presente.</w:t>
      </w:r>
    </w:p>
    <w:p w:rsidR="00604747" w:rsidRPr="00836C77" w:rsidRDefault="00604747" w:rsidP="00836C77">
      <w:pPr>
        <w:pStyle w:val="NormalWeb"/>
        <w:spacing w:before="0" w:beforeAutospacing="0" w:after="0" w:afterAutospacing="0" w:line="276" w:lineRule="auto"/>
        <w:jc w:val="both"/>
        <w:rPr>
          <w:color w:val="000000" w:themeColor="text1"/>
        </w:rPr>
      </w:pPr>
      <w:r w:rsidRPr="00836C77">
        <w:rPr>
          <w:color w:val="000000" w:themeColor="text1"/>
        </w:rPr>
        <w:t xml:space="preserve">§ 3º As atribuições discriminadas de cada cargo em comissão criadas por esta lei, serão definidas no Capítulo </w:t>
      </w:r>
      <w:r w:rsidR="0051033C">
        <w:rPr>
          <w:color w:val="000000" w:themeColor="text1"/>
        </w:rPr>
        <w:t>IV</w:t>
      </w:r>
      <w:r w:rsidRPr="00836C77">
        <w:rPr>
          <w:color w:val="000000" w:themeColor="text1"/>
        </w:rPr>
        <w:t>.</w:t>
      </w:r>
    </w:p>
    <w:p w:rsidR="00604747" w:rsidRPr="00836C77" w:rsidRDefault="00604747" w:rsidP="00836C77">
      <w:pPr>
        <w:pStyle w:val="NormalWeb"/>
        <w:spacing w:before="0" w:beforeAutospacing="0" w:after="0" w:afterAutospacing="0" w:line="276" w:lineRule="auto"/>
        <w:jc w:val="both"/>
        <w:rPr>
          <w:color w:val="000000" w:themeColor="text1"/>
        </w:rPr>
      </w:pPr>
      <w:r w:rsidRPr="00836C77">
        <w:rPr>
          <w:color w:val="000000" w:themeColor="text1"/>
        </w:rPr>
        <w:t> </w:t>
      </w:r>
    </w:p>
    <w:p w:rsidR="00604747" w:rsidRDefault="00604747" w:rsidP="00CD19F7">
      <w:pPr>
        <w:pStyle w:val="NormalWeb"/>
        <w:spacing w:before="0" w:beforeAutospacing="0" w:after="0" w:afterAutospacing="0" w:line="276" w:lineRule="auto"/>
        <w:jc w:val="center"/>
        <w:textAlignment w:val="center"/>
        <w:rPr>
          <w:rStyle w:val="Forte"/>
          <w:b w:val="0"/>
          <w:color w:val="000000" w:themeColor="text1"/>
        </w:rPr>
      </w:pPr>
      <w:r w:rsidRPr="00CD19F7">
        <w:rPr>
          <w:rStyle w:val="Forte"/>
          <w:b w:val="0"/>
          <w:color w:val="000000" w:themeColor="text1"/>
        </w:rPr>
        <w:t xml:space="preserve">CAPÍTULO </w:t>
      </w:r>
      <w:r w:rsidR="00CD19F7" w:rsidRPr="00CD19F7">
        <w:rPr>
          <w:rStyle w:val="Forte"/>
          <w:b w:val="0"/>
          <w:color w:val="000000" w:themeColor="text1"/>
        </w:rPr>
        <w:t>IV</w:t>
      </w:r>
    </w:p>
    <w:p w:rsidR="00CD19F7" w:rsidRPr="00CD19F7" w:rsidRDefault="00E177FC" w:rsidP="00CD19F7">
      <w:pPr>
        <w:pStyle w:val="NormalWeb"/>
        <w:spacing w:before="0" w:beforeAutospacing="0" w:after="0" w:afterAutospacing="0" w:line="276" w:lineRule="auto"/>
        <w:jc w:val="center"/>
        <w:textAlignment w:val="center"/>
        <w:rPr>
          <w:rStyle w:val="Forte"/>
          <w:b w:val="0"/>
          <w:color w:val="000000" w:themeColor="text1"/>
        </w:rPr>
      </w:pPr>
      <w:r>
        <w:rPr>
          <w:rStyle w:val="Forte"/>
          <w:b w:val="0"/>
          <w:color w:val="000000" w:themeColor="text1"/>
        </w:rPr>
        <w:t>Atribuições dos Cargos em Comissão</w:t>
      </w:r>
    </w:p>
    <w:p w:rsidR="00CD19F7" w:rsidRPr="00836C77" w:rsidRDefault="00CD19F7" w:rsidP="00CD19F7">
      <w:pPr>
        <w:pStyle w:val="NormalWeb"/>
        <w:spacing w:before="0" w:beforeAutospacing="0" w:after="0" w:afterAutospacing="0" w:line="276" w:lineRule="auto"/>
        <w:jc w:val="center"/>
        <w:textAlignment w:val="center"/>
        <w:rPr>
          <w:color w:val="000000" w:themeColor="text1"/>
        </w:rPr>
      </w:pPr>
    </w:p>
    <w:p w:rsidR="00604747" w:rsidRPr="00836C77" w:rsidRDefault="00604747" w:rsidP="00CD19F7">
      <w:pPr>
        <w:pStyle w:val="NormalWeb"/>
        <w:spacing w:before="0" w:beforeAutospacing="0" w:after="0" w:afterAutospacing="0" w:line="276" w:lineRule="auto"/>
        <w:jc w:val="center"/>
        <w:textAlignment w:val="center"/>
        <w:rPr>
          <w:color w:val="000000" w:themeColor="text1"/>
        </w:rPr>
      </w:pPr>
      <w:r w:rsidRPr="00836C77">
        <w:rPr>
          <w:rStyle w:val="Forte"/>
          <w:color w:val="000000" w:themeColor="text1"/>
        </w:rPr>
        <w:t>SEÇÃO I</w:t>
      </w:r>
    </w:p>
    <w:p w:rsidR="00604747" w:rsidRDefault="00CD19F7" w:rsidP="00CD19F7">
      <w:pPr>
        <w:pStyle w:val="NormalWeb"/>
        <w:spacing w:before="0" w:beforeAutospacing="0" w:after="0" w:afterAutospacing="0" w:line="276" w:lineRule="auto"/>
        <w:jc w:val="center"/>
        <w:textAlignment w:val="center"/>
        <w:rPr>
          <w:rStyle w:val="Forte"/>
          <w:color w:val="000000" w:themeColor="text1"/>
        </w:rPr>
      </w:pPr>
      <w:r>
        <w:rPr>
          <w:rStyle w:val="Forte"/>
          <w:color w:val="000000" w:themeColor="text1"/>
        </w:rPr>
        <w:t>Do</w:t>
      </w:r>
      <w:r w:rsidR="00604747" w:rsidRPr="00836C77">
        <w:rPr>
          <w:rStyle w:val="Forte"/>
          <w:color w:val="000000" w:themeColor="text1"/>
        </w:rPr>
        <w:t xml:space="preserve"> </w:t>
      </w:r>
      <w:r>
        <w:rPr>
          <w:rStyle w:val="Forte"/>
          <w:color w:val="000000" w:themeColor="text1"/>
        </w:rPr>
        <w:t>Secretário Executivo</w:t>
      </w:r>
    </w:p>
    <w:p w:rsidR="00CD19F7" w:rsidRPr="00836C77" w:rsidRDefault="00CD19F7" w:rsidP="00CD19F7">
      <w:pPr>
        <w:pStyle w:val="NormalWeb"/>
        <w:spacing w:before="0" w:beforeAutospacing="0" w:after="0" w:afterAutospacing="0" w:line="276" w:lineRule="auto"/>
        <w:jc w:val="center"/>
        <w:textAlignment w:val="center"/>
        <w:rPr>
          <w:color w:val="000000" w:themeColor="text1"/>
        </w:rPr>
      </w:pPr>
    </w:p>
    <w:p w:rsidR="00604747" w:rsidRPr="00511F29" w:rsidRDefault="00604747" w:rsidP="00511F29">
      <w:pPr>
        <w:pStyle w:val="NormalWeb"/>
        <w:spacing w:before="0" w:beforeAutospacing="0" w:after="0" w:afterAutospacing="0" w:line="276" w:lineRule="auto"/>
        <w:jc w:val="both"/>
        <w:rPr>
          <w:color w:val="000000" w:themeColor="text1"/>
        </w:rPr>
      </w:pPr>
      <w:r w:rsidRPr="00511F29">
        <w:rPr>
          <w:rStyle w:val="Forte"/>
          <w:b w:val="0"/>
          <w:color w:val="000000" w:themeColor="text1"/>
        </w:rPr>
        <w:t xml:space="preserve"> Art. </w:t>
      </w:r>
      <w:r w:rsidR="00083495" w:rsidRPr="00511F29">
        <w:rPr>
          <w:rStyle w:val="Forte"/>
          <w:b w:val="0"/>
          <w:color w:val="000000" w:themeColor="text1"/>
        </w:rPr>
        <w:t>5º</w:t>
      </w:r>
      <w:r w:rsidRPr="00511F29">
        <w:rPr>
          <w:rStyle w:val="apple-converted-space"/>
          <w:b/>
          <w:bCs/>
          <w:color w:val="000000" w:themeColor="text1"/>
        </w:rPr>
        <w:t> </w:t>
      </w:r>
      <w:r w:rsidR="00BF6A60" w:rsidRPr="00511F29">
        <w:rPr>
          <w:color w:val="000000" w:themeColor="text1"/>
        </w:rPr>
        <w:t>Ao</w:t>
      </w:r>
      <w:r w:rsidR="00083495" w:rsidRPr="00511F29">
        <w:rPr>
          <w:color w:val="000000" w:themeColor="text1"/>
        </w:rPr>
        <w:t xml:space="preserve"> Secretário Executivo</w:t>
      </w:r>
      <w:r w:rsidR="00BF6A60" w:rsidRPr="00511F29">
        <w:rPr>
          <w:color w:val="000000" w:themeColor="text1"/>
        </w:rPr>
        <w:t xml:space="preserve"> </w:t>
      </w:r>
      <w:r w:rsidRPr="00511F29">
        <w:rPr>
          <w:color w:val="000000" w:themeColor="text1"/>
        </w:rPr>
        <w:t>compete:</w:t>
      </w:r>
    </w:p>
    <w:p w:rsidR="00BF6A60" w:rsidRPr="00511F29" w:rsidRDefault="00BF6A60" w:rsidP="00511F29">
      <w:pPr>
        <w:pStyle w:val="NormalWeb"/>
        <w:spacing w:before="0" w:beforeAutospacing="0" w:after="0" w:afterAutospacing="0" w:line="276" w:lineRule="auto"/>
        <w:jc w:val="both"/>
        <w:rPr>
          <w:color w:val="000000" w:themeColor="text1"/>
        </w:rPr>
      </w:pPr>
      <w:r w:rsidRPr="00511F29">
        <w:rPr>
          <w:color w:val="000000" w:themeColor="text1"/>
        </w:rPr>
        <w:t>I - direçã</w:t>
      </w:r>
      <w:r w:rsidR="00F94131" w:rsidRPr="00511F29">
        <w:rPr>
          <w:color w:val="000000" w:themeColor="text1"/>
        </w:rPr>
        <w:t>o administrativa do Legislativo, planejando, organizando, coordenando, dirigindo e controlando</w:t>
      </w:r>
      <w:r w:rsidR="00604747" w:rsidRPr="00511F29">
        <w:rPr>
          <w:color w:val="000000" w:themeColor="text1"/>
        </w:rPr>
        <w:t xml:space="preserve"> as atividades administrativas </w:t>
      </w:r>
      <w:r w:rsidR="00F94131" w:rsidRPr="00511F29">
        <w:rPr>
          <w:color w:val="000000" w:themeColor="text1"/>
        </w:rPr>
        <w:t>atendendo</w:t>
      </w:r>
      <w:r w:rsidR="00604747" w:rsidRPr="00511F29">
        <w:rPr>
          <w:color w:val="000000" w:themeColor="text1"/>
        </w:rPr>
        <w:t xml:space="preserve"> aos requisitos de nomeação estabelecidos nesta le</w:t>
      </w:r>
      <w:r w:rsidRPr="00511F29">
        <w:rPr>
          <w:color w:val="000000" w:themeColor="text1"/>
        </w:rPr>
        <w:t>i, sob a direção da Presidência;</w:t>
      </w:r>
    </w:p>
    <w:p w:rsidR="00F94131" w:rsidRPr="00511F29" w:rsidRDefault="00F94131" w:rsidP="00511F29">
      <w:pPr>
        <w:pStyle w:val="NormalWeb"/>
        <w:spacing w:before="0" w:beforeAutospacing="0" w:after="0" w:afterAutospacing="0" w:line="276" w:lineRule="auto"/>
        <w:jc w:val="both"/>
        <w:rPr>
          <w:color w:val="000000" w:themeColor="text1"/>
        </w:rPr>
      </w:pPr>
      <w:r w:rsidRPr="00511F29">
        <w:rPr>
          <w:color w:val="000000" w:themeColor="text1"/>
        </w:rPr>
        <w:t xml:space="preserve">II – planejar e organizar as atividades legislativas, de acordo com as deliberações </w:t>
      </w:r>
      <w:r w:rsidR="00090783">
        <w:rPr>
          <w:color w:val="000000" w:themeColor="text1"/>
        </w:rPr>
        <w:t>da Mesa Diretora</w:t>
      </w:r>
      <w:r w:rsidR="0051033C">
        <w:rPr>
          <w:color w:val="000000" w:themeColor="text1"/>
        </w:rPr>
        <w:t xml:space="preserve">; </w:t>
      </w:r>
    </w:p>
    <w:p w:rsidR="00BF6A60" w:rsidRPr="00511F29" w:rsidRDefault="00BF6A60" w:rsidP="00511F29">
      <w:pPr>
        <w:pStyle w:val="NormalWeb"/>
        <w:spacing w:before="0" w:beforeAutospacing="0" w:after="0" w:afterAutospacing="0" w:line="276" w:lineRule="auto"/>
        <w:jc w:val="both"/>
        <w:rPr>
          <w:color w:val="000000" w:themeColor="text1"/>
        </w:rPr>
      </w:pPr>
      <w:r w:rsidRPr="00511F29">
        <w:rPr>
          <w:color w:val="000000" w:themeColor="text1"/>
        </w:rPr>
        <w:t xml:space="preserve">III </w:t>
      </w:r>
      <w:r w:rsidR="00F94131" w:rsidRPr="00511F29">
        <w:rPr>
          <w:color w:val="000000" w:themeColor="text1"/>
        </w:rPr>
        <w:t>–</w:t>
      </w:r>
      <w:r w:rsidR="00604747" w:rsidRPr="00511F29">
        <w:rPr>
          <w:color w:val="000000" w:themeColor="text1"/>
        </w:rPr>
        <w:t xml:space="preserve"> </w:t>
      </w:r>
      <w:r w:rsidR="00F94131" w:rsidRPr="00511F29">
        <w:rPr>
          <w:color w:val="000000" w:themeColor="text1"/>
        </w:rPr>
        <w:t xml:space="preserve">realizar </w:t>
      </w:r>
      <w:r w:rsidRPr="00511F29">
        <w:rPr>
          <w:color w:val="000000" w:themeColor="text1"/>
        </w:rPr>
        <w:t>funções de assessoramento e apoio técnico</w:t>
      </w:r>
      <w:r w:rsidR="00F94131" w:rsidRPr="00511F29">
        <w:rPr>
          <w:color w:val="000000" w:themeColor="text1"/>
        </w:rPr>
        <w:t xml:space="preserve"> à mesa diretora e aos demais vereadores</w:t>
      </w:r>
      <w:r w:rsidRPr="00511F29">
        <w:rPr>
          <w:color w:val="000000" w:themeColor="text1"/>
        </w:rPr>
        <w:t>;</w:t>
      </w:r>
      <w:r w:rsidR="00604747" w:rsidRPr="00511F29">
        <w:rPr>
          <w:color w:val="000000" w:themeColor="text1"/>
        </w:rPr>
        <w:t xml:space="preserve"> </w:t>
      </w:r>
    </w:p>
    <w:p w:rsidR="00BF6A60" w:rsidRPr="00511F29" w:rsidRDefault="00BF6A60" w:rsidP="00511F29">
      <w:pPr>
        <w:pStyle w:val="NormalWeb"/>
        <w:spacing w:before="0" w:beforeAutospacing="0" w:after="0" w:afterAutospacing="0" w:line="276" w:lineRule="auto"/>
        <w:jc w:val="both"/>
        <w:rPr>
          <w:color w:val="000000" w:themeColor="text1"/>
        </w:rPr>
      </w:pPr>
      <w:r w:rsidRPr="00511F29">
        <w:rPr>
          <w:color w:val="000000" w:themeColor="text1"/>
        </w:rPr>
        <w:t xml:space="preserve">IV - </w:t>
      </w:r>
      <w:r w:rsidR="00604747" w:rsidRPr="00511F29">
        <w:rPr>
          <w:color w:val="000000" w:themeColor="text1"/>
        </w:rPr>
        <w:t>realização de estudos de caráter geral,</w:t>
      </w:r>
      <w:r w:rsidRPr="00511F29">
        <w:rPr>
          <w:color w:val="000000" w:themeColor="text1"/>
        </w:rPr>
        <w:t xml:space="preserve"> solicitados pela mesa diretora;</w:t>
      </w:r>
      <w:r w:rsidR="00604747" w:rsidRPr="00511F29">
        <w:rPr>
          <w:color w:val="000000" w:themeColor="text1"/>
        </w:rPr>
        <w:t xml:space="preserve"> </w:t>
      </w:r>
    </w:p>
    <w:p w:rsidR="00B84DE5" w:rsidRDefault="00BF6A60" w:rsidP="00511F29">
      <w:pPr>
        <w:pStyle w:val="NormalWeb"/>
        <w:spacing w:before="0" w:beforeAutospacing="0" w:after="0" w:afterAutospacing="0" w:line="276" w:lineRule="auto"/>
        <w:jc w:val="both"/>
        <w:rPr>
          <w:color w:val="000000" w:themeColor="text1"/>
        </w:rPr>
      </w:pPr>
      <w:r w:rsidRPr="00511F29">
        <w:rPr>
          <w:color w:val="000000" w:themeColor="text1"/>
        </w:rPr>
        <w:t xml:space="preserve">V - </w:t>
      </w:r>
      <w:r w:rsidR="00604747" w:rsidRPr="00511F29">
        <w:rPr>
          <w:color w:val="000000" w:themeColor="text1"/>
        </w:rPr>
        <w:t xml:space="preserve">desenvolvimento das funções </w:t>
      </w:r>
      <w:r w:rsidRPr="00511F29">
        <w:rPr>
          <w:color w:val="000000" w:themeColor="text1"/>
        </w:rPr>
        <w:t>de modernização administrativa;</w:t>
      </w:r>
      <w:r w:rsidR="00F94131" w:rsidRPr="00511F29">
        <w:rPr>
          <w:color w:val="000000" w:themeColor="text1"/>
        </w:rPr>
        <w:t xml:space="preserve"> </w:t>
      </w:r>
    </w:p>
    <w:p w:rsidR="00BF6A60" w:rsidRPr="00511F29" w:rsidRDefault="00B84DE5" w:rsidP="00511F29">
      <w:pPr>
        <w:pStyle w:val="NormalWeb"/>
        <w:spacing w:before="0" w:beforeAutospacing="0" w:after="0" w:afterAutospacing="0" w:line="276" w:lineRule="auto"/>
        <w:jc w:val="both"/>
        <w:rPr>
          <w:color w:val="000000" w:themeColor="text1"/>
        </w:rPr>
      </w:pPr>
      <w:r>
        <w:rPr>
          <w:color w:val="000000" w:themeColor="text1"/>
        </w:rPr>
        <w:t>VI – auxiliar nas</w:t>
      </w:r>
      <w:r w:rsidR="00F94131" w:rsidRPr="00511F29">
        <w:rPr>
          <w:color w:val="000000" w:themeColor="text1"/>
        </w:rPr>
        <w:t xml:space="preserve"> compras e licitações re</w:t>
      </w:r>
      <w:r>
        <w:rPr>
          <w:color w:val="000000" w:themeColor="text1"/>
        </w:rPr>
        <w:t>alizadas pelo Poder Legislativo, sendo responsável pela fiel execução das mesmas;</w:t>
      </w:r>
    </w:p>
    <w:p w:rsidR="00BF6A60" w:rsidRPr="00511F29" w:rsidRDefault="00BF6A60" w:rsidP="00511F29">
      <w:pPr>
        <w:pStyle w:val="NormalWeb"/>
        <w:spacing w:before="0" w:beforeAutospacing="0" w:after="0" w:afterAutospacing="0" w:line="276" w:lineRule="auto"/>
        <w:jc w:val="both"/>
        <w:rPr>
          <w:color w:val="000000" w:themeColor="text1"/>
        </w:rPr>
      </w:pPr>
      <w:r w:rsidRPr="00511F29">
        <w:rPr>
          <w:color w:val="000000" w:themeColor="text1"/>
        </w:rPr>
        <w:t>VI</w:t>
      </w:r>
      <w:r w:rsidR="00B84DE5">
        <w:rPr>
          <w:color w:val="000000" w:themeColor="text1"/>
        </w:rPr>
        <w:t>I</w:t>
      </w:r>
      <w:r w:rsidRPr="00511F29">
        <w:rPr>
          <w:color w:val="000000" w:themeColor="text1"/>
        </w:rPr>
        <w:t xml:space="preserve"> - </w:t>
      </w:r>
      <w:r w:rsidR="00604747" w:rsidRPr="00511F29">
        <w:rPr>
          <w:color w:val="000000" w:themeColor="text1"/>
        </w:rPr>
        <w:t>coordenação do processo de implantação e controle de programas e projetos, p</w:t>
      </w:r>
      <w:r w:rsidRPr="00511F29">
        <w:rPr>
          <w:color w:val="000000" w:themeColor="text1"/>
        </w:rPr>
        <w:t>lanejamento, gestão estratégica;</w:t>
      </w:r>
      <w:r w:rsidR="00604747" w:rsidRPr="00511F29">
        <w:rPr>
          <w:color w:val="000000" w:themeColor="text1"/>
        </w:rPr>
        <w:t xml:space="preserve"> </w:t>
      </w:r>
    </w:p>
    <w:p w:rsidR="00604747" w:rsidRDefault="00BF6A60" w:rsidP="00511F29">
      <w:pPr>
        <w:pStyle w:val="NormalWeb"/>
        <w:spacing w:before="0" w:beforeAutospacing="0" w:after="0" w:afterAutospacing="0" w:line="276" w:lineRule="auto"/>
        <w:jc w:val="both"/>
        <w:rPr>
          <w:color w:val="000000" w:themeColor="text1"/>
        </w:rPr>
      </w:pPr>
      <w:r w:rsidRPr="00511F29">
        <w:rPr>
          <w:color w:val="000000" w:themeColor="text1"/>
        </w:rPr>
        <w:t>V</w:t>
      </w:r>
      <w:r w:rsidR="00604747" w:rsidRPr="00511F29">
        <w:rPr>
          <w:color w:val="000000" w:themeColor="text1"/>
        </w:rPr>
        <w:t>II</w:t>
      </w:r>
      <w:r w:rsidR="00B84DE5">
        <w:rPr>
          <w:color w:val="000000" w:themeColor="text1"/>
        </w:rPr>
        <w:t>I</w:t>
      </w:r>
      <w:r w:rsidR="00604747" w:rsidRPr="00511F29">
        <w:rPr>
          <w:color w:val="000000" w:themeColor="text1"/>
        </w:rPr>
        <w:t xml:space="preserve"> - fazer cumprir as instruções, portarias e demais atos normativos da Mesa Diretora, aplicáveis na administração, sob sua coordenação; </w:t>
      </w:r>
    </w:p>
    <w:p w:rsidR="00B84DE5" w:rsidRPr="00511F29" w:rsidRDefault="00B84DE5" w:rsidP="00511F29">
      <w:pPr>
        <w:pStyle w:val="NormalWeb"/>
        <w:spacing w:before="0" w:beforeAutospacing="0" w:after="0" w:afterAutospacing="0" w:line="276" w:lineRule="auto"/>
        <w:jc w:val="both"/>
        <w:rPr>
          <w:color w:val="000000" w:themeColor="text1"/>
        </w:rPr>
      </w:pPr>
      <w:r>
        <w:rPr>
          <w:color w:val="000000" w:themeColor="text1"/>
        </w:rPr>
        <w:t xml:space="preserve">IX- </w:t>
      </w:r>
      <w:r w:rsidR="00090783">
        <w:rPr>
          <w:color w:val="000000" w:themeColor="text1"/>
        </w:rPr>
        <w:t xml:space="preserve">responsável pelo setor de </w:t>
      </w:r>
      <w:proofErr w:type="gramStart"/>
      <w:r w:rsidR="00090783">
        <w:rPr>
          <w:color w:val="000000" w:themeColor="text1"/>
        </w:rPr>
        <w:t>departamento pessoal</w:t>
      </w:r>
      <w:proofErr w:type="gramEnd"/>
      <w:r w:rsidR="00090783">
        <w:rPr>
          <w:color w:val="000000" w:themeColor="text1"/>
        </w:rPr>
        <w:t>;</w:t>
      </w:r>
    </w:p>
    <w:p w:rsidR="00BF6A60" w:rsidRPr="00511F29" w:rsidRDefault="00B84DE5" w:rsidP="00511F29">
      <w:pPr>
        <w:pStyle w:val="NormalWeb"/>
        <w:spacing w:before="0" w:beforeAutospacing="0" w:after="0" w:afterAutospacing="0" w:line="276" w:lineRule="auto"/>
        <w:jc w:val="both"/>
        <w:rPr>
          <w:color w:val="000000" w:themeColor="text1"/>
        </w:rPr>
      </w:pPr>
      <w:r>
        <w:rPr>
          <w:color w:val="000000" w:themeColor="text1"/>
        </w:rPr>
        <w:t>X</w:t>
      </w:r>
      <w:r w:rsidR="00604747" w:rsidRPr="00511F29">
        <w:rPr>
          <w:color w:val="000000" w:themeColor="text1"/>
        </w:rPr>
        <w:t xml:space="preserve"> -</w:t>
      </w:r>
      <w:r w:rsidR="00083495" w:rsidRPr="00511F29">
        <w:rPr>
          <w:color w:val="000000" w:themeColor="text1"/>
        </w:rPr>
        <w:t xml:space="preserve"> </w:t>
      </w:r>
      <w:r w:rsidR="00604747" w:rsidRPr="00511F29">
        <w:rPr>
          <w:color w:val="000000" w:themeColor="text1"/>
        </w:rPr>
        <w:t>executar outras tarefas afins que lhe forem atribuídas.</w:t>
      </w:r>
    </w:p>
    <w:p w:rsidR="00604747" w:rsidRPr="00511F29" w:rsidRDefault="00E177FC" w:rsidP="00511F29">
      <w:pPr>
        <w:pStyle w:val="NormalWeb"/>
        <w:spacing w:before="0" w:beforeAutospacing="0" w:after="0" w:afterAutospacing="0" w:line="276" w:lineRule="auto"/>
        <w:jc w:val="both"/>
        <w:rPr>
          <w:color w:val="000000" w:themeColor="text1"/>
        </w:rPr>
      </w:pPr>
      <w:r w:rsidRPr="00511F29">
        <w:rPr>
          <w:color w:val="000000" w:themeColor="text1"/>
        </w:rPr>
        <w:t>§ 1º</w:t>
      </w:r>
      <w:r w:rsidR="00C451A0" w:rsidRPr="00511F29">
        <w:rPr>
          <w:color w:val="000000" w:themeColor="text1"/>
        </w:rPr>
        <w:t xml:space="preserve"> O </w:t>
      </w:r>
      <w:r w:rsidR="00604747" w:rsidRPr="00511F29">
        <w:rPr>
          <w:color w:val="000000" w:themeColor="text1"/>
        </w:rPr>
        <w:t xml:space="preserve">cargo de Secretário </w:t>
      </w:r>
      <w:r w:rsidR="00C451A0" w:rsidRPr="00511F29">
        <w:rPr>
          <w:color w:val="000000" w:themeColor="text1"/>
        </w:rPr>
        <w:t xml:space="preserve">Executivo da Câmara </w:t>
      </w:r>
      <w:r w:rsidR="00604747" w:rsidRPr="00511F29">
        <w:rPr>
          <w:color w:val="000000" w:themeColor="text1"/>
        </w:rPr>
        <w:t xml:space="preserve">deverá </w:t>
      </w:r>
      <w:r w:rsidR="00C451A0" w:rsidRPr="00511F29">
        <w:rPr>
          <w:color w:val="000000" w:themeColor="text1"/>
        </w:rPr>
        <w:t xml:space="preserve">ser </w:t>
      </w:r>
      <w:r w:rsidR="00620D32" w:rsidRPr="00511F29">
        <w:rPr>
          <w:color w:val="000000" w:themeColor="text1"/>
        </w:rPr>
        <w:t>preenchido</w:t>
      </w:r>
      <w:r w:rsidR="00C451A0" w:rsidRPr="00511F29">
        <w:rPr>
          <w:color w:val="000000" w:themeColor="text1"/>
        </w:rPr>
        <w:t xml:space="preserve"> por </w:t>
      </w:r>
      <w:r w:rsidR="00604747" w:rsidRPr="00511F29">
        <w:rPr>
          <w:color w:val="000000" w:themeColor="text1"/>
        </w:rPr>
        <w:t xml:space="preserve">detentor de diploma de </w:t>
      </w:r>
      <w:r w:rsidR="00C451A0" w:rsidRPr="00511F29">
        <w:rPr>
          <w:color w:val="000000" w:themeColor="text1"/>
        </w:rPr>
        <w:t>nível superior em qualquer área</w:t>
      </w:r>
      <w:r w:rsidR="00BF6A60" w:rsidRPr="00511F29">
        <w:rPr>
          <w:color w:val="000000" w:themeColor="text1"/>
        </w:rPr>
        <w:t>,</w:t>
      </w:r>
      <w:r w:rsidR="00C451A0" w:rsidRPr="00511F29">
        <w:rPr>
          <w:color w:val="000000" w:themeColor="text1"/>
        </w:rPr>
        <w:t xml:space="preserve"> desde que</w:t>
      </w:r>
      <w:r w:rsidR="00604747" w:rsidRPr="00511F29">
        <w:rPr>
          <w:color w:val="000000" w:themeColor="text1"/>
        </w:rPr>
        <w:t xml:space="preserve"> </w:t>
      </w:r>
      <w:r w:rsidR="00C451A0" w:rsidRPr="00511F29">
        <w:rPr>
          <w:color w:val="000000" w:themeColor="text1"/>
        </w:rPr>
        <w:t>t</w:t>
      </w:r>
      <w:r w:rsidR="00604747" w:rsidRPr="00511F29">
        <w:rPr>
          <w:color w:val="000000" w:themeColor="text1"/>
        </w:rPr>
        <w:t>enha conhecimento</w:t>
      </w:r>
      <w:r w:rsidR="00BF6A60" w:rsidRPr="00511F29">
        <w:rPr>
          <w:color w:val="000000" w:themeColor="text1"/>
        </w:rPr>
        <w:t>s</w:t>
      </w:r>
      <w:r w:rsidR="00604747" w:rsidRPr="00511F29">
        <w:rPr>
          <w:color w:val="000000" w:themeColor="text1"/>
        </w:rPr>
        <w:t xml:space="preserve"> </w:t>
      </w:r>
      <w:r w:rsidR="00BF6A60" w:rsidRPr="00511F29">
        <w:rPr>
          <w:color w:val="000000" w:themeColor="text1"/>
        </w:rPr>
        <w:t>em informática</w:t>
      </w:r>
      <w:r w:rsidR="00FD4CCF">
        <w:rPr>
          <w:color w:val="000000" w:themeColor="text1"/>
        </w:rPr>
        <w:t xml:space="preserve"> e</w:t>
      </w:r>
      <w:r w:rsidR="00BF6A60" w:rsidRPr="00511F29">
        <w:rPr>
          <w:color w:val="000000" w:themeColor="text1"/>
        </w:rPr>
        <w:t xml:space="preserve"> técnica legislativa</w:t>
      </w:r>
      <w:r w:rsidR="00FD4CCF">
        <w:rPr>
          <w:color w:val="000000" w:themeColor="text1"/>
        </w:rPr>
        <w:t>.</w:t>
      </w:r>
      <w:r w:rsidR="00BF6A60" w:rsidRPr="00511F29">
        <w:rPr>
          <w:color w:val="000000" w:themeColor="text1"/>
        </w:rPr>
        <w:t xml:space="preserve"> </w:t>
      </w:r>
    </w:p>
    <w:p w:rsidR="00511F29" w:rsidRPr="00511F29" w:rsidRDefault="00E177FC" w:rsidP="00511F29">
      <w:pPr>
        <w:spacing w:after="0"/>
        <w:jc w:val="both"/>
        <w:rPr>
          <w:rFonts w:ascii="Times New Roman" w:eastAsia="Times New Roman" w:hAnsi="Times New Roman" w:cs="Times New Roman"/>
          <w:color w:val="000000" w:themeColor="text1"/>
          <w:sz w:val="24"/>
          <w:szCs w:val="24"/>
        </w:rPr>
      </w:pPr>
      <w:r w:rsidRPr="00511F29">
        <w:rPr>
          <w:rFonts w:ascii="Times New Roman" w:hAnsi="Times New Roman" w:cs="Times New Roman"/>
          <w:color w:val="000000" w:themeColor="text1"/>
          <w:sz w:val="24"/>
          <w:szCs w:val="24"/>
        </w:rPr>
        <w:t xml:space="preserve">§ 2° </w:t>
      </w:r>
      <w:r w:rsidR="00511F29" w:rsidRPr="00511F29">
        <w:rPr>
          <w:rFonts w:ascii="Times New Roman" w:hAnsi="Times New Roman" w:cs="Times New Roman"/>
          <w:color w:val="000000" w:themeColor="text1"/>
          <w:sz w:val="24"/>
          <w:szCs w:val="24"/>
        </w:rPr>
        <w:t>No</w:t>
      </w:r>
      <w:r w:rsidR="00511F29" w:rsidRPr="00511F29">
        <w:rPr>
          <w:rFonts w:ascii="Times New Roman" w:eastAsia="Times New Roman" w:hAnsi="Times New Roman" w:cs="Times New Roman"/>
          <w:color w:val="000000" w:themeColor="text1"/>
          <w:sz w:val="24"/>
          <w:szCs w:val="24"/>
        </w:rPr>
        <w:t xml:space="preserve"> momento da posse, o ocupante do cargo de secretário executivo deverá apresentar os seguintes documentos:</w:t>
      </w:r>
    </w:p>
    <w:p w:rsidR="00511F29" w:rsidRPr="00511F29" w:rsidRDefault="00610FD8" w:rsidP="00511F2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cópia legível do d</w:t>
      </w:r>
      <w:r w:rsidR="00511F29" w:rsidRPr="00511F29">
        <w:rPr>
          <w:rFonts w:ascii="Times New Roman" w:eastAsia="Times New Roman" w:hAnsi="Times New Roman" w:cs="Times New Roman"/>
          <w:sz w:val="24"/>
          <w:szCs w:val="24"/>
        </w:rPr>
        <w:t xml:space="preserve">iploma </w:t>
      </w:r>
      <w:r>
        <w:rPr>
          <w:rFonts w:ascii="Times New Roman" w:eastAsia="Times New Roman" w:hAnsi="Times New Roman" w:cs="Times New Roman"/>
          <w:sz w:val="24"/>
          <w:szCs w:val="24"/>
        </w:rPr>
        <w:t>de</w:t>
      </w:r>
      <w:r w:rsidR="00511F29" w:rsidRPr="00511F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escolaridade exigido </w:t>
      </w:r>
      <w:r w:rsidR="00511F29" w:rsidRPr="00511F29">
        <w:rPr>
          <w:rFonts w:ascii="Times New Roman" w:eastAsia="Times New Roman" w:hAnsi="Times New Roman" w:cs="Times New Roman"/>
          <w:sz w:val="24"/>
          <w:szCs w:val="24"/>
        </w:rPr>
        <w:t>para o cargo;</w:t>
      </w:r>
    </w:p>
    <w:p w:rsidR="00511F29" w:rsidRPr="00511F29" w:rsidRDefault="00511F29" w:rsidP="00511F29">
      <w:pPr>
        <w:spacing w:after="0"/>
        <w:jc w:val="both"/>
        <w:rPr>
          <w:rFonts w:ascii="Times New Roman" w:eastAsia="Times New Roman" w:hAnsi="Times New Roman" w:cs="Times New Roman"/>
          <w:sz w:val="24"/>
          <w:szCs w:val="24"/>
        </w:rPr>
      </w:pPr>
      <w:r w:rsidRPr="00511F29">
        <w:rPr>
          <w:rFonts w:ascii="Times New Roman" w:eastAsia="Times New Roman" w:hAnsi="Times New Roman" w:cs="Times New Roman"/>
          <w:sz w:val="24"/>
          <w:szCs w:val="24"/>
        </w:rPr>
        <w:t xml:space="preserve">b) atestado de boa saúde física e mental, podendo, ainda, </w:t>
      </w:r>
      <w:proofErr w:type="gramStart"/>
      <w:r w:rsidRPr="00511F29">
        <w:rPr>
          <w:rFonts w:ascii="Times New Roman" w:eastAsia="Times New Roman" w:hAnsi="Times New Roman" w:cs="Times New Roman"/>
          <w:sz w:val="24"/>
          <w:szCs w:val="24"/>
        </w:rPr>
        <w:t>ser</w:t>
      </w:r>
      <w:proofErr w:type="gramEnd"/>
      <w:r w:rsidRPr="00511F29">
        <w:rPr>
          <w:rFonts w:ascii="Times New Roman" w:eastAsia="Times New Roman" w:hAnsi="Times New Roman" w:cs="Times New Roman"/>
          <w:sz w:val="24"/>
          <w:szCs w:val="24"/>
        </w:rPr>
        <w:t xml:space="preserve"> solicitados exames complementares, ás expensas do candidato, a serem determinadas pelo serviço Médico do Município;</w:t>
      </w:r>
    </w:p>
    <w:p w:rsidR="00511F29" w:rsidRPr="00511F29" w:rsidRDefault="00511F29" w:rsidP="00511F29">
      <w:pPr>
        <w:spacing w:after="0"/>
        <w:jc w:val="both"/>
        <w:rPr>
          <w:rFonts w:ascii="Times New Roman" w:eastAsia="Times New Roman" w:hAnsi="Times New Roman" w:cs="Times New Roman"/>
          <w:sz w:val="24"/>
          <w:szCs w:val="24"/>
        </w:rPr>
      </w:pPr>
      <w:r w:rsidRPr="00511F29">
        <w:rPr>
          <w:rFonts w:ascii="Times New Roman" w:eastAsia="Times New Roman" w:hAnsi="Times New Roman" w:cs="Times New Roman"/>
          <w:sz w:val="24"/>
          <w:szCs w:val="24"/>
        </w:rPr>
        <w:t>c) alvará de folha corrida judicial, para efeitos criminais, fornecidos pelo Foro de residência do candidato;</w:t>
      </w:r>
    </w:p>
    <w:p w:rsidR="00511F29" w:rsidRDefault="00511F29" w:rsidP="00511F29">
      <w:pPr>
        <w:spacing w:after="0"/>
        <w:jc w:val="both"/>
        <w:rPr>
          <w:rFonts w:ascii="Times New Roman" w:eastAsia="Times New Roman" w:hAnsi="Times New Roman" w:cs="Times New Roman"/>
          <w:sz w:val="24"/>
          <w:szCs w:val="24"/>
        </w:rPr>
      </w:pPr>
      <w:r w:rsidRPr="00511F29">
        <w:rPr>
          <w:rFonts w:ascii="Times New Roman" w:eastAsia="Times New Roman" w:hAnsi="Times New Roman" w:cs="Times New Roman"/>
          <w:sz w:val="24"/>
          <w:szCs w:val="24"/>
        </w:rPr>
        <w:t>d) declaração negativa de não acumulação de empregos/funções no serviço público, vedados em lei;</w:t>
      </w:r>
    </w:p>
    <w:p w:rsidR="00610FD8" w:rsidRDefault="00610FD8" w:rsidP="00511F2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comprovação de tempo de serviço na administração pública;</w:t>
      </w:r>
    </w:p>
    <w:p w:rsidR="00610FD8" w:rsidRDefault="00610FD8" w:rsidP="00511F2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declaração de bens;</w:t>
      </w:r>
    </w:p>
    <w:p w:rsidR="00511F29" w:rsidRPr="00511F29" w:rsidRDefault="00610FD8" w:rsidP="00511F29">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sidR="00511F29" w:rsidRPr="00511F29">
        <w:rPr>
          <w:rFonts w:ascii="Times New Roman" w:eastAsia="Times New Roman" w:hAnsi="Times New Roman" w:cs="Times New Roman"/>
          <w:color w:val="000000"/>
          <w:sz w:val="24"/>
          <w:szCs w:val="24"/>
        </w:rPr>
        <w:t>) demais documentos solicitados pelo Departamento de Recursos Humanos da Câmara de Vereadores de Guarujá do Sul - SC, ou previsto em Legislação Municipal.</w:t>
      </w:r>
    </w:p>
    <w:p w:rsidR="00E177FC" w:rsidRDefault="00E177FC" w:rsidP="00511F29">
      <w:pPr>
        <w:pStyle w:val="NormalWeb"/>
        <w:spacing w:before="0" w:beforeAutospacing="0" w:after="0" w:afterAutospacing="0" w:line="276" w:lineRule="auto"/>
        <w:jc w:val="both"/>
        <w:rPr>
          <w:color w:val="000000" w:themeColor="text1"/>
        </w:rPr>
      </w:pPr>
    </w:p>
    <w:p w:rsidR="00604747" w:rsidRPr="00836C77" w:rsidRDefault="00604747" w:rsidP="00BF6A60">
      <w:pPr>
        <w:pStyle w:val="NormalWeb"/>
        <w:spacing w:before="0" w:beforeAutospacing="0" w:after="0" w:afterAutospacing="0" w:line="276" w:lineRule="auto"/>
        <w:jc w:val="center"/>
        <w:textAlignment w:val="center"/>
        <w:rPr>
          <w:color w:val="000000" w:themeColor="text1"/>
        </w:rPr>
      </w:pPr>
      <w:r w:rsidRPr="00836C77">
        <w:rPr>
          <w:rStyle w:val="Forte"/>
          <w:color w:val="000000" w:themeColor="text1"/>
        </w:rPr>
        <w:t>SEÇÃO II</w:t>
      </w:r>
    </w:p>
    <w:p w:rsidR="00604747" w:rsidRDefault="00604747" w:rsidP="00BF6A60">
      <w:pPr>
        <w:pStyle w:val="NormalWeb"/>
        <w:spacing w:before="0" w:beforeAutospacing="0" w:after="0" w:afterAutospacing="0" w:line="276" w:lineRule="auto"/>
        <w:jc w:val="center"/>
        <w:textAlignment w:val="center"/>
        <w:rPr>
          <w:rStyle w:val="Forte"/>
          <w:color w:val="000000" w:themeColor="text1"/>
        </w:rPr>
      </w:pPr>
      <w:r w:rsidRPr="00836C77">
        <w:rPr>
          <w:rStyle w:val="Forte"/>
          <w:color w:val="000000" w:themeColor="text1"/>
        </w:rPr>
        <w:t>Da Assessoria Jurídica</w:t>
      </w:r>
    </w:p>
    <w:p w:rsidR="00BF6A60" w:rsidRPr="00836C77" w:rsidRDefault="00BF6A60" w:rsidP="00BF6A60">
      <w:pPr>
        <w:pStyle w:val="NormalWeb"/>
        <w:spacing w:before="0" w:beforeAutospacing="0" w:after="0" w:afterAutospacing="0" w:line="276" w:lineRule="auto"/>
        <w:jc w:val="center"/>
        <w:textAlignment w:val="center"/>
        <w:rPr>
          <w:color w:val="000000" w:themeColor="text1"/>
        </w:rPr>
      </w:pPr>
    </w:p>
    <w:p w:rsidR="00604747" w:rsidRPr="00836C77" w:rsidRDefault="00604747" w:rsidP="00836C77">
      <w:pPr>
        <w:pStyle w:val="NormalWeb"/>
        <w:spacing w:before="0" w:beforeAutospacing="0" w:after="0" w:afterAutospacing="0" w:line="276" w:lineRule="auto"/>
        <w:jc w:val="both"/>
        <w:rPr>
          <w:color w:val="000000" w:themeColor="text1"/>
        </w:rPr>
      </w:pPr>
      <w:r w:rsidRPr="00836C77">
        <w:rPr>
          <w:color w:val="000000" w:themeColor="text1"/>
        </w:rPr>
        <w:t> </w:t>
      </w:r>
      <w:r w:rsidRPr="00836C77">
        <w:rPr>
          <w:rStyle w:val="Forte"/>
          <w:b w:val="0"/>
          <w:color w:val="000000" w:themeColor="text1"/>
        </w:rPr>
        <w:t xml:space="preserve">Art. </w:t>
      </w:r>
      <w:r w:rsidR="00C451A0" w:rsidRPr="00836C77">
        <w:rPr>
          <w:rStyle w:val="Forte"/>
          <w:b w:val="0"/>
          <w:color w:val="000000" w:themeColor="text1"/>
        </w:rPr>
        <w:t>6º</w:t>
      </w:r>
      <w:r w:rsidRPr="00836C77">
        <w:rPr>
          <w:rStyle w:val="apple-converted-space"/>
          <w:color w:val="000000" w:themeColor="text1"/>
        </w:rPr>
        <w:t> </w:t>
      </w:r>
      <w:r w:rsidRPr="00836C77">
        <w:rPr>
          <w:color w:val="000000" w:themeColor="text1"/>
        </w:rPr>
        <w:t>É de competência da Assessoria Jurídica o seguinte:</w:t>
      </w:r>
    </w:p>
    <w:p w:rsidR="00604747" w:rsidRPr="00836C77" w:rsidRDefault="00604747" w:rsidP="00836C77">
      <w:pPr>
        <w:pStyle w:val="NormalWeb"/>
        <w:spacing w:before="0" w:beforeAutospacing="0" w:after="0" w:afterAutospacing="0" w:line="276" w:lineRule="auto"/>
        <w:jc w:val="both"/>
        <w:rPr>
          <w:color w:val="000000" w:themeColor="text1"/>
        </w:rPr>
      </w:pPr>
      <w:r w:rsidRPr="00836C77">
        <w:rPr>
          <w:color w:val="000000" w:themeColor="text1"/>
        </w:rPr>
        <w:t>I - representar o Poder Legislativo Municipal judicial e extrajudicialmente em qualquer Juízo ou Tribunal, atuando nos feitos em que ele tenha interesse com o objetivo jurídico, inclusive em qualquer outra matéria afeta à Câmara;</w:t>
      </w:r>
    </w:p>
    <w:p w:rsidR="00604747" w:rsidRPr="00836C77" w:rsidRDefault="00604747" w:rsidP="00836C77">
      <w:pPr>
        <w:pStyle w:val="NormalWeb"/>
        <w:spacing w:before="0" w:beforeAutospacing="0" w:after="0" w:afterAutospacing="0" w:line="276" w:lineRule="auto"/>
        <w:jc w:val="both"/>
        <w:rPr>
          <w:color w:val="000000" w:themeColor="text1"/>
        </w:rPr>
      </w:pPr>
      <w:r w:rsidRPr="00836C77">
        <w:rPr>
          <w:color w:val="000000" w:themeColor="text1"/>
        </w:rPr>
        <w:t>II - representar, em caráter excepcional toda a Administração Direta do Legislativo, em qualquer Juízo ou Tribunal, mediante autorização especial do Presidente da Câmara através de procuração expressa;</w:t>
      </w:r>
    </w:p>
    <w:p w:rsidR="00604747" w:rsidRPr="00836C77" w:rsidRDefault="00604747" w:rsidP="00836C77">
      <w:pPr>
        <w:pStyle w:val="NormalWeb"/>
        <w:spacing w:before="0" w:beforeAutospacing="0" w:after="0" w:afterAutospacing="0" w:line="276" w:lineRule="auto"/>
        <w:jc w:val="both"/>
        <w:rPr>
          <w:color w:val="000000" w:themeColor="text1"/>
        </w:rPr>
      </w:pPr>
      <w:r w:rsidRPr="00836C77">
        <w:rPr>
          <w:color w:val="000000" w:themeColor="text1"/>
        </w:rPr>
        <w:t xml:space="preserve">III - prestar assessoria e consultoria por meio de pareceres sobre assuntos administrativos e jurídicos colocados a seu exame pela Mesa Diretora, pelo Presidente e quando encaminhados pelo Secretário </w:t>
      </w:r>
      <w:r w:rsidR="0051033C">
        <w:rPr>
          <w:color w:val="000000" w:themeColor="text1"/>
        </w:rPr>
        <w:t>Executivo</w:t>
      </w:r>
      <w:r w:rsidRPr="00836C77">
        <w:rPr>
          <w:color w:val="000000" w:themeColor="text1"/>
        </w:rPr>
        <w:t>;</w:t>
      </w:r>
    </w:p>
    <w:p w:rsidR="00604747" w:rsidRPr="00836C77" w:rsidRDefault="00604747" w:rsidP="00836C77">
      <w:pPr>
        <w:pStyle w:val="NormalWeb"/>
        <w:spacing w:before="0" w:beforeAutospacing="0" w:after="0" w:afterAutospacing="0" w:line="276" w:lineRule="auto"/>
        <w:jc w:val="both"/>
        <w:rPr>
          <w:color w:val="000000" w:themeColor="text1"/>
        </w:rPr>
      </w:pPr>
      <w:r w:rsidRPr="00836C77">
        <w:rPr>
          <w:color w:val="000000" w:themeColor="text1"/>
        </w:rPr>
        <w:t>IV - emitir pareceres em anteprojetos, projetos de lei, decretos legislativos e resoluções e demais atos administrativos que estejam em analise da Câmara e de sua administração;</w:t>
      </w:r>
    </w:p>
    <w:p w:rsidR="00604747" w:rsidRPr="00836C77" w:rsidRDefault="0051033C" w:rsidP="00836C77">
      <w:pPr>
        <w:pStyle w:val="NormalWeb"/>
        <w:spacing w:before="0" w:beforeAutospacing="0" w:after="0" w:afterAutospacing="0" w:line="276" w:lineRule="auto"/>
        <w:jc w:val="both"/>
        <w:rPr>
          <w:color w:val="000000" w:themeColor="text1"/>
        </w:rPr>
      </w:pPr>
      <w:r>
        <w:rPr>
          <w:color w:val="000000" w:themeColor="text1"/>
        </w:rPr>
        <w:t>V</w:t>
      </w:r>
      <w:r w:rsidR="00604747" w:rsidRPr="00836C77">
        <w:rPr>
          <w:color w:val="000000" w:themeColor="text1"/>
        </w:rPr>
        <w:t xml:space="preserve"> - elaborar e emitir pareceres sobre todos os atos normativos do Poder Legislativo, tais como, contratos, convênios, portarias, regulamentos e outros;</w:t>
      </w:r>
    </w:p>
    <w:p w:rsidR="00604747" w:rsidRPr="00836C77" w:rsidRDefault="0051033C" w:rsidP="00836C77">
      <w:pPr>
        <w:pStyle w:val="NormalWeb"/>
        <w:spacing w:before="0" w:beforeAutospacing="0" w:after="0" w:afterAutospacing="0" w:line="276" w:lineRule="auto"/>
        <w:jc w:val="both"/>
        <w:rPr>
          <w:color w:val="000000" w:themeColor="text1"/>
        </w:rPr>
      </w:pPr>
      <w:r>
        <w:rPr>
          <w:color w:val="000000" w:themeColor="text1"/>
        </w:rPr>
        <w:t>VI</w:t>
      </w:r>
      <w:r w:rsidR="00604747" w:rsidRPr="00836C77">
        <w:rPr>
          <w:color w:val="000000" w:themeColor="text1"/>
        </w:rPr>
        <w:t xml:space="preserve"> - exarar pareceres quando solicitado </w:t>
      </w:r>
      <w:r>
        <w:rPr>
          <w:color w:val="000000" w:themeColor="text1"/>
        </w:rPr>
        <w:t>através de requerimento</w:t>
      </w:r>
      <w:r w:rsidR="00604747" w:rsidRPr="00836C77">
        <w:rPr>
          <w:color w:val="000000" w:themeColor="text1"/>
        </w:rPr>
        <w:t xml:space="preserve"> </w:t>
      </w:r>
      <w:r>
        <w:rPr>
          <w:color w:val="000000" w:themeColor="text1"/>
        </w:rPr>
        <w:t>por</w:t>
      </w:r>
      <w:r w:rsidR="00604747" w:rsidRPr="00836C77">
        <w:rPr>
          <w:color w:val="000000" w:themeColor="text1"/>
        </w:rPr>
        <w:t xml:space="preserve"> Vereadores</w:t>
      </w:r>
      <w:r>
        <w:rPr>
          <w:color w:val="000000" w:themeColor="text1"/>
        </w:rPr>
        <w:t xml:space="preserve"> que não compõem a Mesa Diretora</w:t>
      </w:r>
      <w:r w:rsidR="00604747" w:rsidRPr="00836C77">
        <w:rPr>
          <w:color w:val="000000" w:themeColor="text1"/>
        </w:rPr>
        <w:t>;</w:t>
      </w:r>
    </w:p>
    <w:p w:rsidR="00604747" w:rsidRPr="00836C77" w:rsidRDefault="0051033C" w:rsidP="00836C77">
      <w:pPr>
        <w:pStyle w:val="NormalWeb"/>
        <w:spacing w:before="0" w:beforeAutospacing="0" w:after="0" w:afterAutospacing="0" w:line="276" w:lineRule="auto"/>
        <w:jc w:val="both"/>
        <w:rPr>
          <w:color w:val="000000" w:themeColor="text1"/>
        </w:rPr>
      </w:pPr>
      <w:r>
        <w:rPr>
          <w:color w:val="000000" w:themeColor="text1"/>
        </w:rPr>
        <w:t>VII</w:t>
      </w:r>
      <w:r w:rsidR="00604747" w:rsidRPr="00836C77">
        <w:rPr>
          <w:color w:val="000000" w:themeColor="text1"/>
        </w:rPr>
        <w:t xml:space="preserve"> - organizar e manter atualizados o arquivo de certidões de de</w:t>
      </w:r>
      <w:r>
        <w:rPr>
          <w:color w:val="000000" w:themeColor="text1"/>
        </w:rPr>
        <w:t xml:space="preserve">cisões proferidas nos processo </w:t>
      </w:r>
      <w:r w:rsidR="00604747" w:rsidRPr="00836C77">
        <w:rPr>
          <w:color w:val="000000" w:themeColor="text1"/>
        </w:rPr>
        <w:t>em que a Câmara for parte ou interessada;</w:t>
      </w:r>
    </w:p>
    <w:p w:rsidR="00604747" w:rsidRPr="00836C77" w:rsidRDefault="0051033C" w:rsidP="00836C77">
      <w:pPr>
        <w:pStyle w:val="NormalWeb"/>
        <w:spacing w:before="0" w:beforeAutospacing="0" w:after="0" w:afterAutospacing="0" w:line="276" w:lineRule="auto"/>
        <w:jc w:val="both"/>
        <w:rPr>
          <w:color w:val="000000" w:themeColor="text1"/>
        </w:rPr>
      </w:pPr>
      <w:r>
        <w:rPr>
          <w:color w:val="000000" w:themeColor="text1"/>
        </w:rPr>
        <w:t>VIII</w:t>
      </w:r>
      <w:r w:rsidR="00604747" w:rsidRPr="00836C77">
        <w:rPr>
          <w:color w:val="000000" w:themeColor="text1"/>
        </w:rPr>
        <w:t xml:space="preserve"> - supervisionar os procedimentos legais relativos às licitações, inclusive proceder visto na forma da lei;</w:t>
      </w:r>
    </w:p>
    <w:p w:rsidR="00604747" w:rsidRPr="00836C77" w:rsidRDefault="0051033C" w:rsidP="00836C77">
      <w:pPr>
        <w:pStyle w:val="NormalWeb"/>
        <w:spacing w:before="0" w:beforeAutospacing="0" w:after="0" w:afterAutospacing="0" w:line="276" w:lineRule="auto"/>
        <w:jc w:val="both"/>
        <w:rPr>
          <w:color w:val="000000" w:themeColor="text1"/>
        </w:rPr>
      </w:pPr>
      <w:r>
        <w:rPr>
          <w:color w:val="000000" w:themeColor="text1"/>
        </w:rPr>
        <w:t>I</w:t>
      </w:r>
      <w:r w:rsidR="00604747" w:rsidRPr="00836C77">
        <w:rPr>
          <w:color w:val="000000" w:themeColor="text1"/>
        </w:rPr>
        <w:t>X – em caso de contratação pela Câmara de empresa ou profissional de assessoria técnica jurídica, para casos específicos e na forma da lei, realizar toda a interação entre a Câmara e o contratado;</w:t>
      </w:r>
    </w:p>
    <w:p w:rsidR="00604747" w:rsidRPr="00836C77" w:rsidRDefault="0051033C" w:rsidP="00836C77">
      <w:pPr>
        <w:pStyle w:val="NormalWeb"/>
        <w:spacing w:before="0" w:beforeAutospacing="0" w:after="0" w:afterAutospacing="0" w:line="276" w:lineRule="auto"/>
        <w:jc w:val="both"/>
        <w:rPr>
          <w:color w:val="000000" w:themeColor="text1"/>
        </w:rPr>
      </w:pPr>
      <w:r>
        <w:rPr>
          <w:color w:val="000000" w:themeColor="text1"/>
        </w:rPr>
        <w:t>X</w:t>
      </w:r>
      <w:r w:rsidR="00604747" w:rsidRPr="00836C77">
        <w:rPr>
          <w:color w:val="000000" w:themeColor="text1"/>
        </w:rPr>
        <w:t xml:space="preserve"> - executar outras tarefas ou atividades afins que lhe forem solicitadas pela Mesa Diretora, Secretaria Administrativa, e pelos demais órgãos administrativos, desde que encaminhados por meio da Presidência.</w:t>
      </w:r>
    </w:p>
    <w:p w:rsidR="00604747" w:rsidRDefault="00610FD8" w:rsidP="00836C77">
      <w:pPr>
        <w:pStyle w:val="NormalWeb"/>
        <w:spacing w:before="0" w:beforeAutospacing="0" w:after="0" w:afterAutospacing="0" w:line="276" w:lineRule="auto"/>
        <w:jc w:val="both"/>
        <w:rPr>
          <w:color w:val="000000" w:themeColor="text1"/>
        </w:rPr>
      </w:pPr>
      <w:r>
        <w:rPr>
          <w:rStyle w:val="nfase"/>
          <w:i w:val="0"/>
          <w:color w:val="000000" w:themeColor="text1"/>
        </w:rPr>
        <w:lastRenderedPageBreak/>
        <w:t>§ 1º</w:t>
      </w:r>
      <w:r w:rsidR="00604747" w:rsidRPr="00836C77">
        <w:rPr>
          <w:rStyle w:val="apple-converted-space"/>
          <w:color w:val="000000" w:themeColor="text1"/>
        </w:rPr>
        <w:t> </w:t>
      </w:r>
      <w:r w:rsidR="00604747" w:rsidRPr="00836C77">
        <w:rPr>
          <w:color w:val="000000" w:themeColor="text1"/>
        </w:rPr>
        <w:t>O cargo de Assessor Jurídico deverá ser preenchido por Profissional Bacharelado em Direito, o qual goze de reputação ilibada e esteja inscrito na</w:t>
      </w:r>
      <w:r w:rsidR="00604747" w:rsidRPr="00836C77">
        <w:rPr>
          <w:rStyle w:val="apple-converted-space"/>
          <w:color w:val="000000" w:themeColor="text1"/>
        </w:rPr>
        <w:t> </w:t>
      </w:r>
      <w:r w:rsidR="00604747" w:rsidRPr="00836C77">
        <w:rPr>
          <w:rStyle w:val="Forte"/>
          <w:b w:val="0"/>
          <w:color w:val="000000" w:themeColor="text1"/>
        </w:rPr>
        <w:t>O</w:t>
      </w:r>
      <w:r w:rsidR="00C451A0" w:rsidRPr="00836C77">
        <w:rPr>
          <w:rStyle w:val="Forte"/>
          <w:b w:val="0"/>
          <w:color w:val="000000" w:themeColor="text1"/>
        </w:rPr>
        <w:t>rdem</w:t>
      </w:r>
      <w:r w:rsidR="00604747" w:rsidRPr="00836C77">
        <w:rPr>
          <w:rStyle w:val="Forte"/>
          <w:b w:val="0"/>
          <w:color w:val="000000" w:themeColor="text1"/>
        </w:rPr>
        <w:t xml:space="preserve"> </w:t>
      </w:r>
      <w:r w:rsidR="00C451A0" w:rsidRPr="00836C77">
        <w:rPr>
          <w:rStyle w:val="Forte"/>
          <w:b w:val="0"/>
          <w:color w:val="000000" w:themeColor="text1"/>
        </w:rPr>
        <w:t xml:space="preserve">dos </w:t>
      </w:r>
      <w:r w:rsidR="00604747" w:rsidRPr="00836C77">
        <w:rPr>
          <w:rStyle w:val="Forte"/>
          <w:b w:val="0"/>
          <w:color w:val="000000" w:themeColor="text1"/>
        </w:rPr>
        <w:t>A</w:t>
      </w:r>
      <w:r w:rsidR="00C451A0" w:rsidRPr="00836C77">
        <w:rPr>
          <w:rStyle w:val="Forte"/>
          <w:b w:val="0"/>
          <w:color w:val="000000" w:themeColor="text1"/>
        </w:rPr>
        <w:t>dvogados</w:t>
      </w:r>
      <w:r w:rsidR="00604747" w:rsidRPr="00836C77">
        <w:rPr>
          <w:rStyle w:val="Forte"/>
          <w:b w:val="0"/>
          <w:color w:val="000000" w:themeColor="text1"/>
        </w:rPr>
        <w:t xml:space="preserve"> </w:t>
      </w:r>
      <w:r w:rsidR="00C451A0" w:rsidRPr="00836C77">
        <w:rPr>
          <w:rStyle w:val="Forte"/>
          <w:b w:val="0"/>
          <w:color w:val="000000" w:themeColor="text1"/>
        </w:rPr>
        <w:t>do</w:t>
      </w:r>
      <w:r w:rsidR="00604747" w:rsidRPr="00836C77">
        <w:rPr>
          <w:rStyle w:val="Forte"/>
          <w:b w:val="0"/>
          <w:color w:val="000000" w:themeColor="text1"/>
        </w:rPr>
        <w:t xml:space="preserve"> B</w:t>
      </w:r>
      <w:r w:rsidR="00C451A0" w:rsidRPr="00836C77">
        <w:rPr>
          <w:rStyle w:val="Forte"/>
          <w:b w:val="0"/>
          <w:color w:val="000000" w:themeColor="text1"/>
        </w:rPr>
        <w:t>rasil</w:t>
      </w:r>
      <w:r w:rsidR="00FD4CCF">
        <w:rPr>
          <w:rStyle w:val="Forte"/>
          <w:color w:val="000000" w:themeColor="text1"/>
        </w:rPr>
        <w:t xml:space="preserve"> </w:t>
      </w:r>
      <w:r w:rsidR="00FD4CCF" w:rsidRPr="00FD4CCF">
        <w:rPr>
          <w:rStyle w:val="Forte"/>
          <w:b w:val="0"/>
          <w:color w:val="000000" w:themeColor="text1"/>
        </w:rPr>
        <w:t>e</w:t>
      </w:r>
      <w:r w:rsidR="00604747" w:rsidRPr="00836C77">
        <w:rPr>
          <w:rStyle w:val="apple-converted-space"/>
          <w:b/>
          <w:bCs/>
          <w:color w:val="000000" w:themeColor="text1"/>
        </w:rPr>
        <w:t> </w:t>
      </w:r>
      <w:r w:rsidR="00604747" w:rsidRPr="00836C77">
        <w:rPr>
          <w:color w:val="000000" w:themeColor="text1"/>
        </w:rPr>
        <w:t>com experiência na área pública</w:t>
      </w:r>
      <w:r w:rsidR="00FD4CCF">
        <w:rPr>
          <w:color w:val="000000" w:themeColor="text1"/>
        </w:rPr>
        <w:t>.</w:t>
      </w:r>
      <w:r w:rsidR="00604747" w:rsidRPr="00836C77">
        <w:rPr>
          <w:color w:val="000000" w:themeColor="text1"/>
        </w:rPr>
        <w:t xml:space="preserve"> </w:t>
      </w:r>
    </w:p>
    <w:p w:rsidR="00610FD8" w:rsidRPr="00511F29" w:rsidRDefault="00610FD8" w:rsidP="00610FD8">
      <w:pPr>
        <w:spacing w:after="0"/>
        <w:jc w:val="both"/>
        <w:rPr>
          <w:rFonts w:ascii="Times New Roman" w:eastAsia="Times New Roman" w:hAnsi="Times New Roman" w:cs="Times New Roman"/>
          <w:color w:val="000000" w:themeColor="text1"/>
          <w:sz w:val="24"/>
          <w:szCs w:val="24"/>
        </w:rPr>
      </w:pPr>
      <w:r w:rsidRPr="00511F29">
        <w:rPr>
          <w:rFonts w:ascii="Times New Roman" w:hAnsi="Times New Roman" w:cs="Times New Roman"/>
          <w:color w:val="000000" w:themeColor="text1"/>
          <w:sz w:val="24"/>
          <w:szCs w:val="24"/>
        </w:rPr>
        <w:t>§ 2° No</w:t>
      </w:r>
      <w:r w:rsidRPr="00511F29">
        <w:rPr>
          <w:rFonts w:ascii="Times New Roman" w:eastAsia="Times New Roman" w:hAnsi="Times New Roman" w:cs="Times New Roman"/>
          <w:color w:val="000000" w:themeColor="text1"/>
          <w:sz w:val="24"/>
          <w:szCs w:val="24"/>
        </w:rPr>
        <w:t xml:space="preserve"> momento da posse, o ocupante do cargo de secretário executivo deverá apresentar os seguintes documentos:</w:t>
      </w:r>
    </w:p>
    <w:p w:rsidR="00610FD8" w:rsidRPr="00511F29" w:rsidRDefault="00610FD8" w:rsidP="00610FD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cópia legível do d</w:t>
      </w:r>
      <w:r w:rsidRPr="00511F29">
        <w:rPr>
          <w:rFonts w:ascii="Times New Roman" w:eastAsia="Times New Roman" w:hAnsi="Times New Roman" w:cs="Times New Roman"/>
          <w:sz w:val="24"/>
          <w:szCs w:val="24"/>
        </w:rPr>
        <w:t xml:space="preserve">iploma </w:t>
      </w:r>
      <w:r>
        <w:rPr>
          <w:rFonts w:ascii="Times New Roman" w:eastAsia="Times New Roman" w:hAnsi="Times New Roman" w:cs="Times New Roman"/>
          <w:sz w:val="24"/>
          <w:szCs w:val="24"/>
        </w:rPr>
        <w:t>de</w:t>
      </w:r>
      <w:r w:rsidRPr="00511F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escolaridade exigido</w:t>
      </w:r>
      <w:proofErr w:type="gramStart"/>
      <w:r>
        <w:rPr>
          <w:rFonts w:ascii="Times New Roman" w:eastAsia="Times New Roman" w:hAnsi="Times New Roman" w:cs="Times New Roman"/>
          <w:sz w:val="24"/>
          <w:szCs w:val="24"/>
        </w:rPr>
        <w:t xml:space="preserve"> </w:t>
      </w:r>
      <w:r w:rsidRPr="00511F29">
        <w:rPr>
          <w:rFonts w:ascii="Times New Roman" w:eastAsia="Times New Roman" w:hAnsi="Times New Roman" w:cs="Times New Roman"/>
          <w:sz w:val="24"/>
          <w:szCs w:val="24"/>
        </w:rPr>
        <w:t xml:space="preserve"> </w:t>
      </w:r>
      <w:proofErr w:type="gramEnd"/>
      <w:r w:rsidRPr="00511F29">
        <w:rPr>
          <w:rFonts w:ascii="Times New Roman" w:eastAsia="Times New Roman" w:hAnsi="Times New Roman" w:cs="Times New Roman"/>
          <w:sz w:val="24"/>
          <w:szCs w:val="24"/>
        </w:rPr>
        <w:t>para o cargo;</w:t>
      </w:r>
    </w:p>
    <w:p w:rsidR="00610FD8" w:rsidRPr="00511F29" w:rsidRDefault="00610FD8" w:rsidP="00610FD8">
      <w:pPr>
        <w:spacing w:after="0"/>
        <w:jc w:val="both"/>
        <w:rPr>
          <w:rFonts w:ascii="Times New Roman" w:eastAsia="Times New Roman" w:hAnsi="Times New Roman" w:cs="Times New Roman"/>
          <w:sz w:val="24"/>
          <w:szCs w:val="24"/>
        </w:rPr>
      </w:pPr>
      <w:r w:rsidRPr="00511F29">
        <w:rPr>
          <w:rFonts w:ascii="Times New Roman" w:eastAsia="Times New Roman" w:hAnsi="Times New Roman" w:cs="Times New Roman"/>
          <w:sz w:val="24"/>
          <w:szCs w:val="24"/>
        </w:rPr>
        <w:t xml:space="preserve">b) atestado de boa saúde física e mental, podendo, ainda, </w:t>
      </w:r>
      <w:proofErr w:type="gramStart"/>
      <w:r w:rsidRPr="00511F29">
        <w:rPr>
          <w:rFonts w:ascii="Times New Roman" w:eastAsia="Times New Roman" w:hAnsi="Times New Roman" w:cs="Times New Roman"/>
          <w:sz w:val="24"/>
          <w:szCs w:val="24"/>
        </w:rPr>
        <w:t>ser</w:t>
      </w:r>
      <w:proofErr w:type="gramEnd"/>
      <w:r w:rsidRPr="00511F29">
        <w:rPr>
          <w:rFonts w:ascii="Times New Roman" w:eastAsia="Times New Roman" w:hAnsi="Times New Roman" w:cs="Times New Roman"/>
          <w:sz w:val="24"/>
          <w:szCs w:val="24"/>
        </w:rPr>
        <w:t xml:space="preserve"> solicitados exames complementares, ás expensas do candidato, a serem determinadas pelo serviço Médico do Município;</w:t>
      </w:r>
    </w:p>
    <w:p w:rsidR="00610FD8" w:rsidRPr="00511F29" w:rsidRDefault="00610FD8" w:rsidP="00610FD8">
      <w:pPr>
        <w:spacing w:after="0"/>
        <w:jc w:val="both"/>
        <w:rPr>
          <w:rFonts w:ascii="Times New Roman" w:eastAsia="Times New Roman" w:hAnsi="Times New Roman" w:cs="Times New Roman"/>
          <w:sz w:val="24"/>
          <w:szCs w:val="24"/>
        </w:rPr>
      </w:pPr>
      <w:r w:rsidRPr="00511F29">
        <w:rPr>
          <w:rFonts w:ascii="Times New Roman" w:eastAsia="Times New Roman" w:hAnsi="Times New Roman" w:cs="Times New Roman"/>
          <w:sz w:val="24"/>
          <w:szCs w:val="24"/>
        </w:rPr>
        <w:t>c) alvará de folha corrida judicial, para efeitos criminais, fornecidos pelo Foro de residência do candidato;</w:t>
      </w:r>
    </w:p>
    <w:p w:rsidR="00610FD8" w:rsidRDefault="00610FD8" w:rsidP="00610FD8">
      <w:pPr>
        <w:spacing w:after="0"/>
        <w:jc w:val="both"/>
        <w:rPr>
          <w:rFonts w:ascii="Times New Roman" w:eastAsia="Times New Roman" w:hAnsi="Times New Roman" w:cs="Times New Roman"/>
          <w:sz w:val="24"/>
          <w:szCs w:val="24"/>
        </w:rPr>
      </w:pPr>
      <w:r w:rsidRPr="00511F29">
        <w:rPr>
          <w:rFonts w:ascii="Times New Roman" w:eastAsia="Times New Roman" w:hAnsi="Times New Roman" w:cs="Times New Roman"/>
          <w:sz w:val="24"/>
          <w:szCs w:val="24"/>
        </w:rPr>
        <w:t>d) declaração negativa de não acumulação de empregos/funções no serviço público, vedados em lei;</w:t>
      </w:r>
    </w:p>
    <w:p w:rsidR="00610FD8" w:rsidRDefault="00610FD8" w:rsidP="00610FD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comprovação de tempo de serviço na administração pública;</w:t>
      </w:r>
    </w:p>
    <w:p w:rsidR="00610FD8" w:rsidRDefault="00610FD8" w:rsidP="00610FD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declaração de bens;</w:t>
      </w:r>
    </w:p>
    <w:p w:rsidR="00610FD8" w:rsidRDefault="00610FD8" w:rsidP="00610FD8">
      <w:pPr>
        <w:pStyle w:val="NormalWeb"/>
        <w:spacing w:before="0" w:beforeAutospacing="0" w:after="0" w:afterAutospacing="0" w:line="276" w:lineRule="auto"/>
        <w:jc w:val="both"/>
        <w:rPr>
          <w:color w:val="000000" w:themeColor="text1"/>
        </w:rPr>
      </w:pPr>
      <w:r>
        <w:rPr>
          <w:color w:val="000000"/>
        </w:rPr>
        <w:t xml:space="preserve">g) </w:t>
      </w:r>
      <w:r w:rsidRPr="00511F29">
        <w:rPr>
          <w:color w:val="000000"/>
        </w:rPr>
        <w:t>demais documentos solicitados pelo Departamento de Recursos Humanos da Câmara de Vereadores de Guarujá do Sul - SC, ou previsto em Legislação Municipal.</w:t>
      </w:r>
    </w:p>
    <w:p w:rsidR="00E177FC" w:rsidRPr="00836C77" w:rsidRDefault="00E177FC" w:rsidP="00836C77">
      <w:pPr>
        <w:pStyle w:val="NormalWeb"/>
        <w:spacing w:before="0" w:beforeAutospacing="0" w:after="0" w:afterAutospacing="0" w:line="276" w:lineRule="auto"/>
        <w:jc w:val="both"/>
        <w:rPr>
          <w:color w:val="000000" w:themeColor="text1"/>
        </w:rPr>
      </w:pPr>
    </w:p>
    <w:p w:rsidR="00604747" w:rsidRDefault="00604747" w:rsidP="00E177FC">
      <w:pPr>
        <w:pStyle w:val="NormalWeb"/>
        <w:spacing w:before="0" w:beforeAutospacing="0" w:after="0" w:afterAutospacing="0" w:line="276" w:lineRule="auto"/>
        <w:jc w:val="center"/>
        <w:textAlignment w:val="center"/>
        <w:rPr>
          <w:rStyle w:val="Forte"/>
          <w:color w:val="000000" w:themeColor="text1"/>
        </w:rPr>
      </w:pPr>
      <w:r w:rsidRPr="00836C77">
        <w:rPr>
          <w:rStyle w:val="Forte"/>
          <w:color w:val="000000" w:themeColor="text1"/>
        </w:rPr>
        <w:t xml:space="preserve">TITULO </w:t>
      </w:r>
      <w:r w:rsidR="00E177FC">
        <w:rPr>
          <w:rStyle w:val="Forte"/>
          <w:color w:val="000000" w:themeColor="text1"/>
        </w:rPr>
        <w:t>II</w:t>
      </w:r>
    </w:p>
    <w:p w:rsidR="00E177FC" w:rsidRPr="00836C77" w:rsidRDefault="00E177FC" w:rsidP="00E177FC">
      <w:pPr>
        <w:pStyle w:val="NormalWeb"/>
        <w:spacing w:before="0" w:beforeAutospacing="0" w:after="0" w:afterAutospacing="0" w:line="276" w:lineRule="auto"/>
        <w:jc w:val="center"/>
        <w:textAlignment w:val="center"/>
        <w:rPr>
          <w:color w:val="000000" w:themeColor="text1"/>
        </w:rPr>
      </w:pPr>
    </w:p>
    <w:p w:rsidR="00604747" w:rsidRPr="00E177FC" w:rsidRDefault="00604747" w:rsidP="00E177FC">
      <w:pPr>
        <w:pStyle w:val="NormalWeb"/>
        <w:spacing w:before="0" w:beforeAutospacing="0" w:after="0" w:afterAutospacing="0" w:line="276" w:lineRule="auto"/>
        <w:jc w:val="center"/>
        <w:textAlignment w:val="center"/>
        <w:rPr>
          <w:rStyle w:val="Forte"/>
          <w:b w:val="0"/>
          <w:color w:val="000000" w:themeColor="text1"/>
        </w:rPr>
      </w:pPr>
      <w:r w:rsidRPr="00E177FC">
        <w:rPr>
          <w:rStyle w:val="Forte"/>
          <w:b w:val="0"/>
          <w:color w:val="000000" w:themeColor="text1"/>
        </w:rPr>
        <w:t>CAPÍTULO I</w:t>
      </w:r>
    </w:p>
    <w:p w:rsidR="00C451A0" w:rsidRDefault="00534ED4" w:rsidP="00E177FC">
      <w:pPr>
        <w:pStyle w:val="NormalWeb"/>
        <w:spacing w:before="0" w:beforeAutospacing="0" w:after="0" w:afterAutospacing="0" w:line="276" w:lineRule="auto"/>
        <w:jc w:val="center"/>
        <w:textAlignment w:val="center"/>
        <w:rPr>
          <w:color w:val="000000" w:themeColor="text1"/>
        </w:rPr>
      </w:pPr>
      <w:r w:rsidRPr="00836C77">
        <w:rPr>
          <w:color w:val="000000" w:themeColor="text1"/>
        </w:rPr>
        <w:t>DA REMUNERAÇÃO</w:t>
      </w:r>
    </w:p>
    <w:p w:rsidR="00E177FC" w:rsidRPr="00836C77" w:rsidRDefault="00E177FC" w:rsidP="00E177FC">
      <w:pPr>
        <w:pStyle w:val="NormalWeb"/>
        <w:spacing w:before="0" w:beforeAutospacing="0" w:after="0" w:afterAutospacing="0" w:line="276" w:lineRule="auto"/>
        <w:jc w:val="center"/>
        <w:textAlignment w:val="center"/>
        <w:rPr>
          <w:color w:val="000000" w:themeColor="text1"/>
        </w:rPr>
      </w:pPr>
    </w:p>
    <w:p w:rsidR="00836C77" w:rsidRPr="00836C77" w:rsidRDefault="00534ED4" w:rsidP="00836C77">
      <w:pPr>
        <w:pStyle w:val="NormalWeb"/>
        <w:spacing w:before="0" w:beforeAutospacing="0" w:after="0" w:afterAutospacing="0" w:line="276" w:lineRule="auto"/>
        <w:jc w:val="both"/>
        <w:rPr>
          <w:color w:val="000000" w:themeColor="text1"/>
        </w:rPr>
      </w:pPr>
      <w:r w:rsidRPr="00836C77">
        <w:rPr>
          <w:color w:val="000000" w:themeColor="text1"/>
        </w:rPr>
        <w:t> </w:t>
      </w:r>
      <w:r w:rsidRPr="00836C77">
        <w:rPr>
          <w:rStyle w:val="Forte"/>
          <w:b w:val="0"/>
          <w:color w:val="000000" w:themeColor="text1"/>
        </w:rPr>
        <w:t>Art. 7º</w:t>
      </w:r>
      <w:r w:rsidRPr="00836C77">
        <w:rPr>
          <w:rStyle w:val="apple-converted-space"/>
          <w:color w:val="000000" w:themeColor="text1"/>
        </w:rPr>
        <w:t> </w:t>
      </w:r>
      <w:r w:rsidRPr="00836C77">
        <w:rPr>
          <w:color w:val="000000" w:themeColor="text1"/>
        </w:rPr>
        <w:t xml:space="preserve">A remuneração dos cargos em comissão </w:t>
      </w:r>
      <w:r w:rsidR="00620D32" w:rsidRPr="00836C77">
        <w:rPr>
          <w:color w:val="000000" w:themeColor="text1"/>
        </w:rPr>
        <w:t>alíneas “a” e “b”, inciso I do artigo 3º</w:t>
      </w:r>
      <w:r w:rsidR="00836C77" w:rsidRPr="00836C77">
        <w:rPr>
          <w:color w:val="000000" w:themeColor="text1"/>
        </w:rPr>
        <w:t xml:space="preserve"> estão dispostos em lei própria.</w:t>
      </w:r>
      <w:r w:rsidR="00620D32" w:rsidRPr="00836C77">
        <w:rPr>
          <w:color w:val="000000" w:themeColor="text1"/>
        </w:rPr>
        <w:t xml:space="preserve"> </w:t>
      </w:r>
    </w:p>
    <w:p w:rsidR="00534ED4" w:rsidRDefault="00836C77" w:rsidP="00836C77">
      <w:pPr>
        <w:pStyle w:val="NormalWeb"/>
        <w:spacing w:before="0" w:beforeAutospacing="0" w:after="0" w:afterAutospacing="0" w:line="276" w:lineRule="auto"/>
        <w:jc w:val="both"/>
        <w:rPr>
          <w:bCs/>
          <w:color w:val="000000" w:themeColor="text1"/>
        </w:rPr>
      </w:pPr>
      <w:r w:rsidRPr="00836C77">
        <w:rPr>
          <w:color w:val="000000" w:themeColor="text1"/>
        </w:rPr>
        <w:t>§ 1º</w:t>
      </w:r>
      <w:r w:rsidR="00620D32" w:rsidRPr="00836C77">
        <w:rPr>
          <w:color w:val="000000" w:themeColor="text1"/>
        </w:rPr>
        <w:t xml:space="preserve"> </w:t>
      </w:r>
      <w:r w:rsidRPr="00836C77">
        <w:rPr>
          <w:bCs/>
          <w:color w:val="000000" w:themeColor="text1"/>
        </w:rPr>
        <w:t>O Secretário Executivo será remunerado por subsídio fixado em parcela única pela Câmara Municipal, por resolução de sua iniciativa, em cada legislatura para a subsequente, aprovada e promulgada 180 (cento e oitenta) dias antes do término da legislatura, observados os critérios fixados na Constituição Federal, na Constituição Estadual e nesta Lei Orgânica Municipal.</w:t>
      </w:r>
    </w:p>
    <w:p w:rsidR="00E177FC" w:rsidRPr="00836C77" w:rsidRDefault="00E177FC" w:rsidP="00836C77">
      <w:pPr>
        <w:pStyle w:val="NormalWeb"/>
        <w:spacing w:before="0" w:beforeAutospacing="0" w:after="0" w:afterAutospacing="0" w:line="276" w:lineRule="auto"/>
        <w:jc w:val="both"/>
        <w:rPr>
          <w:color w:val="000000" w:themeColor="text1"/>
        </w:rPr>
      </w:pPr>
    </w:p>
    <w:p w:rsidR="00534ED4" w:rsidRPr="00E177FC" w:rsidRDefault="00E177FC" w:rsidP="00E177FC">
      <w:pPr>
        <w:pStyle w:val="NormalWeb"/>
        <w:spacing w:before="0" w:beforeAutospacing="0" w:after="0" w:afterAutospacing="0" w:line="276" w:lineRule="auto"/>
        <w:jc w:val="center"/>
        <w:textAlignment w:val="center"/>
        <w:rPr>
          <w:b/>
          <w:color w:val="000000" w:themeColor="text1"/>
        </w:rPr>
      </w:pPr>
      <w:r w:rsidRPr="00E177FC">
        <w:rPr>
          <w:b/>
          <w:color w:val="000000" w:themeColor="text1"/>
        </w:rPr>
        <w:t>TÍTULO III</w:t>
      </w:r>
    </w:p>
    <w:p w:rsidR="00E177FC" w:rsidRPr="00E177FC" w:rsidRDefault="00E177FC" w:rsidP="00E177FC">
      <w:pPr>
        <w:pStyle w:val="NormalWeb"/>
        <w:spacing w:before="0" w:beforeAutospacing="0" w:after="0" w:afterAutospacing="0" w:line="276" w:lineRule="auto"/>
        <w:jc w:val="center"/>
        <w:textAlignment w:val="center"/>
        <w:rPr>
          <w:color w:val="000000" w:themeColor="text1"/>
        </w:rPr>
      </w:pPr>
    </w:p>
    <w:p w:rsidR="00E177FC" w:rsidRPr="00E177FC" w:rsidRDefault="00E177FC" w:rsidP="00E177FC">
      <w:pPr>
        <w:pStyle w:val="NormalWeb"/>
        <w:spacing w:before="0" w:beforeAutospacing="0" w:after="0" w:afterAutospacing="0" w:line="276" w:lineRule="auto"/>
        <w:jc w:val="center"/>
        <w:textAlignment w:val="center"/>
        <w:rPr>
          <w:color w:val="000000" w:themeColor="text1"/>
        </w:rPr>
      </w:pPr>
      <w:r w:rsidRPr="00E177FC">
        <w:rPr>
          <w:color w:val="000000" w:themeColor="text1"/>
        </w:rPr>
        <w:t>Capítulo I</w:t>
      </w:r>
    </w:p>
    <w:p w:rsidR="00604747" w:rsidRDefault="00604747" w:rsidP="00E177FC">
      <w:pPr>
        <w:pStyle w:val="NormalWeb"/>
        <w:spacing w:before="0" w:beforeAutospacing="0" w:after="0" w:afterAutospacing="0" w:line="276" w:lineRule="auto"/>
        <w:jc w:val="center"/>
        <w:textAlignment w:val="center"/>
        <w:rPr>
          <w:rStyle w:val="Forte"/>
          <w:b w:val="0"/>
          <w:color w:val="000000" w:themeColor="text1"/>
        </w:rPr>
      </w:pPr>
      <w:r w:rsidRPr="00E177FC">
        <w:rPr>
          <w:rStyle w:val="Forte"/>
          <w:b w:val="0"/>
          <w:color w:val="000000" w:themeColor="text1"/>
        </w:rPr>
        <w:t>Das Disposições Gerais</w:t>
      </w:r>
    </w:p>
    <w:p w:rsidR="00E177FC" w:rsidRPr="00E177FC" w:rsidRDefault="00E177FC" w:rsidP="00E177FC">
      <w:pPr>
        <w:pStyle w:val="NormalWeb"/>
        <w:spacing w:before="0" w:beforeAutospacing="0" w:after="0" w:afterAutospacing="0" w:line="276" w:lineRule="auto"/>
        <w:jc w:val="center"/>
        <w:textAlignment w:val="center"/>
        <w:rPr>
          <w:color w:val="000000" w:themeColor="text1"/>
        </w:rPr>
      </w:pPr>
    </w:p>
    <w:p w:rsidR="00604747" w:rsidRPr="00836C77" w:rsidRDefault="00E177FC" w:rsidP="00836C77">
      <w:pPr>
        <w:pStyle w:val="NormalWeb"/>
        <w:spacing w:before="0" w:beforeAutospacing="0" w:after="0" w:afterAutospacing="0" w:line="276" w:lineRule="auto"/>
        <w:jc w:val="both"/>
        <w:rPr>
          <w:color w:val="000000" w:themeColor="text1"/>
        </w:rPr>
      </w:pPr>
      <w:r w:rsidRPr="00E177FC">
        <w:rPr>
          <w:rStyle w:val="Forte"/>
          <w:b w:val="0"/>
          <w:color w:val="000000" w:themeColor="text1"/>
        </w:rPr>
        <w:t xml:space="preserve">Art. </w:t>
      </w:r>
      <w:r w:rsidR="00604747" w:rsidRPr="00E177FC">
        <w:rPr>
          <w:rStyle w:val="Forte"/>
          <w:b w:val="0"/>
          <w:color w:val="000000" w:themeColor="text1"/>
        </w:rPr>
        <w:t>8</w:t>
      </w:r>
      <w:r w:rsidRPr="00E177FC">
        <w:rPr>
          <w:rStyle w:val="Forte"/>
          <w:b w:val="0"/>
          <w:color w:val="000000" w:themeColor="text1"/>
        </w:rPr>
        <w:t>º</w:t>
      </w:r>
      <w:r w:rsidR="00604747" w:rsidRPr="00836C77">
        <w:rPr>
          <w:rStyle w:val="apple-converted-space"/>
          <w:color w:val="000000" w:themeColor="text1"/>
        </w:rPr>
        <w:t> </w:t>
      </w:r>
      <w:r w:rsidR="00604747" w:rsidRPr="00836C77">
        <w:rPr>
          <w:color w:val="000000" w:themeColor="text1"/>
        </w:rPr>
        <w:t>Os cargos em comissão são de livre provimento e exoneração pelo Presidente da Câmara Municipal, respeitadas as condições para o provimento.</w:t>
      </w:r>
    </w:p>
    <w:p w:rsidR="00604747" w:rsidRPr="00836C77" w:rsidRDefault="00E177FC" w:rsidP="00836C77">
      <w:pPr>
        <w:pStyle w:val="NormalWeb"/>
        <w:spacing w:before="0" w:beforeAutospacing="0" w:after="0" w:afterAutospacing="0" w:line="276" w:lineRule="auto"/>
        <w:jc w:val="both"/>
        <w:rPr>
          <w:color w:val="000000" w:themeColor="text1"/>
        </w:rPr>
      </w:pPr>
      <w:r w:rsidRPr="00E177FC">
        <w:rPr>
          <w:rStyle w:val="Forte"/>
          <w:b w:val="0"/>
          <w:color w:val="000000" w:themeColor="text1"/>
        </w:rPr>
        <w:t xml:space="preserve">Art. </w:t>
      </w:r>
      <w:r w:rsidR="00604747" w:rsidRPr="00E177FC">
        <w:rPr>
          <w:rStyle w:val="Forte"/>
          <w:b w:val="0"/>
          <w:color w:val="000000" w:themeColor="text1"/>
        </w:rPr>
        <w:t>9</w:t>
      </w:r>
      <w:r w:rsidRPr="00E177FC">
        <w:rPr>
          <w:rStyle w:val="Forte"/>
          <w:b w:val="0"/>
          <w:color w:val="000000" w:themeColor="text1"/>
        </w:rPr>
        <w:t>º</w:t>
      </w:r>
      <w:r w:rsidR="00604747" w:rsidRPr="00836C77">
        <w:rPr>
          <w:rStyle w:val="apple-converted-space"/>
          <w:color w:val="000000" w:themeColor="text1"/>
        </w:rPr>
        <w:t> </w:t>
      </w:r>
      <w:r w:rsidR="00604747" w:rsidRPr="00836C77">
        <w:rPr>
          <w:color w:val="000000" w:themeColor="text1"/>
        </w:rPr>
        <w:t>O servidor público que vier a ocupar o cargo em comissão terá resguardado seu direito de retornar ao seu cargo de origem.</w:t>
      </w:r>
    </w:p>
    <w:p w:rsidR="00604747" w:rsidRPr="00836C77" w:rsidRDefault="00E177FC" w:rsidP="00836C77">
      <w:pPr>
        <w:pStyle w:val="NormalWeb"/>
        <w:spacing w:before="0" w:beforeAutospacing="0" w:after="0" w:afterAutospacing="0" w:line="276" w:lineRule="auto"/>
        <w:jc w:val="both"/>
        <w:rPr>
          <w:color w:val="000000" w:themeColor="text1"/>
        </w:rPr>
      </w:pPr>
      <w:r w:rsidRPr="00E177FC">
        <w:rPr>
          <w:rStyle w:val="Forte"/>
          <w:b w:val="0"/>
          <w:color w:val="000000" w:themeColor="text1"/>
        </w:rPr>
        <w:t>Art. 1</w:t>
      </w:r>
      <w:r w:rsidR="00604747" w:rsidRPr="00E177FC">
        <w:rPr>
          <w:rStyle w:val="Forte"/>
          <w:b w:val="0"/>
          <w:color w:val="000000" w:themeColor="text1"/>
        </w:rPr>
        <w:t>0.</w:t>
      </w:r>
      <w:r w:rsidR="00604747" w:rsidRPr="00836C77">
        <w:rPr>
          <w:rStyle w:val="apple-converted-space"/>
          <w:color w:val="000000" w:themeColor="text1"/>
        </w:rPr>
        <w:t> </w:t>
      </w:r>
      <w:r w:rsidR="00604747" w:rsidRPr="00836C77">
        <w:rPr>
          <w:color w:val="000000" w:themeColor="text1"/>
        </w:rPr>
        <w:t>O Presidente da Câmara, no prazo de 30 (trinta) dias da publicação da presente lei, expedirá os atos administrativos necessários, visando o cumprimento da presente lei.</w:t>
      </w:r>
    </w:p>
    <w:p w:rsidR="00604747" w:rsidRPr="00836C77" w:rsidRDefault="00E177FC" w:rsidP="00836C77">
      <w:pPr>
        <w:pStyle w:val="NormalWeb"/>
        <w:spacing w:before="0" w:beforeAutospacing="0" w:after="0" w:afterAutospacing="0" w:line="276" w:lineRule="auto"/>
        <w:jc w:val="both"/>
        <w:rPr>
          <w:color w:val="000000" w:themeColor="text1"/>
        </w:rPr>
      </w:pPr>
      <w:r w:rsidRPr="00E177FC">
        <w:rPr>
          <w:rStyle w:val="Forte"/>
          <w:b w:val="0"/>
          <w:color w:val="000000" w:themeColor="text1"/>
        </w:rPr>
        <w:lastRenderedPageBreak/>
        <w:t>Art. 1</w:t>
      </w:r>
      <w:r w:rsidR="00604747" w:rsidRPr="00E177FC">
        <w:rPr>
          <w:rStyle w:val="Forte"/>
          <w:b w:val="0"/>
          <w:color w:val="000000" w:themeColor="text1"/>
        </w:rPr>
        <w:t>1.</w:t>
      </w:r>
      <w:r w:rsidR="00604747" w:rsidRPr="00836C77">
        <w:rPr>
          <w:rStyle w:val="apple-converted-space"/>
          <w:color w:val="000000" w:themeColor="text1"/>
        </w:rPr>
        <w:t> </w:t>
      </w:r>
      <w:r w:rsidR="00604747" w:rsidRPr="00836C77">
        <w:rPr>
          <w:color w:val="000000" w:themeColor="text1"/>
        </w:rPr>
        <w:t>Aplicar-se-á aos servidores ocupantes dos cargos em comissão, a Lei Orgânica Municipal, o Estatuto dos Servidores Públicos Municipais e demais legislações, naquilo que couber.</w:t>
      </w:r>
    </w:p>
    <w:p w:rsidR="00604747" w:rsidRPr="00836C77" w:rsidRDefault="00604747" w:rsidP="00836C77">
      <w:pPr>
        <w:pStyle w:val="NormalWeb"/>
        <w:spacing w:before="0" w:beforeAutospacing="0" w:after="0" w:afterAutospacing="0" w:line="276" w:lineRule="auto"/>
        <w:jc w:val="both"/>
        <w:rPr>
          <w:color w:val="000000" w:themeColor="text1"/>
        </w:rPr>
      </w:pPr>
      <w:r w:rsidRPr="00E177FC">
        <w:rPr>
          <w:rStyle w:val="Forte"/>
          <w:b w:val="0"/>
          <w:color w:val="000000" w:themeColor="text1"/>
        </w:rPr>
        <w:t xml:space="preserve">Art. </w:t>
      </w:r>
      <w:r w:rsidR="00E177FC">
        <w:rPr>
          <w:rStyle w:val="Forte"/>
          <w:b w:val="0"/>
          <w:color w:val="000000" w:themeColor="text1"/>
        </w:rPr>
        <w:t>12</w:t>
      </w:r>
      <w:r w:rsidRPr="00E177FC">
        <w:rPr>
          <w:rStyle w:val="Forte"/>
          <w:b w:val="0"/>
          <w:color w:val="000000" w:themeColor="text1"/>
        </w:rPr>
        <w:t>.</w:t>
      </w:r>
      <w:r w:rsidRPr="00836C77">
        <w:rPr>
          <w:rStyle w:val="apple-converted-space"/>
          <w:color w:val="000000" w:themeColor="text1"/>
        </w:rPr>
        <w:t> </w:t>
      </w:r>
      <w:r w:rsidRPr="00836C77">
        <w:rPr>
          <w:color w:val="000000" w:themeColor="text1"/>
        </w:rPr>
        <w:t>As despesas decorrentes com a execução da presente lei serão atendidas por conta de verbas próprias consignadas no orçamento anual da Câmara de Vereadores, criadas se inexistentes e suplementadas se necessárias, dentro dos limites autorizados por as leis orçamentárias.</w:t>
      </w:r>
    </w:p>
    <w:p w:rsidR="00604747" w:rsidRPr="00836C77" w:rsidRDefault="00604747" w:rsidP="00836C77">
      <w:pPr>
        <w:pStyle w:val="NormalWeb"/>
        <w:spacing w:before="0" w:beforeAutospacing="0" w:after="0" w:afterAutospacing="0" w:line="276" w:lineRule="auto"/>
        <w:jc w:val="both"/>
        <w:rPr>
          <w:color w:val="000000" w:themeColor="text1"/>
        </w:rPr>
      </w:pPr>
      <w:r w:rsidRPr="00E177FC">
        <w:rPr>
          <w:rStyle w:val="Forte"/>
          <w:b w:val="0"/>
          <w:color w:val="000000" w:themeColor="text1"/>
        </w:rPr>
        <w:t xml:space="preserve">Art. </w:t>
      </w:r>
      <w:r w:rsidR="00E177FC">
        <w:rPr>
          <w:rStyle w:val="Forte"/>
          <w:b w:val="0"/>
          <w:color w:val="000000" w:themeColor="text1"/>
        </w:rPr>
        <w:t>13</w:t>
      </w:r>
      <w:r w:rsidRPr="00E177FC">
        <w:rPr>
          <w:rStyle w:val="Forte"/>
          <w:b w:val="0"/>
          <w:color w:val="000000" w:themeColor="text1"/>
        </w:rPr>
        <w:t>.</w:t>
      </w:r>
      <w:r w:rsidRPr="00836C77">
        <w:rPr>
          <w:rStyle w:val="apple-converted-space"/>
          <w:color w:val="000000" w:themeColor="text1"/>
        </w:rPr>
        <w:t> </w:t>
      </w:r>
      <w:r w:rsidRPr="00836C77">
        <w:rPr>
          <w:color w:val="000000" w:themeColor="text1"/>
        </w:rPr>
        <w:t>As despesas com pessoal, incluídos os Agentes Políticos da Câmara de Vereadores, não poderão exceder aos limites estabelecidos pela Lei Orgânica Municipal, pela Constituição Federal, Lei Complementar nº 101, de 04 de maio de 2000, e suas alterações, bem como as demais legislações que regem a matéria.</w:t>
      </w:r>
    </w:p>
    <w:p w:rsidR="00E177FC" w:rsidRDefault="00604747" w:rsidP="00E177FC">
      <w:pPr>
        <w:pStyle w:val="NormalWeb"/>
        <w:spacing w:before="0" w:beforeAutospacing="0" w:after="0" w:afterAutospacing="0" w:line="276" w:lineRule="auto"/>
        <w:jc w:val="both"/>
        <w:rPr>
          <w:color w:val="000000" w:themeColor="text1"/>
        </w:rPr>
      </w:pPr>
      <w:r w:rsidRPr="00E177FC">
        <w:rPr>
          <w:rStyle w:val="Forte"/>
          <w:b w:val="0"/>
          <w:color w:val="000000" w:themeColor="text1"/>
        </w:rPr>
        <w:t xml:space="preserve">Art. </w:t>
      </w:r>
      <w:r w:rsidR="00E177FC">
        <w:rPr>
          <w:rStyle w:val="Forte"/>
          <w:b w:val="0"/>
          <w:color w:val="000000" w:themeColor="text1"/>
        </w:rPr>
        <w:t>14</w:t>
      </w:r>
      <w:r w:rsidRPr="00E177FC">
        <w:rPr>
          <w:rStyle w:val="Forte"/>
          <w:b w:val="0"/>
          <w:color w:val="000000" w:themeColor="text1"/>
        </w:rPr>
        <w:t>.</w:t>
      </w:r>
      <w:r w:rsidRPr="00836C77">
        <w:rPr>
          <w:rStyle w:val="apple-converted-space"/>
          <w:color w:val="000000" w:themeColor="text1"/>
        </w:rPr>
        <w:t> </w:t>
      </w:r>
      <w:r w:rsidRPr="00836C77">
        <w:rPr>
          <w:color w:val="000000" w:themeColor="text1"/>
        </w:rPr>
        <w:t xml:space="preserve">Esta lei entra em vigor </w:t>
      </w:r>
      <w:r w:rsidR="0051033C">
        <w:rPr>
          <w:color w:val="000000" w:themeColor="text1"/>
        </w:rPr>
        <w:t xml:space="preserve">na data de sua publicação, </w:t>
      </w:r>
    </w:p>
    <w:p w:rsidR="00604747" w:rsidRPr="00836C77" w:rsidRDefault="00E177FC" w:rsidP="00E177FC">
      <w:pPr>
        <w:pStyle w:val="NormalWeb"/>
        <w:spacing w:before="0" w:beforeAutospacing="0" w:after="0" w:afterAutospacing="0" w:line="276" w:lineRule="auto"/>
        <w:jc w:val="both"/>
        <w:rPr>
          <w:color w:val="000000" w:themeColor="text1"/>
        </w:rPr>
      </w:pPr>
      <w:r>
        <w:rPr>
          <w:color w:val="000000" w:themeColor="text1"/>
        </w:rPr>
        <w:t>Art. 15. Ficam revogadas as disposições em contrário.</w:t>
      </w:r>
    </w:p>
    <w:p w:rsidR="00604747" w:rsidRPr="00836C77" w:rsidRDefault="00604747" w:rsidP="00836C77">
      <w:pPr>
        <w:pStyle w:val="NormalWeb"/>
        <w:spacing w:before="0" w:beforeAutospacing="0" w:after="0" w:afterAutospacing="0" w:line="276" w:lineRule="auto"/>
        <w:jc w:val="both"/>
        <w:rPr>
          <w:color w:val="000000" w:themeColor="text1"/>
        </w:rPr>
      </w:pPr>
      <w:r w:rsidRPr="00836C77">
        <w:rPr>
          <w:color w:val="000000" w:themeColor="text1"/>
        </w:rPr>
        <w:t> </w:t>
      </w:r>
    </w:p>
    <w:p w:rsidR="00067D3B" w:rsidRPr="00067D3B" w:rsidRDefault="00067D3B" w:rsidP="00067D3B">
      <w:pPr>
        <w:spacing w:after="0" w:line="360" w:lineRule="auto"/>
        <w:ind w:firstLine="2268"/>
        <w:contextualSpacing/>
        <w:jc w:val="both"/>
        <w:rPr>
          <w:rFonts w:ascii="Times New Roman" w:hAnsi="Times New Roman" w:cs="Times New Roman"/>
          <w:sz w:val="24"/>
          <w:szCs w:val="24"/>
        </w:rPr>
      </w:pPr>
      <w:r w:rsidRPr="00067D3B">
        <w:rPr>
          <w:rFonts w:ascii="Times New Roman" w:hAnsi="Times New Roman" w:cs="Times New Roman"/>
          <w:sz w:val="24"/>
          <w:szCs w:val="24"/>
        </w:rPr>
        <w:t xml:space="preserve">Da Secretaria da Câmara Municipal de Vereadores de Guarujá do Sul, Estado de Santa Catarina, </w:t>
      </w:r>
      <w:r w:rsidR="007A0306">
        <w:rPr>
          <w:rFonts w:ascii="Times New Roman" w:hAnsi="Times New Roman" w:cs="Times New Roman"/>
          <w:sz w:val="24"/>
          <w:szCs w:val="24"/>
        </w:rPr>
        <w:t>ao</w:t>
      </w:r>
      <w:r w:rsidRPr="00067D3B">
        <w:rPr>
          <w:rFonts w:ascii="Times New Roman" w:hAnsi="Times New Roman" w:cs="Times New Roman"/>
          <w:sz w:val="24"/>
          <w:szCs w:val="24"/>
        </w:rPr>
        <w:t xml:space="preserve"> </w:t>
      </w:r>
      <w:r w:rsidR="007A0306">
        <w:rPr>
          <w:rFonts w:ascii="Times New Roman" w:hAnsi="Times New Roman" w:cs="Times New Roman"/>
          <w:sz w:val="24"/>
          <w:szCs w:val="24"/>
        </w:rPr>
        <w:t>01 dia</w:t>
      </w:r>
      <w:r w:rsidRPr="00067D3B">
        <w:rPr>
          <w:rFonts w:ascii="Times New Roman" w:hAnsi="Times New Roman" w:cs="Times New Roman"/>
          <w:sz w:val="24"/>
          <w:szCs w:val="24"/>
        </w:rPr>
        <w:t xml:space="preserve"> do mês de </w:t>
      </w:r>
      <w:r w:rsidR="007A0306">
        <w:rPr>
          <w:rFonts w:ascii="Times New Roman" w:hAnsi="Times New Roman" w:cs="Times New Roman"/>
          <w:sz w:val="24"/>
          <w:szCs w:val="24"/>
        </w:rPr>
        <w:t>agosto</w:t>
      </w:r>
      <w:r w:rsidRPr="00067D3B">
        <w:rPr>
          <w:rFonts w:ascii="Times New Roman" w:hAnsi="Times New Roman" w:cs="Times New Roman"/>
          <w:sz w:val="24"/>
          <w:szCs w:val="24"/>
        </w:rPr>
        <w:t xml:space="preserve"> de 2016.</w:t>
      </w:r>
    </w:p>
    <w:p w:rsidR="00067D3B" w:rsidRPr="00067D3B" w:rsidRDefault="00067D3B" w:rsidP="00067D3B">
      <w:pPr>
        <w:spacing w:line="360" w:lineRule="auto"/>
        <w:ind w:firstLine="2268"/>
        <w:jc w:val="both"/>
        <w:rPr>
          <w:rFonts w:ascii="Times New Roman" w:hAnsi="Times New Roman" w:cs="Times New Roman"/>
          <w:sz w:val="24"/>
          <w:szCs w:val="24"/>
        </w:rPr>
      </w:pPr>
      <w:r w:rsidRPr="00067D3B">
        <w:rPr>
          <w:rFonts w:ascii="Times New Roman" w:hAnsi="Times New Roman" w:cs="Times New Roman"/>
          <w:sz w:val="24"/>
          <w:szCs w:val="24"/>
        </w:rPr>
        <w:t>Em sua 13ª Legis</w:t>
      </w:r>
      <w:r w:rsidR="006350B8">
        <w:rPr>
          <w:rFonts w:ascii="Times New Roman" w:hAnsi="Times New Roman" w:cs="Times New Roman"/>
          <w:sz w:val="24"/>
          <w:szCs w:val="24"/>
        </w:rPr>
        <w:t>latura, 4ª Sessão Legislativa, 2</w:t>
      </w:r>
      <w:r w:rsidRPr="00067D3B">
        <w:rPr>
          <w:rFonts w:ascii="Times New Roman" w:hAnsi="Times New Roman" w:cs="Times New Roman"/>
          <w:sz w:val="24"/>
          <w:szCs w:val="24"/>
        </w:rPr>
        <w:t>º período, 53º ano de sua Instalação Legislativa.</w:t>
      </w:r>
    </w:p>
    <w:p w:rsidR="00067D3B" w:rsidRPr="00067D3B" w:rsidRDefault="00067D3B" w:rsidP="00067D3B">
      <w:pPr>
        <w:spacing w:line="360" w:lineRule="auto"/>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8"/>
        <w:gridCol w:w="4748"/>
      </w:tblGrid>
      <w:tr w:rsidR="00067D3B" w:rsidRPr="00067D3B" w:rsidTr="003B4491">
        <w:tc>
          <w:tcPr>
            <w:tcW w:w="4748" w:type="dxa"/>
          </w:tcPr>
          <w:p w:rsidR="00067D3B" w:rsidRPr="00067D3B" w:rsidRDefault="00067D3B" w:rsidP="003B4491">
            <w:pPr>
              <w:spacing w:line="360" w:lineRule="auto"/>
              <w:jc w:val="center"/>
              <w:rPr>
                <w:rFonts w:ascii="Times New Roman" w:hAnsi="Times New Roman" w:cs="Times New Roman"/>
                <w:sz w:val="24"/>
                <w:szCs w:val="24"/>
              </w:rPr>
            </w:pPr>
            <w:r w:rsidRPr="00067D3B">
              <w:rPr>
                <w:rFonts w:ascii="Times New Roman" w:hAnsi="Times New Roman" w:cs="Times New Roman"/>
                <w:sz w:val="24"/>
                <w:szCs w:val="24"/>
              </w:rPr>
              <w:t>Alcione Roberto Straub</w:t>
            </w:r>
          </w:p>
        </w:tc>
        <w:tc>
          <w:tcPr>
            <w:tcW w:w="4748" w:type="dxa"/>
          </w:tcPr>
          <w:p w:rsidR="00067D3B" w:rsidRPr="00067D3B" w:rsidRDefault="00067D3B" w:rsidP="003B4491">
            <w:pPr>
              <w:spacing w:line="360" w:lineRule="auto"/>
              <w:jc w:val="center"/>
              <w:rPr>
                <w:rFonts w:ascii="Times New Roman" w:hAnsi="Times New Roman" w:cs="Times New Roman"/>
                <w:sz w:val="24"/>
                <w:szCs w:val="24"/>
              </w:rPr>
            </w:pPr>
            <w:r w:rsidRPr="00067D3B">
              <w:rPr>
                <w:rFonts w:ascii="Times New Roman" w:hAnsi="Times New Roman" w:cs="Times New Roman"/>
                <w:sz w:val="24"/>
                <w:szCs w:val="24"/>
              </w:rPr>
              <w:t>Rodrigo Bremm</w:t>
            </w:r>
          </w:p>
        </w:tc>
      </w:tr>
      <w:tr w:rsidR="00067D3B" w:rsidRPr="00067D3B" w:rsidTr="003B4491">
        <w:tc>
          <w:tcPr>
            <w:tcW w:w="4748" w:type="dxa"/>
          </w:tcPr>
          <w:p w:rsidR="00067D3B" w:rsidRPr="00067D3B" w:rsidRDefault="00067D3B" w:rsidP="003B4491">
            <w:pPr>
              <w:spacing w:line="360" w:lineRule="auto"/>
              <w:jc w:val="center"/>
              <w:rPr>
                <w:rFonts w:ascii="Times New Roman" w:hAnsi="Times New Roman" w:cs="Times New Roman"/>
                <w:sz w:val="24"/>
                <w:szCs w:val="24"/>
              </w:rPr>
            </w:pPr>
            <w:r w:rsidRPr="00067D3B">
              <w:rPr>
                <w:rFonts w:ascii="Times New Roman" w:hAnsi="Times New Roman" w:cs="Times New Roman"/>
                <w:sz w:val="24"/>
                <w:szCs w:val="24"/>
              </w:rPr>
              <w:t>Presidente</w:t>
            </w:r>
          </w:p>
        </w:tc>
        <w:tc>
          <w:tcPr>
            <w:tcW w:w="4748" w:type="dxa"/>
          </w:tcPr>
          <w:p w:rsidR="00067D3B" w:rsidRPr="00067D3B" w:rsidRDefault="00067D3B" w:rsidP="003B4491">
            <w:pPr>
              <w:spacing w:line="360" w:lineRule="auto"/>
              <w:jc w:val="center"/>
              <w:rPr>
                <w:rFonts w:ascii="Times New Roman" w:hAnsi="Times New Roman" w:cs="Times New Roman"/>
                <w:sz w:val="24"/>
                <w:szCs w:val="24"/>
              </w:rPr>
            </w:pPr>
            <w:r w:rsidRPr="00067D3B">
              <w:rPr>
                <w:rFonts w:ascii="Times New Roman" w:hAnsi="Times New Roman" w:cs="Times New Roman"/>
                <w:sz w:val="24"/>
                <w:szCs w:val="24"/>
              </w:rPr>
              <w:t>Vice-Presidente</w:t>
            </w:r>
          </w:p>
        </w:tc>
      </w:tr>
      <w:tr w:rsidR="00067D3B" w:rsidRPr="00067D3B" w:rsidTr="003B4491">
        <w:tc>
          <w:tcPr>
            <w:tcW w:w="4748" w:type="dxa"/>
          </w:tcPr>
          <w:p w:rsidR="00067D3B" w:rsidRPr="00067D3B" w:rsidRDefault="00067D3B" w:rsidP="003B4491">
            <w:pPr>
              <w:spacing w:line="360" w:lineRule="auto"/>
              <w:jc w:val="center"/>
              <w:rPr>
                <w:rFonts w:ascii="Times New Roman" w:hAnsi="Times New Roman" w:cs="Times New Roman"/>
                <w:sz w:val="24"/>
                <w:szCs w:val="24"/>
              </w:rPr>
            </w:pPr>
          </w:p>
          <w:p w:rsidR="00067D3B" w:rsidRPr="00067D3B" w:rsidRDefault="00067D3B" w:rsidP="003B4491">
            <w:pPr>
              <w:spacing w:line="360" w:lineRule="auto"/>
              <w:jc w:val="center"/>
              <w:rPr>
                <w:rFonts w:ascii="Times New Roman" w:hAnsi="Times New Roman" w:cs="Times New Roman"/>
                <w:sz w:val="24"/>
                <w:szCs w:val="24"/>
              </w:rPr>
            </w:pPr>
          </w:p>
        </w:tc>
        <w:tc>
          <w:tcPr>
            <w:tcW w:w="4748" w:type="dxa"/>
          </w:tcPr>
          <w:p w:rsidR="00067D3B" w:rsidRPr="00067D3B" w:rsidRDefault="00067D3B" w:rsidP="003B4491">
            <w:pPr>
              <w:spacing w:line="360" w:lineRule="auto"/>
              <w:jc w:val="center"/>
              <w:rPr>
                <w:rFonts w:ascii="Times New Roman" w:hAnsi="Times New Roman" w:cs="Times New Roman"/>
                <w:sz w:val="24"/>
                <w:szCs w:val="24"/>
              </w:rPr>
            </w:pPr>
          </w:p>
        </w:tc>
      </w:tr>
      <w:tr w:rsidR="00067D3B" w:rsidRPr="00067D3B" w:rsidTr="003B4491">
        <w:tc>
          <w:tcPr>
            <w:tcW w:w="4748" w:type="dxa"/>
          </w:tcPr>
          <w:p w:rsidR="00067D3B" w:rsidRPr="00067D3B" w:rsidRDefault="00067D3B" w:rsidP="003B4491">
            <w:pPr>
              <w:spacing w:line="360" w:lineRule="auto"/>
              <w:jc w:val="center"/>
              <w:rPr>
                <w:rFonts w:ascii="Times New Roman" w:hAnsi="Times New Roman" w:cs="Times New Roman"/>
                <w:sz w:val="24"/>
                <w:szCs w:val="24"/>
              </w:rPr>
            </w:pPr>
            <w:r w:rsidRPr="00067D3B">
              <w:rPr>
                <w:rFonts w:ascii="Times New Roman" w:hAnsi="Times New Roman" w:cs="Times New Roman"/>
                <w:sz w:val="24"/>
                <w:szCs w:val="24"/>
              </w:rPr>
              <w:t>Mônica Regina Taube</w:t>
            </w:r>
          </w:p>
        </w:tc>
        <w:tc>
          <w:tcPr>
            <w:tcW w:w="4748" w:type="dxa"/>
          </w:tcPr>
          <w:p w:rsidR="00067D3B" w:rsidRPr="00067D3B" w:rsidRDefault="00067D3B" w:rsidP="003B4491">
            <w:pPr>
              <w:spacing w:line="360" w:lineRule="auto"/>
              <w:jc w:val="center"/>
              <w:rPr>
                <w:rFonts w:ascii="Times New Roman" w:hAnsi="Times New Roman" w:cs="Times New Roman"/>
                <w:sz w:val="24"/>
                <w:szCs w:val="24"/>
              </w:rPr>
            </w:pPr>
            <w:r w:rsidRPr="00067D3B">
              <w:rPr>
                <w:rFonts w:ascii="Times New Roman" w:hAnsi="Times New Roman" w:cs="Times New Roman"/>
                <w:sz w:val="24"/>
                <w:szCs w:val="24"/>
              </w:rPr>
              <w:t>Iria Rohenkohl Taube</w:t>
            </w:r>
          </w:p>
        </w:tc>
      </w:tr>
      <w:tr w:rsidR="00067D3B" w:rsidRPr="00067D3B" w:rsidTr="003B4491">
        <w:tc>
          <w:tcPr>
            <w:tcW w:w="4748" w:type="dxa"/>
          </w:tcPr>
          <w:p w:rsidR="00067D3B" w:rsidRPr="00067D3B" w:rsidRDefault="00067D3B" w:rsidP="003B4491">
            <w:pPr>
              <w:spacing w:line="360" w:lineRule="auto"/>
              <w:jc w:val="center"/>
              <w:rPr>
                <w:rFonts w:ascii="Times New Roman" w:hAnsi="Times New Roman" w:cs="Times New Roman"/>
                <w:sz w:val="24"/>
                <w:szCs w:val="24"/>
              </w:rPr>
            </w:pPr>
            <w:r w:rsidRPr="00067D3B">
              <w:rPr>
                <w:rFonts w:ascii="Times New Roman" w:hAnsi="Times New Roman" w:cs="Times New Roman"/>
                <w:sz w:val="24"/>
                <w:szCs w:val="24"/>
              </w:rPr>
              <w:t>1ª Secretária</w:t>
            </w:r>
          </w:p>
        </w:tc>
        <w:tc>
          <w:tcPr>
            <w:tcW w:w="4748" w:type="dxa"/>
          </w:tcPr>
          <w:p w:rsidR="00067D3B" w:rsidRPr="00067D3B" w:rsidRDefault="00067D3B" w:rsidP="003B4491">
            <w:pPr>
              <w:spacing w:line="360" w:lineRule="auto"/>
              <w:jc w:val="center"/>
              <w:rPr>
                <w:rFonts w:ascii="Times New Roman" w:hAnsi="Times New Roman" w:cs="Times New Roman"/>
                <w:sz w:val="24"/>
                <w:szCs w:val="24"/>
              </w:rPr>
            </w:pPr>
            <w:r w:rsidRPr="00067D3B">
              <w:rPr>
                <w:rFonts w:ascii="Times New Roman" w:hAnsi="Times New Roman" w:cs="Times New Roman"/>
                <w:sz w:val="24"/>
                <w:szCs w:val="24"/>
              </w:rPr>
              <w:t>2ª Secretária</w:t>
            </w:r>
          </w:p>
        </w:tc>
      </w:tr>
    </w:tbl>
    <w:p w:rsidR="002179DE" w:rsidRDefault="002179DE" w:rsidP="00836C77">
      <w:pPr>
        <w:spacing w:after="0"/>
        <w:jc w:val="both"/>
        <w:rPr>
          <w:rFonts w:ascii="Times New Roman" w:hAnsi="Times New Roman" w:cs="Times New Roman"/>
          <w:color w:val="000000" w:themeColor="text1"/>
          <w:sz w:val="24"/>
          <w:szCs w:val="24"/>
        </w:rPr>
      </w:pPr>
    </w:p>
    <w:p w:rsidR="000121D5" w:rsidRDefault="000121D5" w:rsidP="00836C77">
      <w:pPr>
        <w:spacing w:after="0"/>
        <w:jc w:val="both"/>
        <w:rPr>
          <w:rFonts w:ascii="Times New Roman" w:hAnsi="Times New Roman" w:cs="Times New Roman"/>
          <w:color w:val="000000" w:themeColor="text1"/>
          <w:sz w:val="24"/>
          <w:szCs w:val="24"/>
        </w:rPr>
      </w:pPr>
    </w:p>
    <w:p w:rsidR="000121D5" w:rsidRDefault="000121D5" w:rsidP="00836C77">
      <w:pPr>
        <w:spacing w:after="0"/>
        <w:jc w:val="both"/>
        <w:rPr>
          <w:rFonts w:ascii="Times New Roman" w:hAnsi="Times New Roman" w:cs="Times New Roman"/>
          <w:color w:val="000000" w:themeColor="text1"/>
          <w:sz w:val="24"/>
          <w:szCs w:val="24"/>
        </w:rPr>
      </w:pPr>
    </w:p>
    <w:p w:rsidR="000121D5" w:rsidRDefault="000121D5" w:rsidP="00836C77">
      <w:pPr>
        <w:spacing w:after="0"/>
        <w:jc w:val="both"/>
        <w:rPr>
          <w:rFonts w:ascii="Times New Roman" w:hAnsi="Times New Roman" w:cs="Times New Roman"/>
          <w:color w:val="000000" w:themeColor="text1"/>
          <w:sz w:val="24"/>
          <w:szCs w:val="24"/>
        </w:rPr>
      </w:pPr>
    </w:p>
    <w:p w:rsidR="000121D5" w:rsidRDefault="000121D5" w:rsidP="00836C77">
      <w:pPr>
        <w:spacing w:after="0"/>
        <w:jc w:val="both"/>
        <w:rPr>
          <w:rFonts w:ascii="Times New Roman" w:hAnsi="Times New Roman" w:cs="Times New Roman"/>
          <w:color w:val="000000" w:themeColor="text1"/>
          <w:sz w:val="24"/>
          <w:szCs w:val="24"/>
        </w:rPr>
      </w:pPr>
    </w:p>
    <w:p w:rsidR="000121D5" w:rsidRDefault="000121D5" w:rsidP="00836C77">
      <w:pPr>
        <w:spacing w:after="0"/>
        <w:jc w:val="both"/>
        <w:rPr>
          <w:rFonts w:ascii="Times New Roman" w:hAnsi="Times New Roman" w:cs="Times New Roman"/>
          <w:color w:val="000000" w:themeColor="text1"/>
          <w:sz w:val="24"/>
          <w:szCs w:val="24"/>
        </w:rPr>
      </w:pPr>
    </w:p>
    <w:p w:rsidR="000121D5" w:rsidRDefault="000121D5" w:rsidP="00836C77">
      <w:pPr>
        <w:spacing w:after="0"/>
        <w:jc w:val="both"/>
        <w:rPr>
          <w:rFonts w:ascii="Times New Roman" w:hAnsi="Times New Roman" w:cs="Times New Roman"/>
          <w:color w:val="000000" w:themeColor="text1"/>
          <w:sz w:val="24"/>
          <w:szCs w:val="24"/>
        </w:rPr>
      </w:pPr>
    </w:p>
    <w:p w:rsidR="000121D5" w:rsidRDefault="000121D5" w:rsidP="00836C77">
      <w:pPr>
        <w:spacing w:after="0"/>
        <w:jc w:val="both"/>
        <w:rPr>
          <w:rFonts w:ascii="Times New Roman" w:hAnsi="Times New Roman" w:cs="Times New Roman"/>
          <w:color w:val="000000" w:themeColor="text1"/>
          <w:sz w:val="24"/>
          <w:szCs w:val="24"/>
        </w:rPr>
      </w:pPr>
    </w:p>
    <w:p w:rsidR="000121D5" w:rsidRDefault="000121D5" w:rsidP="00836C77">
      <w:pPr>
        <w:spacing w:after="0"/>
        <w:jc w:val="both"/>
        <w:rPr>
          <w:rFonts w:ascii="Times New Roman" w:hAnsi="Times New Roman" w:cs="Times New Roman"/>
          <w:color w:val="000000" w:themeColor="text1"/>
          <w:sz w:val="24"/>
          <w:szCs w:val="24"/>
        </w:rPr>
      </w:pPr>
    </w:p>
    <w:p w:rsidR="000121D5" w:rsidRDefault="000121D5" w:rsidP="00836C77">
      <w:pPr>
        <w:spacing w:after="0"/>
        <w:jc w:val="both"/>
        <w:rPr>
          <w:rFonts w:ascii="Times New Roman" w:hAnsi="Times New Roman" w:cs="Times New Roman"/>
          <w:color w:val="000000" w:themeColor="text1"/>
          <w:sz w:val="24"/>
          <w:szCs w:val="24"/>
        </w:rPr>
      </w:pPr>
    </w:p>
    <w:p w:rsidR="000121D5" w:rsidRDefault="000121D5" w:rsidP="00836C77">
      <w:pPr>
        <w:spacing w:after="0"/>
        <w:jc w:val="both"/>
        <w:rPr>
          <w:rFonts w:ascii="Times New Roman" w:hAnsi="Times New Roman" w:cs="Times New Roman"/>
          <w:color w:val="000000" w:themeColor="text1"/>
          <w:sz w:val="24"/>
          <w:szCs w:val="24"/>
        </w:rPr>
      </w:pPr>
    </w:p>
    <w:p w:rsidR="000121D5" w:rsidRDefault="000121D5" w:rsidP="00836C77">
      <w:pPr>
        <w:spacing w:after="0"/>
        <w:jc w:val="both"/>
        <w:rPr>
          <w:rFonts w:ascii="Times New Roman" w:hAnsi="Times New Roman" w:cs="Times New Roman"/>
          <w:color w:val="000000" w:themeColor="text1"/>
          <w:sz w:val="24"/>
          <w:szCs w:val="24"/>
        </w:rPr>
      </w:pPr>
    </w:p>
    <w:p w:rsidR="000121D5" w:rsidRPr="00EB6E88" w:rsidRDefault="000121D5" w:rsidP="000B13B7">
      <w:pPr>
        <w:spacing w:line="240" w:lineRule="auto"/>
        <w:jc w:val="center"/>
        <w:rPr>
          <w:rFonts w:ascii="Times New Roman" w:hAnsi="Times New Roman" w:cs="Times New Roman"/>
          <w:b/>
          <w:sz w:val="24"/>
          <w:szCs w:val="24"/>
          <w:u w:val="single"/>
        </w:rPr>
      </w:pPr>
      <w:r w:rsidRPr="00EB6E88">
        <w:rPr>
          <w:rFonts w:ascii="Times New Roman" w:hAnsi="Times New Roman" w:cs="Times New Roman"/>
          <w:b/>
          <w:sz w:val="24"/>
          <w:szCs w:val="24"/>
          <w:u w:val="single"/>
        </w:rPr>
        <w:lastRenderedPageBreak/>
        <w:t>MENSAGEM LEGISLATIVA n. 012/2016</w:t>
      </w:r>
    </w:p>
    <w:p w:rsidR="000121D5" w:rsidRPr="00EB6E88" w:rsidRDefault="000121D5" w:rsidP="000B13B7">
      <w:pPr>
        <w:spacing w:line="240" w:lineRule="auto"/>
        <w:jc w:val="both"/>
        <w:rPr>
          <w:rFonts w:ascii="Times New Roman" w:hAnsi="Times New Roman" w:cs="Times New Roman"/>
          <w:sz w:val="24"/>
          <w:szCs w:val="24"/>
        </w:rPr>
      </w:pPr>
    </w:p>
    <w:p w:rsidR="000121D5" w:rsidRPr="00EB6E88" w:rsidRDefault="000121D5" w:rsidP="000B13B7">
      <w:pPr>
        <w:spacing w:line="240" w:lineRule="auto"/>
        <w:jc w:val="both"/>
        <w:rPr>
          <w:rFonts w:ascii="Times New Roman" w:hAnsi="Times New Roman" w:cs="Times New Roman"/>
          <w:sz w:val="24"/>
          <w:szCs w:val="24"/>
        </w:rPr>
      </w:pPr>
      <w:r w:rsidRPr="00EB6E88">
        <w:rPr>
          <w:rFonts w:ascii="Times New Roman" w:hAnsi="Times New Roman" w:cs="Times New Roman"/>
          <w:sz w:val="24"/>
          <w:szCs w:val="24"/>
        </w:rPr>
        <w:t>EXCELENTÍSSIMOS SENHORES PARLAMENTARES</w:t>
      </w:r>
    </w:p>
    <w:p w:rsidR="000121D5" w:rsidRPr="00EB6E88" w:rsidRDefault="000121D5" w:rsidP="000B13B7">
      <w:pPr>
        <w:spacing w:line="240" w:lineRule="auto"/>
        <w:jc w:val="both"/>
        <w:rPr>
          <w:rFonts w:ascii="Times New Roman" w:hAnsi="Times New Roman" w:cs="Times New Roman"/>
          <w:sz w:val="24"/>
          <w:szCs w:val="24"/>
        </w:rPr>
      </w:pPr>
      <w:r w:rsidRPr="00EB6E88">
        <w:rPr>
          <w:rFonts w:ascii="Times New Roman" w:hAnsi="Times New Roman" w:cs="Times New Roman"/>
          <w:sz w:val="24"/>
          <w:szCs w:val="24"/>
        </w:rPr>
        <w:t xml:space="preserve"> </w:t>
      </w:r>
    </w:p>
    <w:p w:rsidR="000121D5" w:rsidRPr="00EB6E88" w:rsidRDefault="000121D5" w:rsidP="000B13B7">
      <w:pPr>
        <w:spacing w:line="240" w:lineRule="auto"/>
        <w:jc w:val="both"/>
        <w:rPr>
          <w:rFonts w:ascii="Times New Roman" w:hAnsi="Times New Roman" w:cs="Times New Roman"/>
          <w:color w:val="000000" w:themeColor="text1"/>
          <w:sz w:val="24"/>
          <w:szCs w:val="24"/>
        </w:rPr>
      </w:pPr>
      <w:r w:rsidRPr="00EB6E88">
        <w:rPr>
          <w:rFonts w:ascii="Times New Roman" w:hAnsi="Times New Roman" w:cs="Times New Roman"/>
          <w:sz w:val="24"/>
          <w:szCs w:val="24"/>
        </w:rPr>
        <w:t xml:space="preserve">Encaminhamos ao plenário da Câmara Municipal de Vereadores para apreciação e votação o Projeto de Lei n. 007/2016 de iniciativa do Poder Legislativo, o qual visa </w:t>
      </w:r>
      <w:r w:rsidRPr="00EB6E88">
        <w:rPr>
          <w:rFonts w:ascii="Times New Roman" w:hAnsi="Times New Roman" w:cs="Times New Roman"/>
          <w:color w:val="000000" w:themeColor="text1"/>
          <w:sz w:val="24"/>
          <w:szCs w:val="24"/>
        </w:rPr>
        <w:t xml:space="preserve">dispor sobre a contração dos cargos em comissão da Câmara Municipal de Vereadores de Guarujá do Sul e suas atribuições. </w:t>
      </w:r>
    </w:p>
    <w:p w:rsidR="000121D5" w:rsidRPr="00EB6E88" w:rsidRDefault="000121D5" w:rsidP="000B13B7">
      <w:pPr>
        <w:spacing w:line="240" w:lineRule="auto"/>
        <w:jc w:val="both"/>
        <w:rPr>
          <w:rStyle w:val="apple-converted-space"/>
          <w:rFonts w:ascii="Times New Roman" w:hAnsi="Times New Roman" w:cs="Times New Roman"/>
          <w:color w:val="000000"/>
          <w:sz w:val="24"/>
          <w:szCs w:val="24"/>
        </w:rPr>
      </w:pPr>
      <w:r w:rsidRPr="00EB6E88">
        <w:rPr>
          <w:rFonts w:ascii="Times New Roman" w:hAnsi="Times New Roman" w:cs="Times New Roman"/>
          <w:color w:val="000000" w:themeColor="text1"/>
          <w:sz w:val="24"/>
          <w:szCs w:val="24"/>
        </w:rPr>
        <w:t xml:space="preserve">Considerando que os cargos em comissão </w:t>
      </w:r>
      <w:r w:rsidRPr="00EB6E88">
        <w:rPr>
          <w:rFonts w:ascii="Times New Roman" w:hAnsi="Times New Roman" w:cs="Times New Roman"/>
          <w:color w:val="000000"/>
          <w:sz w:val="24"/>
          <w:szCs w:val="24"/>
        </w:rPr>
        <w:t>possuem natureza administrativa e constitucional, sendo disciplinada no inciso II, do art. 37, da Constituição Federal/1988.</w:t>
      </w:r>
      <w:r w:rsidRPr="00EB6E88">
        <w:rPr>
          <w:rStyle w:val="apple-converted-space"/>
          <w:rFonts w:ascii="Times New Roman" w:hAnsi="Times New Roman" w:cs="Times New Roman"/>
          <w:color w:val="000000"/>
          <w:sz w:val="24"/>
          <w:szCs w:val="24"/>
        </w:rPr>
        <w:t> </w:t>
      </w:r>
    </w:p>
    <w:p w:rsidR="00EB6E88" w:rsidRPr="00EB6E88" w:rsidRDefault="00EB6E88" w:rsidP="000B13B7">
      <w:pPr>
        <w:spacing w:line="240" w:lineRule="auto"/>
        <w:jc w:val="both"/>
        <w:rPr>
          <w:rFonts w:ascii="Times New Roman" w:hAnsi="Times New Roman" w:cs="Times New Roman"/>
          <w:color w:val="000000"/>
          <w:sz w:val="24"/>
          <w:szCs w:val="24"/>
        </w:rPr>
      </w:pPr>
      <w:r w:rsidRPr="00EB6E88">
        <w:rPr>
          <w:rFonts w:ascii="Times New Roman" w:hAnsi="Times New Roman" w:cs="Times New Roman"/>
          <w:color w:val="000000"/>
          <w:sz w:val="24"/>
          <w:szCs w:val="24"/>
        </w:rPr>
        <w:t>Considerando que o entendimento doutrinário é uníssono quanto à legitimidade da competência dos Chefes do Poder Público concernente à criação, estruturação e composição dos cargos comissionados, com a finalidade de melhorar e gerenciar o serviço público.</w:t>
      </w:r>
    </w:p>
    <w:p w:rsidR="00EB6E88" w:rsidRPr="00EB6E88" w:rsidRDefault="00EB6E88" w:rsidP="000B13B7">
      <w:pPr>
        <w:spacing w:line="240" w:lineRule="auto"/>
        <w:jc w:val="both"/>
        <w:rPr>
          <w:rFonts w:ascii="Times New Roman" w:hAnsi="Times New Roman" w:cs="Times New Roman"/>
          <w:color w:val="000000"/>
          <w:sz w:val="24"/>
          <w:szCs w:val="24"/>
        </w:rPr>
      </w:pPr>
      <w:r w:rsidRPr="00EB6E88">
        <w:rPr>
          <w:rFonts w:ascii="Times New Roman" w:hAnsi="Times New Roman" w:cs="Times New Roman"/>
          <w:color w:val="000000"/>
          <w:sz w:val="24"/>
          <w:szCs w:val="24"/>
        </w:rPr>
        <w:t xml:space="preserve">Considerando que a despeito dos possíveis ocupantes dos cargos em comissão, os mesmos têm que possuir qualificação e capacitação profissional compatíveis com as respectivas atribuições a serem assumidas, para não violar o </w:t>
      </w:r>
      <w:r w:rsidRPr="00EB6E88">
        <w:rPr>
          <w:rFonts w:ascii="Times New Roman" w:hAnsi="Times New Roman" w:cs="Times New Roman"/>
          <w:sz w:val="24"/>
          <w:szCs w:val="24"/>
        </w:rPr>
        <w:t>princípio da eficiência ou a boa prestação do serviço público.</w:t>
      </w:r>
    </w:p>
    <w:p w:rsidR="00EB6E88" w:rsidRPr="00EB6E88" w:rsidRDefault="00EB6E88" w:rsidP="000B13B7">
      <w:pPr>
        <w:spacing w:line="240" w:lineRule="auto"/>
        <w:jc w:val="both"/>
        <w:rPr>
          <w:rFonts w:ascii="Times New Roman" w:hAnsi="Times New Roman" w:cs="Times New Roman"/>
          <w:sz w:val="24"/>
          <w:szCs w:val="24"/>
        </w:rPr>
      </w:pPr>
      <w:r w:rsidRPr="00EB6E88">
        <w:rPr>
          <w:rFonts w:ascii="Times New Roman" w:hAnsi="Times New Roman" w:cs="Times New Roman"/>
          <w:sz w:val="24"/>
          <w:szCs w:val="24"/>
        </w:rPr>
        <w:t>Considerando que a ocupação destes cargos está</w:t>
      </w:r>
      <w:r w:rsidR="00B80BAB" w:rsidRPr="00EB6E88">
        <w:rPr>
          <w:rFonts w:ascii="Times New Roman" w:hAnsi="Times New Roman" w:cs="Times New Roman"/>
          <w:sz w:val="24"/>
          <w:szCs w:val="24"/>
        </w:rPr>
        <w:t xml:space="preserve"> intimamente relacionada à subjetividade, deve-se observar que sempre se destinará à consecução de uma atividade de interesse público. Para evitar desvios de finalidade e moralidade, torna</w:t>
      </w:r>
      <w:r w:rsidRPr="00EB6E88">
        <w:rPr>
          <w:rFonts w:ascii="Times New Roman" w:hAnsi="Times New Roman" w:cs="Times New Roman"/>
          <w:sz w:val="24"/>
          <w:szCs w:val="24"/>
        </w:rPr>
        <w:t>-</w:t>
      </w:r>
      <w:r w:rsidR="00B80BAB" w:rsidRPr="00EB6E88">
        <w:rPr>
          <w:rFonts w:ascii="Times New Roman" w:hAnsi="Times New Roman" w:cs="Times New Roman"/>
          <w:sz w:val="24"/>
          <w:szCs w:val="24"/>
        </w:rPr>
        <w:t>se indispensável o encadeamento entre a natureza do cargo, a ocupação e a atividad</w:t>
      </w:r>
      <w:r w:rsidRPr="00EB6E88">
        <w:rPr>
          <w:rFonts w:ascii="Times New Roman" w:hAnsi="Times New Roman" w:cs="Times New Roman"/>
          <w:sz w:val="24"/>
          <w:szCs w:val="24"/>
        </w:rPr>
        <w:t>e a ser desenvolvida, observando requisitos mínimos de ordem qualitativa que os indivíduos devem preencher para assumir cargos comissionados.</w:t>
      </w:r>
    </w:p>
    <w:p w:rsidR="00EB6E88" w:rsidRPr="00EB6E88" w:rsidRDefault="00EB6E88" w:rsidP="000B13B7">
      <w:pPr>
        <w:spacing w:line="240" w:lineRule="auto"/>
        <w:jc w:val="both"/>
        <w:rPr>
          <w:rFonts w:ascii="Times New Roman" w:hAnsi="Times New Roman" w:cs="Times New Roman"/>
          <w:sz w:val="24"/>
          <w:szCs w:val="24"/>
        </w:rPr>
      </w:pPr>
      <w:r w:rsidRPr="00EB6E88">
        <w:rPr>
          <w:rFonts w:ascii="Times New Roman" w:hAnsi="Times New Roman" w:cs="Times New Roman"/>
          <w:sz w:val="24"/>
          <w:szCs w:val="24"/>
        </w:rPr>
        <w:t>Sendo assim, o presente projeto de lei visa descrever quais as atribuições dos cargos comissionados da Câmara Municipal de Vereadores, bem como os critérios para investidura no cargo.</w:t>
      </w:r>
    </w:p>
    <w:p w:rsidR="000121D5" w:rsidRPr="00EB6E88" w:rsidRDefault="000121D5" w:rsidP="000B13B7">
      <w:pPr>
        <w:spacing w:after="0" w:line="240" w:lineRule="auto"/>
        <w:ind w:firstLine="2268"/>
        <w:contextualSpacing/>
        <w:jc w:val="both"/>
        <w:rPr>
          <w:rFonts w:ascii="Times New Roman" w:hAnsi="Times New Roman" w:cs="Times New Roman"/>
          <w:sz w:val="24"/>
          <w:szCs w:val="24"/>
        </w:rPr>
      </w:pPr>
      <w:r w:rsidRPr="00EB6E88">
        <w:rPr>
          <w:rFonts w:ascii="Times New Roman" w:hAnsi="Times New Roman" w:cs="Times New Roman"/>
          <w:sz w:val="24"/>
          <w:szCs w:val="24"/>
        </w:rPr>
        <w:t>Da Secretaria da Câmara Municipal de Vereadores de Guarujá do Su</w:t>
      </w:r>
      <w:r w:rsidR="006350B8">
        <w:rPr>
          <w:rFonts w:ascii="Times New Roman" w:hAnsi="Times New Roman" w:cs="Times New Roman"/>
          <w:sz w:val="24"/>
          <w:szCs w:val="24"/>
        </w:rPr>
        <w:t>l, Estado de Santa Catarina, ao</w:t>
      </w:r>
      <w:r w:rsidRPr="00EB6E88">
        <w:rPr>
          <w:rFonts w:ascii="Times New Roman" w:hAnsi="Times New Roman" w:cs="Times New Roman"/>
          <w:sz w:val="24"/>
          <w:szCs w:val="24"/>
        </w:rPr>
        <w:t xml:space="preserve"> </w:t>
      </w:r>
      <w:r w:rsidR="006350B8">
        <w:rPr>
          <w:rFonts w:ascii="Times New Roman" w:hAnsi="Times New Roman" w:cs="Times New Roman"/>
          <w:sz w:val="24"/>
          <w:szCs w:val="24"/>
        </w:rPr>
        <w:t>01 dia</w:t>
      </w:r>
      <w:r w:rsidRPr="00EB6E88">
        <w:rPr>
          <w:rFonts w:ascii="Times New Roman" w:hAnsi="Times New Roman" w:cs="Times New Roman"/>
          <w:sz w:val="24"/>
          <w:szCs w:val="24"/>
        </w:rPr>
        <w:t xml:space="preserve"> do mês de </w:t>
      </w:r>
      <w:r w:rsidR="006350B8">
        <w:rPr>
          <w:rFonts w:ascii="Times New Roman" w:hAnsi="Times New Roman" w:cs="Times New Roman"/>
          <w:sz w:val="24"/>
          <w:szCs w:val="24"/>
        </w:rPr>
        <w:t>agosto</w:t>
      </w:r>
      <w:r w:rsidRPr="00EB6E88">
        <w:rPr>
          <w:rFonts w:ascii="Times New Roman" w:hAnsi="Times New Roman" w:cs="Times New Roman"/>
          <w:sz w:val="24"/>
          <w:szCs w:val="24"/>
        </w:rPr>
        <w:t xml:space="preserve"> de 2016.</w:t>
      </w:r>
    </w:p>
    <w:p w:rsidR="000121D5" w:rsidRPr="00EB6E88" w:rsidRDefault="000121D5" w:rsidP="000B13B7">
      <w:pPr>
        <w:tabs>
          <w:tab w:val="left" w:pos="567"/>
        </w:tabs>
        <w:spacing w:line="240" w:lineRule="auto"/>
        <w:ind w:firstLine="2268"/>
        <w:jc w:val="both"/>
        <w:rPr>
          <w:rFonts w:ascii="Times New Roman" w:hAnsi="Times New Roman" w:cs="Times New Roman"/>
          <w:bCs/>
          <w:sz w:val="24"/>
          <w:szCs w:val="24"/>
        </w:rPr>
      </w:pPr>
    </w:p>
    <w:p w:rsidR="000121D5" w:rsidRPr="00EB6E88" w:rsidRDefault="000121D5" w:rsidP="000B13B7">
      <w:pPr>
        <w:tabs>
          <w:tab w:val="left" w:pos="567"/>
        </w:tabs>
        <w:spacing w:line="240" w:lineRule="auto"/>
        <w:jc w:val="both"/>
        <w:rPr>
          <w:rFonts w:ascii="Times New Roman" w:hAnsi="Times New Roman" w:cs="Times New Roman"/>
          <w:bCs/>
          <w:sz w:val="24"/>
          <w:szCs w:val="24"/>
        </w:rPr>
      </w:pPr>
      <w:r w:rsidRPr="00EB6E88">
        <w:rPr>
          <w:rFonts w:ascii="Times New Roman" w:hAnsi="Times New Roman" w:cs="Times New Roman"/>
          <w:bCs/>
          <w:sz w:val="24"/>
          <w:szCs w:val="24"/>
        </w:rPr>
        <w:t>Em sua 13ª Legislatura, 4</w:t>
      </w:r>
      <w:r w:rsidR="006350B8">
        <w:rPr>
          <w:rFonts w:ascii="Times New Roman" w:hAnsi="Times New Roman" w:cs="Times New Roman"/>
          <w:bCs/>
          <w:sz w:val="24"/>
          <w:szCs w:val="24"/>
        </w:rPr>
        <w:t>ª Sessão Legislativa, 2</w:t>
      </w:r>
      <w:r w:rsidRPr="00EB6E88">
        <w:rPr>
          <w:rFonts w:ascii="Times New Roman" w:hAnsi="Times New Roman" w:cs="Times New Roman"/>
          <w:bCs/>
          <w:sz w:val="24"/>
          <w:szCs w:val="24"/>
        </w:rPr>
        <w:t>º período, 53º ano de sua instalação legislativa.</w:t>
      </w:r>
    </w:p>
    <w:p w:rsidR="000121D5" w:rsidRPr="00EB6E88" w:rsidRDefault="000121D5" w:rsidP="000B13B7">
      <w:pPr>
        <w:spacing w:line="240" w:lineRule="auto"/>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7"/>
        <w:gridCol w:w="4748"/>
      </w:tblGrid>
      <w:tr w:rsidR="000121D5" w:rsidRPr="00EB6E88" w:rsidTr="00A10322">
        <w:tc>
          <w:tcPr>
            <w:tcW w:w="4747" w:type="dxa"/>
          </w:tcPr>
          <w:p w:rsidR="000121D5" w:rsidRPr="00EB6E88" w:rsidRDefault="000121D5" w:rsidP="000B13B7">
            <w:pPr>
              <w:pStyle w:val="Recuodecorpodetexto"/>
              <w:tabs>
                <w:tab w:val="left" w:pos="2520"/>
              </w:tabs>
              <w:ind w:left="0" w:firstLine="0"/>
              <w:jc w:val="center"/>
              <w:rPr>
                <w:rFonts w:ascii="Times New Roman" w:hAnsi="Times New Roman"/>
                <w:b w:val="0"/>
              </w:rPr>
            </w:pPr>
            <w:r w:rsidRPr="00EB6E88">
              <w:rPr>
                <w:rFonts w:ascii="Times New Roman" w:hAnsi="Times New Roman"/>
                <w:b w:val="0"/>
              </w:rPr>
              <w:t>Alcione Roberto Straub</w:t>
            </w:r>
          </w:p>
        </w:tc>
        <w:tc>
          <w:tcPr>
            <w:tcW w:w="4748" w:type="dxa"/>
          </w:tcPr>
          <w:p w:rsidR="000121D5" w:rsidRPr="00EB6E88" w:rsidRDefault="000121D5" w:rsidP="000B13B7">
            <w:pPr>
              <w:pStyle w:val="Recuodecorpodetexto"/>
              <w:tabs>
                <w:tab w:val="left" w:pos="2520"/>
              </w:tabs>
              <w:ind w:left="0" w:firstLine="0"/>
              <w:jc w:val="center"/>
              <w:rPr>
                <w:rFonts w:ascii="Times New Roman" w:hAnsi="Times New Roman"/>
                <w:b w:val="0"/>
              </w:rPr>
            </w:pPr>
            <w:r w:rsidRPr="00EB6E88">
              <w:rPr>
                <w:rFonts w:ascii="Times New Roman" w:hAnsi="Times New Roman"/>
                <w:b w:val="0"/>
              </w:rPr>
              <w:t>Rodrigo Bremm</w:t>
            </w:r>
          </w:p>
        </w:tc>
      </w:tr>
      <w:tr w:rsidR="000121D5" w:rsidRPr="00EB6E88" w:rsidTr="00A10322">
        <w:tc>
          <w:tcPr>
            <w:tcW w:w="4747" w:type="dxa"/>
          </w:tcPr>
          <w:p w:rsidR="000121D5" w:rsidRPr="00EB6E88" w:rsidRDefault="000121D5" w:rsidP="000B13B7">
            <w:pPr>
              <w:pStyle w:val="Recuodecorpodetexto"/>
              <w:tabs>
                <w:tab w:val="left" w:pos="2520"/>
              </w:tabs>
              <w:ind w:left="0" w:firstLine="0"/>
              <w:jc w:val="center"/>
              <w:rPr>
                <w:rFonts w:ascii="Times New Roman" w:hAnsi="Times New Roman"/>
                <w:b w:val="0"/>
              </w:rPr>
            </w:pPr>
            <w:r w:rsidRPr="00EB6E88">
              <w:rPr>
                <w:rFonts w:ascii="Times New Roman" w:hAnsi="Times New Roman"/>
                <w:b w:val="0"/>
              </w:rPr>
              <w:t>Presidente</w:t>
            </w:r>
          </w:p>
        </w:tc>
        <w:tc>
          <w:tcPr>
            <w:tcW w:w="4748" w:type="dxa"/>
          </w:tcPr>
          <w:p w:rsidR="000121D5" w:rsidRPr="00EB6E88" w:rsidRDefault="000121D5" w:rsidP="000B13B7">
            <w:pPr>
              <w:pStyle w:val="Recuodecorpodetexto"/>
              <w:tabs>
                <w:tab w:val="left" w:pos="2520"/>
              </w:tabs>
              <w:ind w:left="0" w:firstLine="0"/>
              <w:jc w:val="center"/>
              <w:rPr>
                <w:rFonts w:ascii="Times New Roman" w:hAnsi="Times New Roman"/>
                <w:b w:val="0"/>
              </w:rPr>
            </w:pPr>
            <w:r w:rsidRPr="00EB6E88">
              <w:rPr>
                <w:rFonts w:ascii="Times New Roman" w:hAnsi="Times New Roman"/>
                <w:b w:val="0"/>
              </w:rPr>
              <w:t>Vice-Presidente</w:t>
            </w:r>
          </w:p>
        </w:tc>
      </w:tr>
      <w:tr w:rsidR="000121D5" w:rsidRPr="00EB6E88" w:rsidTr="00A10322">
        <w:tc>
          <w:tcPr>
            <w:tcW w:w="4747" w:type="dxa"/>
          </w:tcPr>
          <w:p w:rsidR="000121D5" w:rsidRPr="00EB6E88" w:rsidRDefault="000121D5" w:rsidP="000B13B7">
            <w:pPr>
              <w:pStyle w:val="Recuodecorpodetexto"/>
              <w:tabs>
                <w:tab w:val="left" w:pos="2520"/>
              </w:tabs>
              <w:ind w:left="0" w:firstLine="0"/>
              <w:jc w:val="center"/>
              <w:rPr>
                <w:rFonts w:ascii="Times New Roman" w:hAnsi="Times New Roman"/>
                <w:b w:val="0"/>
              </w:rPr>
            </w:pPr>
          </w:p>
          <w:p w:rsidR="000121D5" w:rsidRPr="00EB6E88" w:rsidRDefault="000121D5" w:rsidP="000B13B7">
            <w:pPr>
              <w:pStyle w:val="Recuodecorpodetexto"/>
              <w:tabs>
                <w:tab w:val="left" w:pos="2520"/>
              </w:tabs>
              <w:ind w:left="0" w:firstLine="0"/>
              <w:jc w:val="center"/>
              <w:rPr>
                <w:rFonts w:ascii="Times New Roman" w:hAnsi="Times New Roman"/>
                <w:b w:val="0"/>
              </w:rPr>
            </w:pPr>
          </w:p>
          <w:p w:rsidR="000121D5" w:rsidRPr="00EB6E88" w:rsidRDefault="000121D5" w:rsidP="000B13B7">
            <w:pPr>
              <w:pStyle w:val="Recuodecorpodetexto"/>
              <w:tabs>
                <w:tab w:val="left" w:pos="2520"/>
              </w:tabs>
              <w:ind w:left="0" w:firstLine="0"/>
              <w:jc w:val="center"/>
              <w:rPr>
                <w:rFonts w:ascii="Times New Roman" w:hAnsi="Times New Roman"/>
                <w:b w:val="0"/>
              </w:rPr>
            </w:pPr>
          </w:p>
          <w:p w:rsidR="000121D5" w:rsidRPr="00EB6E88" w:rsidRDefault="000121D5" w:rsidP="000B13B7">
            <w:pPr>
              <w:pStyle w:val="Recuodecorpodetexto"/>
              <w:tabs>
                <w:tab w:val="left" w:pos="2520"/>
              </w:tabs>
              <w:ind w:left="0" w:firstLine="0"/>
              <w:jc w:val="center"/>
              <w:rPr>
                <w:rFonts w:ascii="Times New Roman" w:hAnsi="Times New Roman"/>
                <w:b w:val="0"/>
              </w:rPr>
            </w:pPr>
          </w:p>
        </w:tc>
        <w:tc>
          <w:tcPr>
            <w:tcW w:w="4748" w:type="dxa"/>
          </w:tcPr>
          <w:p w:rsidR="000121D5" w:rsidRPr="00EB6E88" w:rsidRDefault="000121D5" w:rsidP="000B13B7">
            <w:pPr>
              <w:pStyle w:val="Recuodecorpodetexto"/>
              <w:tabs>
                <w:tab w:val="left" w:pos="2520"/>
              </w:tabs>
              <w:ind w:left="0" w:firstLine="0"/>
              <w:jc w:val="center"/>
              <w:rPr>
                <w:rFonts w:ascii="Times New Roman" w:hAnsi="Times New Roman"/>
                <w:b w:val="0"/>
              </w:rPr>
            </w:pPr>
          </w:p>
        </w:tc>
      </w:tr>
      <w:tr w:rsidR="000121D5" w:rsidRPr="00EB6E88" w:rsidTr="00A10322">
        <w:tc>
          <w:tcPr>
            <w:tcW w:w="4747" w:type="dxa"/>
          </w:tcPr>
          <w:p w:rsidR="000121D5" w:rsidRPr="00EB6E88" w:rsidRDefault="000121D5" w:rsidP="000B13B7">
            <w:pPr>
              <w:pStyle w:val="Recuodecorpodetexto"/>
              <w:tabs>
                <w:tab w:val="left" w:pos="2520"/>
              </w:tabs>
              <w:ind w:left="0" w:firstLine="0"/>
              <w:jc w:val="center"/>
              <w:rPr>
                <w:rFonts w:ascii="Times New Roman" w:hAnsi="Times New Roman"/>
                <w:b w:val="0"/>
              </w:rPr>
            </w:pPr>
            <w:r w:rsidRPr="00EB6E88">
              <w:rPr>
                <w:rFonts w:ascii="Times New Roman" w:hAnsi="Times New Roman"/>
                <w:b w:val="0"/>
              </w:rPr>
              <w:t>Mônica Regina Taube</w:t>
            </w:r>
          </w:p>
        </w:tc>
        <w:tc>
          <w:tcPr>
            <w:tcW w:w="4748" w:type="dxa"/>
          </w:tcPr>
          <w:p w:rsidR="000121D5" w:rsidRPr="00EB6E88" w:rsidRDefault="000121D5" w:rsidP="000B13B7">
            <w:pPr>
              <w:pStyle w:val="Recuodecorpodetexto"/>
              <w:tabs>
                <w:tab w:val="left" w:pos="2520"/>
              </w:tabs>
              <w:ind w:left="0" w:firstLine="0"/>
              <w:jc w:val="center"/>
              <w:rPr>
                <w:rFonts w:ascii="Times New Roman" w:hAnsi="Times New Roman"/>
                <w:b w:val="0"/>
              </w:rPr>
            </w:pPr>
            <w:r w:rsidRPr="00EB6E88">
              <w:rPr>
                <w:rFonts w:ascii="Times New Roman" w:hAnsi="Times New Roman"/>
                <w:b w:val="0"/>
              </w:rPr>
              <w:t>Iria Rohenkohl Taube</w:t>
            </w:r>
          </w:p>
        </w:tc>
      </w:tr>
      <w:tr w:rsidR="000121D5" w:rsidRPr="00EB6E88" w:rsidTr="00A10322">
        <w:tc>
          <w:tcPr>
            <w:tcW w:w="4747" w:type="dxa"/>
          </w:tcPr>
          <w:p w:rsidR="000121D5" w:rsidRPr="00EB6E88" w:rsidRDefault="000121D5" w:rsidP="000B13B7">
            <w:pPr>
              <w:pStyle w:val="Recuodecorpodetexto"/>
              <w:tabs>
                <w:tab w:val="left" w:pos="2520"/>
              </w:tabs>
              <w:ind w:left="0" w:firstLine="0"/>
              <w:jc w:val="center"/>
              <w:rPr>
                <w:rFonts w:ascii="Times New Roman" w:hAnsi="Times New Roman"/>
                <w:b w:val="0"/>
              </w:rPr>
            </w:pPr>
            <w:r w:rsidRPr="00EB6E88">
              <w:rPr>
                <w:rFonts w:ascii="Times New Roman" w:hAnsi="Times New Roman"/>
                <w:b w:val="0"/>
              </w:rPr>
              <w:t>1ª Secretária</w:t>
            </w:r>
          </w:p>
        </w:tc>
        <w:tc>
          <w:tcPr>
            <w:tcW w:w="4748" w:type="dxa"/>
          </w:tcPr>
          <w:p w:rsidR="000121D5" w:rsidRPr="00EB6E88" w:rsidRDefault="000121D5" w:rsidP="000B13B7">
            <w:pPr>
              <w:pStyle w:val="Recuodecorpodetexto"/>
              <w:tabs>
                <w:tab w:val="left" w:pos="2520"/>
              </w:tabs>
              <w:ind w:left="0" w:firstLine="0"/>
              <w:jc w:val="center"/>
              <w:rPr>
                <w:rFonts w:ascii="Times New Roman" w:hAnsi="Times New Roman"/>
                <w:b w:val="0"/>
              </w:rPr>
            </w:pPr>
            <w:r w:rsidRPr="00EB6E88">
              <w:rPr>
                <w:rFonts w:ascii="Times New Roman" w:hAnsi="Times New Roman"/>
                <w:b w:val="0"/>
              </w:rPr>
              <w:t>2ª Secretária</w:t>
            </w:r>
          </w:p>
        </w:tc>
      </w:tr>
    </w:tbl>
    <w:p w:rsidR="000121D5" w:rsidRPr="00067D3B" w:rsidRDefault="000121D5" w:rsidP="00836C77">
      <w:pPr>
        <w:spacing w:after="0"/>
        <w:jc w:val="both"/>
        <w:rPr>
          <w:rFonts w:ascii="Times New Roman" w:hAnsi="Times New Roman" w:cs="Times New Roman"/>
          <w:color w:val="000000" w:themeColor="text1"/>
          <w:sz w:val="24"/>
          <w:szCs w:val="24"/>
        </w:rPr>
      </w:pPr>
    </w:p>
    <w:sectPr w:rsidR="000121D5" w:rsidRPr="00067D3B" w:rsidSect="005313BD">
      <w:pgSz w:w="11906" w:h="16838"/>
      <w:pgMar w:top="2552"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2179DE"/>
    <w:rsid w:val="000121D5"/>
    <w:rsid w:val="000356BD"/>
    <w:rsid w:val="00051B38"/>
    <w:rsid w:val="00063D47"/>
    <w:rsid w:val="00064A94"/>
    <w:rsid w:val="00067D3B"/>
    <w:rsid w:val="00073596"/>
    <w:rsid w:val="00083495"/>
    <w:rsid w:val="000845D6"/>
    <w:rsid w:val="00090783"/>
    <w:rsid w:val="000B13B7"/>
    <w:rsid w:val="000B7056"/>
    <w:rsid w:val="0013745B"/>
    <w:rsid w:val="002179DE"/>
    <w:rsid w:val="002B4F32"/>
    <w:rsid w:val="00322D65"/>
    <w:rsid w:val="003279AA"/>
    <w:rsid w:val="00355508"/>
    <w:rsid w:val="00360894"/>
    <w:rsid w:val="003C50DC"/>
    <w:rsid w:val="00440406"/>
    <w:rsid w:val="0051033C"/>
    <w:rsid w:val="00511F29"/>
    <w:rsid w:val="005313BD"/>
    <w:rsid w:val="00534ED4"/>
    <w:rsid w:val="0055155A"/>
    <w:rsid w:val="005F37F3"/>
    <w:rsid w:val="00604747"/>
    <w:rsid w:val="00610FD8"/>
    <w:rsid w:val="00620D32"/>
    <w:rsid w:val="006350B8"/>
    <w:rsid w:val="00650217"/>
    <w:rsid w:val="006C2DC3"/>
    <w:rsid w:val="00700E30"/>
    <w:rsid w:val="007501D9"/>
    <w:rsid w:val="00786326"/>
    <w:rsid w:val="007A0306"/>
    <w:rsid w:val="007A5C56"/>
    <w:rsid w:val="007E73D4"/>
    <w:rsid w:val="00836C77"/>
    <w:rsid w:val="009C7412"/>
    <w:rsid w:val="00A31CD9"/>
    <w:rsid w:val="00A47364"/>
    <w:rsid w:val="00AC31B8"/>
    <w:rsid w:val="00AE0EE1"/>
    <w:rsid w:val="00B54E46"/>
    <w:rsid w:val="00B80BAB"/>
    <w:rsid w:val="00B84DE5"/>
    <w:rsid w:val="00B87CEB"/>
    <w:rsid w:val="00BD0CD7"/>
    <w:rsid w:val="00BF6A60"/>
    <w:rsid w:val="00C31E08"/>
    <w:rsid w:val="00C42FF3"/>
    <w:rsid w:val="00C451A0"/>
    <w:rsid w:val="00CD19F7"/>
    <w:rsid w:val="00D05A14"/>
    <w:rsid w:val="00D6060D"/>
    <w:rsid w:val="00E177FC"/>
    <w:rsid w:val="00E443E4"/>
    <w:rsid w:val="00E7264D"/>
    <w:rsid w:val="00EA4DC8"/>
    <w:rsid w:val="00EB6E88"/>
    <w:rsid w:val="00F94131"/>
    <w:rsid w:val="00FA0F52"/>
    <w:rsid w:val="00FD4CCF"/>
    <w:rsid w:val="00FE662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E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FA0F52"/>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semiHidden/>
    <w:rsid w:val="00FA0F52"/>
    <w:rPr>
      <w:rFonts w:ascii="Times New Roman" w:eastAsia="Times New Roman" w:hAnsi="Times New Roman" w:cs="Times New Roman"/>
      <w:sz w:val="24"/>
      <w:szCs w:val="24"/>
      <w:lang w:eastAsia="ar-SA"/>
    </w:rPr>
  </w:style>
  <w:style w:type="table" w:styleId="Tabelacomgrade">
    <w:name w:val="Table Grid"/>
    <w:basedOn w:val="Tabelanormal"/>
    <w:uiPriority w:val="59"/>
    <w:rsid w:val="00FA0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1"/>
    <w:semiHidden/>
    <w:unhideWhenUsed/>
    <w:rsid w:val="00FE6622"/>
    <w:pPr>
      <w:spacing w:after="0" w:line="240" w:lineRule="auto"/>
      <w:ind w:left="2340" w:hanging="720"/>
      <w:jc w:val="both"/>
    </w:pPr>
    <w:rPr>
      <w:rFonts w:ascii="Calibri" w:eastAsia="Times New Roman" w:hAnsi="Calibri" w:cs="Times New Roman"/>
      <w:b/>
      <w:bCs/>
      <w:sz w:val="24"/>
      <w:szCs w:val="24"/>
    </w:rPr>
  </w:style>
  <w:style w:type="character" w:customStyle="1" w:styleId="RecuodecorpodetextoChar">
    <w:name w:val="Recuo de corpo de texto Char"/>
    <w:basedOn w:val="Fontepargpadro"/>
    <w:link w:val="Recuodecorpodetexto"/>
    <w:uiPriority w:val="99"/>
    <w:semiHidden/>
    <w:rsid w:val="00FE6622"/>
  </w:style>
  <w:style w:type="character" w:customStyle="1" w:styleId="RecuodecorpodetextoChar1">
    <w:name w:val="Recuo de corpo de texto Char1"/>
    <w:basedOn w:val="Fontepargpadro"/>
    <w:link w:val="Recuodecorpodetexto"/>
    <w:semiHidden/>
    <w:locked/>
    <w:rsid w:val="00FE6622"/>
    <w:rPr>
      <w:rFonts w:ascii="Calibri" w:eastAsia="Times New Roman" w:hAnsi="Calibri" w:cs="Times New Roman"/>
      <w:b/>
      <w:bCs/>
      <w:sz w:val="24"/>
      <w:szCs w:val="24"/>
    </w:rPr>
  </w:style>
  <w:style w:type="paragraph" w:styleId="NormalWeb">
    <w:name w:val="Normal (Web)"/>
    <w:basedOn w:val="Normal"/>
    <w:uiPriority w:val="99"/>
    <w:unhideWhenUsed/>
    <w:rsid w:val="0060474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04747"/>
    <w:rPr>
      <w:b/>
      <w:bCs/>
    </w:rPr>
  </w:style>
  <w:style w:type="character" w:customStyle="1" w:styleId="apple-converted-space">
    <w:name w:val="apple-converted-space"/>
    <w:basedOn w:val="Fontepargpadro"/>
    <w:rsid w:val="00604747"/>
  </w:style>
  <w:style w:type="character" w:styleId="nfase">
    <w:name w:val="Emphasis"/>
    <w:basedOn w:val="Fontepargpadro"/>
    <w:uiPriority w:val="20"/>
    <w:qFormat/>
    <w:rsid w:val="00604747"/>
    <w:rPr>
      <w:i/>
      <w:iCs/>
    </w:rPr>
  </w:style>
</w:styles>
</file>

<file path=word/webSettings.xml><?xml version="1.0" encoding="utf-8"?>
<w:webSettings xmlns:r="http://schemas.openxmlformats.org/officeDocument/2006/relationships" xmlns:w="http://schemas.openxmlformats.org/wordprocessingml/2006/main">
  <w:divs>
    <w:div w:id="586888780">
      <w:bodyDiv w:val="1"/>
      <w:marLeft w:val="0"/>
      <w:marRight w:val="0"/>
      <w:marTop w:val="0"/>
      <w:marBottom w:val="0"/>
      <w:divBdr>
        <w:top w:val="none" w:sz="0" w:space="0" w:color="auto"/>
        <w:left w:val="none" w:sz="0" w:space="0" w:color="auto"/>
        <w:bottom w:val="none" w:sz="0" w:space="0" w:color="auto"/>
        <w:right w:val="none" w:sz="0" w:space="0" w:color="auto"/>
      </w:divBdr>
    </w:div>
    <w:div w:id="696736606">
      <w:bodyDiv w:val="1"/>
      <w:marLeft w:val="0"/>
      <w:marRight w:val="0"/>
      <w:marTop w:val="0"/>
      <w:marBottom w:val="0"/>
      <w:divBdr>
        <w:top w:val="none" w:sz="0" w:space="0" w:color="auto"/>
        <w:left w:val="none" w:sz="0" w:space="0" w:color="auto"/>
        <w:bottom w:val="none" w:sz="0" w:space="0" w:color="auto"/>
        <w:right w:val="none" w:sz="0" w:space="0" w:color="auto"/>
      </w:divBdr>
    </w:div>
    <w:div w:id="13731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8AAF0-ECCF-424D-9842-215FD52E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Pages>
  <Words>1827</Words>
  <Characters>9867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w</cp:lastModifiedBy>
  <cp:revision>24</cp:revision>
  <cp:lastPrinted>2016-09-05T18:15:00Z</cp:lastPrinted>
  <dcterms:created xsi:type="dcterms:W3CDTF">2015-02-10T15:13:00Z</dcterms:created>
  <dcterms:modified xsi:type="dcterms:W3CDTF">2016-09-05T18:17:00Z</dcterms:modified>
</cp:coreProperties>
</file>