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C2" w:rsidRDefault="005F14C2" w:rsidP="00CB31E8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</w:rPr>
      </w:pPr>
    </w:p>
    <w:p w:rsidR="00324113" w:rsidRPr="00C10E69" w:rsidRDefault="00324113" w:rsidP="00CB31E8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</w:rPr>
      </w:pPr>
      <w:r w:rsidRPr="00C10E69">
        <w:rPr>
          <w:rFonts w:ascii="Arial" w:hAnsi="Arial" w:cs="Arial"/>
        </w:rPr>
        <w:t xml:space="preserve">DECRETO LEGISLATIVO n. </w:t>
      </w:r>
      <w:r w:rsidR="00A605D1">
        <w:rPr>
          <w:rFonts w:ascii="Arial" w:hAnsi="Arial" w:cs="Arial"/>
        </w:rPr>
        <w:t>06</w:t>
      </w:r>
      <w:r w:rsidR="00E73B2C">
        <w:rPr>
          <w:rFonts w:ascii="Arial" w:hAnsi="Arial" w:cs="Arial"/>
        </w:rPr>
        <w:t>/201</w:t>
      </w:r>
      <w:r w:rsidR="00A605D1">
        <w:rPr>
          <w:rFonts w:ascii="Arial" w:hAnsi="Arial" w:cs="Arial"/>
        </w:rPr>
        <w:t>7</w:t>
      </w:r>
      <w:r w:rsidRPr="00C10E69">
        <w:rPr>
          <w:rFonts w:ascii="Arial" w:hAnsi="Arial" w:cs="Arial"/>
        </w:rPr>
        <w:t>.</w:t>
      </w:r>
    </w:p>
    <w:p w:rsidR="00324113" w:rsidRPr="00C10E69" w:rsidRDefault="00324113" w:rsidP="0003616A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324113" w:rsidRPr="00C10E69" w:rsidRDefault="001D0C68" w:rsidP="001D0C6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A605D1">
        <w:rPr>
          <w:rFonts w:ascii="Arial" w:hAnsi="Arial" w:cs="Arial"/>
        </w:rPr>
        <w:t>TURNO ÚNICO</w:t>
      </w:r>
      <w:r w:rsidR="00877640">
        <w:rPr>
          <w:rFonts w:ascii="Arial" w:hAnsi="Arial" w:cs="Arial"/>
        </w:rPr>
        <w:t xml:space="preserve"> </w:t>
      </w:r>
      <w:r w:rsidR="00A605D1">
        <w:rPr>
          <w:rFonts w:ascii="Arial" w:hAnsi="Arial" w:cs="Arial"/>
        </w:rPr>
        <w:t>AO EXPEDIENTE ADMINISTRATIVO.</w:t>
      </w:r>
    </w:p>
    <w:p w:rsidR="00324113" w:rsidRDefault="00324113" w:rsidP="0003616A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877640" w:rsidRDefault="00877640" w:rsidP="00877640">
      <w:pPr>
        <w:pStyle w:val="Recuodecorpodetexto2"/>
        <w:spacing w:line="360" w:lineRule="auto"/>
        <w:ind w:firstLine="2268"/>
        <w:rPr>
          <w:rFonts w:ascii="Arial" w:hAnsi="Arial" w:cs="Arial"/>
          <w:bCs/>
        </w:rPr>
      </w:pPr>
      <w:r w:rsidRPr="00877640">
        <w:rPr>
          <w:rFonts w:ascii="Arial" w:hAnsi="Arial" w:cs="Arial"/>
        </w:rPr>
        <w:t xml:space="preserve">   </w:t>
      </w:r>
      <w:r w:rsidRPr="0066680C">
        <w:rPr>
          <w:rFonts w:ascii="Arial" w:hAnsi="Arial" w:cs="Arial"/>
        </w:rPr>
        <w:t xml:space="preserve">O Presidente da Câmara Municipal de Vereadores do Município de Guarujá do Sul, Estado de Santa Catarina, </w:t>
      </w:r>
      <w:r>
        <w:rPr>
          <w:rFonts w:ascii="Arial" w:hAnsi="Arial" w:cs="Arial"/>
        </w:rPr>
        <w:t>GILMAR KLAUS</w:t>
      </w:r>
      <w:r w:rsidRPr="0066680C">
        <w:rPr>
          <w:rFonts w:ascii="Arial" w:hAnsi="Arial" w:cs="Arial"/>
        </w:rPr>
        <w:t>, no uso das atribuições legais</w:t>
      </w:r>
      <w:r w:rsidRPr="00937EB5">
        <w:rPr>
          <w:rFonts w:ascii="Arial" w:hAnsi="Arial" w:cs="Arial"/>
        </w:rPr>
        <w:t xml:space="preserve"> </w:t>
      </w:r>
      <w:r w:rsidRPr="00AF178B">
        <w:rPr>
          <w:rFonts w:ascii="Arial" w:hAnsi="Arial" w:cs="Arial"/>
        </w:rPr>
        <w:t xml:space="preserve">e de conformidade com o Art. </w:t>
      </w:r>
      <w:r>
        <w:rPr>
          <w:rFonts w:ascii="Arial" w:hAnsi="Arial" w:cs="Arial"/>
        </w:rPr>
        <w:t>66</w:t>
      </w:r>
      <w:r w:rsidRPr="00AF178B">
        <w:rPr>
          <w:rFonts w:ascii="Arial" w:hAnsi="Arial" w:cs="Arial"/>
        </w:rPr>
        <w:t>, inciso II do Regimento Interno</w:t>
      </w:r>
      <w:r>
        <w:rPr>
          <w:rFonts w:ascii="Arial" w:hAnsi="Arial" w:cs="Arial"/>
        </w:rPr>
        <w:t xml:space="preserve"> promulga o seguinte Decreto Legislativo: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Cs/>
          <w:sz w:val="24"/>
          <w:szCs w:val="24"/>
        </w:rPr>
        <w:t>Art. 1º</w:t>
      </w:r>
      <w:r w:rsidRPr="008776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7640">
        <w:rPr>
          <w:rFonts w:ascii="Arial" w:hAnsi="Arial" w:cs="Arial"/>
          <w:sz w:val="24"/>
          <w:szCs w:val="24"/>
        </w:rPr>
        <w:t>Estabelece expediente em turno único no serviço administrativo da Câma</w:t>
      </w:r>
      <w:r w:rsidR="00A605D1">
        <w:rPr>
          <w:rFonts w:ascii="Arial" w:hAnsi="Arial" w:cs="Arial"/>
          <w:sz w:val="24"/>
          <w:szCs w:val="24"/>
        </w:rPr>
        <w:t>ra Municipal de Vereadores de 15</w:t>
      </w:r>
      <w:r w:rsidRPr="00877640">
        <w:rPr>
          <w:rFonts w:ascii="Arial" w:hAnsi="Arial" w:cs="Arial"/>
          <w:sz w:val="24"/>
          <w:szCs w:val="24"/>
        </w:rPr>
        <w:t xml:space="preserve"> de </w:t>
      </w:r>
      <w:r w:rsidR="00A605D1">
        <w:rPr>
          <w:rFonts w:ascii="Arial" w:hAnsi="Arial" w:cs="Arial"/>
          <w:sz w:val="24"/>
          <w:szCs w:val="24"/>
        </w:rPr>
        <w:t>Julho</w:t>
      </w:r>
      <w:r w:rsidRPr="0087764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877640">
        <w:rPr>
          <w:rFonts w:ascii="Arial" w:hAnsi="Arial" w:cs="Arial"/>
          <w:sz w:val="24"/>
          <w:szCs w:val="24"/>
        </w:rPr>
        <w:t xml:space="preserve"> a 31 de </w:t>
      </w:r>
      <w:r w:rsidR="00A605D1">
        <w:rPr>
          <w:rFonts w:ascii="Arial" w:hAnsi="Arial" w:cs="Arial"/>
          <w:sz w:val="24"/>
          <w:szCs w:val="24"/>
        </w:rPr>
        <w:t xml:space="preserve">julho </w:t>
      </w:r>
      <w:r w:rsidRPr="00877640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7</w:t>
      </w:r>
      <w:r w:rsidRPr="00877640">
        <w:rPr>
          <w:rFonts w:ascii="Arial" w:hAnsi="Arial" w:cs="Arial"/>
          <w:sz w:val="24"/>
          <w:szCs w:val="24"/>
        </w:rPr>
        <w:t>.</w:t>
      </w:r>
    </w:p>
    <w:p w:rsidR="00877640" w:rsidRPr="00877640" w:rsidRDefault="00877640" w:rsidP="008776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 xml:space="preserve">§ 1º O expediente será das 07h às 13horas.  </w:t>
      </w:r>
    </w:p>
    <w:p w:rsidR="00877640" w:rsidRPr="00877640" w:rsidRDefault="00877640" w:rsidP="008776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>§ 2º Nos dias de sessão ordinária ou extraordinária, o horário de expediente será normal.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b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>Art. 2º Fica autorizado a trabalhar em turno único apenas os funcionários que são contratados em jornada de trabalho de 40 horas.</w:t>
      </w:r>
    </w:p>
    <w:p w:rsidR="00877640" w:rsidRPr="00877640" w:rsidRDefault="00877640" w:rsidP="00877640">
      <w:pPr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/>
          <w:bCs/>
          <w:sz w:val="24"/>
          <w:szCs w:val="24"/>
        </w:rPr>
        <w:tab/>
      </w:r>
      <w:r w:rsidRPr="00877640">
        <w:rPr>
          <w:rFonts w:ascii="Arial" w:hAnsi="Arial" w:cs="Arial"/>
          <w:b/>
          <w:bCs/>
          <w:sz w:val="24"/>
          <w:szCs w:val="24"/>
        </w:rPr>
        <w:tab/>
      </w:r>
      <w:r w:rsidRPr="00877640">
        <w:rPr>
          <w:rFonts w:ascii="Arial" w:hAnsi="Arial" w:cs="Arial"/>
          <w:sz w:val="24"/>
          <w:szCs w:val="24"/>
        </w:rPr>
        <w:t>Art. 3º Fica o Poder Legislativo autorizado a revogar o turno único a qualquer tempo, caso fique constatado que tal medida não venha atendendo ao interesse público.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 xml:space="preserve">Art. 4º Cessado o turno único, os servidores retornarão à jornada de trabalho especificada em Lei para seus cargos, cujo cumprimento ficará apenas suspenso temporariamente em decorrência desta Lei. 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Cs/>
          <w:sz w:val="24"/>
          <w:szCs w:val="24"/>
        </w:rPr>
        <w:t>Art. 5º</w:t>
      </w:r>
      <w:r w:rsidRPr="008776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 Decreto</w:t>
      </w:r>
      <w:r w:rsidRPr="00877640">
        <w:rPr>
          <w:rFonts w:ascii="Arial" w:hAnsi="Arial" w:cs="Arial"/>
          <w:sz w:val="24"/>
          <w:szCs w:val="24"/>
        </w:rPr>
        <w:t xml:space="preserve"> entrará em vigor na data de sua publicação revogando-se as disposições em contrário.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A605D1">
        <w:rPr>
          <w:rFonts w:ascii="Arial" w:hAnsi="Arial" w:cs="Arial"/>
          <w:sz w:val="24"/>
          <w:szCs w:val="24"/>
        </w:rPr>
        <w:t>12</w:t>
      </w:r>
      <w:r w:rsidRPr="00877640">
        <w:rPr>
          <w:rFonts w:ascii="Arial" w:hAnsi="Arial" w:cs="Arial"/>
          <w:sz w:val="24"/>
          <w:szCs w:val="24"/>
        </w:rPr>
        <w:t xml:space="preserve"> dias do mês de </w:t>
      </w:r>
      <w:r w:rsidR="00A605D1">
        <w:rPr>
          <w:rFonts w:ascii="Arial" w:hAnsi="Arial" w:cs="Arial"/>
          <w:sz w:val="24"/>
          <w:szCs w:val="24"/>
        </w:rPr>
        <w:t>Julho</w:t>
      </w:r>
      <w:r w:rsidRPr="0087764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877640">
        <w:rPr>
          <w:rFonts w:ascii="Arial" w:hAnsi="Arial" w:cs="Arial"/>
          <w:sz w:val="24"/>
          <w:szCs w:val="24"/>
        </w:rPr>
        <w:t>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5511F6">
        <w:rPr>
          <w:rFonts w:ascii="Arial" w:hAnsi="Arial" w:cs="Arial"/>
          <w:sz w:val="24"/>
          <w:szCs w:val="24"/>
        </w:rPr>
        <w:t>ª Legislatura, 1</w:t>
      </w:r>
      <w:r w:rsidRPr="00877640">
        <w:rPr>
          <w:rFonts w:ascii="Arial" w:hAnsi="Arial" w:cs="Arial"/>
          <w:sz w:val="24"/>
          <w:szCs w:val="24"/>
        </w:rPr>
        <w:t>ª Sessão Le</w:t>
      </w:r>
      <w:r>
        <w:rPr>
          <w:rFonts w:ascii="Arial" w:hAnsi="Arial" w:cs="Arial"/>
          <w:sz w:val="24"/>
          <w:szCs w:val="24"/>
        </w:rPr>
        <w:t>gislativa, 1º período, 54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03616A" w:rsidRPr="0003616A" w:rsidRDefault="00877640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03616A" w:rsidRPr="0003616A" w:rsidRDefault="0003616A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CB31E8" w:rsidRDefault="00CB31E8" w:rsidP="0003616A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</w:p>
    <w:p w:rsidR="0003616A" w:rsidRPr="0003616A" w:rsidRDefault="0003616A" w:rsidP="0003616A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03616A" w:rsidRPr="0003616A" w:rsidRDefault="00877640" w:rsidP="00CB31E8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Ilário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Baumgart</w:t>
      </w:r>
      <w:proofErr w:type="spellEnd"/>
    </w:p>
    <w:p w:rsidR="00324113" w:rsidRDefault="0003616A" w:rsidP="00CB31E8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1º Secretári</w:t>
      </w:r>
      <w:r w:rsidR="00332F22">
        <w:rPr>
          <w:rFonts w:ascii="Arial" w:hAnsi="Arial" w:cs="Arial"/>
          <w:b w:val="0"/>
        </w:rPr>
        <w:t>o</w:t>
      </w:r>
    </w:p>
    <w:p w:rsidR="00332F22" w:rsidRPr="0003616A" w:rsidRDefault="00332F22" w:rsidP="00272EE3">
      <w:pPr>
        <w:pStyle w:val="Recuodecorpodetexto"/>
        <w:spacing w:line="276" w:lineRule="auto"/>
        <w:rPr>
          <w:rFonts w:ascii="Arial" w:hAnsi="Arial" w:cs="Arial"/>
        </w:rPr>
      </w:pPr>
    </w:p>
    <w:sectPr w:rsidR="00332F22" w:rsidRPr="0003616A" w:rsidSect="00CB31E8">
      <w:pgSz w:w="11906" w:h="16838"/>
      <w:pgMar w:top="1418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4113"/>
    <w:rsid w:val="0003616A"/>
    <w:rsid w:val="000632E4"/>
    <w:rsid w:val="00154C25"/>
    <w:rsid w:val="001D0C68"/>
    <w:rsid w:val="001E44DD"/>
    <w:rsid w:val="001E6326"/>
    <w:rsid w:val="00272EE3"/>
    <w:rsid w:val="00324113"/>
    <w:rsid w:val="00332F22"/>
    <w:rsid w:val="005511F6"/>
    <w:rsid w:val="005C7ABB"/>
    <w:rsid w:val="005F14C2"/>
    <w:rsid w:val="006C2833"/>
    <w:rsid w:val="007D0413"/>
    <w:rsid w:val="00877640"/>
    <w:rsid w:val="008E0B4B"/>
    <w:rsid w:val="00A605D1"/>
    <w:rsid w:val="00AD1DA1"/>
    <w:rsid w:val="00C350E2"/>
    <w:rsid w:val="00C52EDB"/>
    <w:rsid w:val="00C708EA"/>
    <w:rsid w:val="00CB31E8"/>
    <w:rsid w:val="00CE46EE"/>
    <w:rsid w:val="00DD5828"/>
    <w:rsid w:val="00E73B2C"/>
    <w:rsid w:val="00EC0096"/>
    <w:rsid w:val="00F117D1"/>
    <w:rsid w:val="00F7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4B"/>
  </w:style>
  <w:style w:type="paragraph" w:styleId="Ttulo2">
    <w:name w:val="heading 2"/>
    <w:basedOn w:val="Normal"/>
    <w:next w:val="Normal"/>
    <w:link w:val="Ttulo2Char"/>
    <w:semiHidden/>
    <w:unhideWhenUsed/>
    <w:qFormat/>
    <w:rsid w:val="003241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2411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unhideWhenUsed/>
    <w:rsid w:val="00324113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113"/>
  </w:style>
  <w:style w:type="paragraph" w:styleId="Recuodecorpodetexto2">
    <w:name w:val="Body Text Indent 2"/>
    <w:basedOn w:val="Normal"/>
    <w:link w:val="Recuodecorpodetexto2Char1"/>
    <w:unhideWhenUsed/>
    <w:rsid w:val="00324113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24113"/>
  </w:style>
  <w:style w:type="character" w:customStyle="1" w:styleId="RecuodecorpodetextoChar1">
    <w:name w:val="Recuo de corpo de texto Char1"/>
    <w:basedOn w:val="Fontepargpadro"/>
    <w:link w:val="Recuodecorpodetexto"/>
    <w:locked/>
    <w:rsid w:val="003241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324113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6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640"/>
    <w:rPr>
      <w:sz w:val="16"/>
      <w:szCs w:val="16"/>
    </w:rPr>
  </w:style>
  <w:style w:type="table" w:styleId="Tabelacomgrade">
    <w:name w:val="Table Grid"/>
    <w:basedOn w:val="Tabelanormal"/>
    <w:uiPriority w:val="59"/>
    <w:rsid w:val="0087764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w</cp:lastModifiedBy>
  <cp:revision>17</cp:revision>
  <cp:lastPrinted>2016-12-27T09:56:00Z</cp:lastPrinted>
  <dcterms:created xsi:type="dcterms:W3CDTF">2016-01-12T09:26:00Z</dcterms:created>
  <dcterms:modified xsi:type="dcterms:W3CDTF">2018-01-08T10:58:00Z</dcterms:modified>
</cp:coreProperties>
</file>