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D" w:rsidRPr="00927A7C" w:rsidRDefault="00450EAD" w:rsidP="00450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7C">
        <w:rPr>
          <w:rFonts w:ascii="Times New Roman" w:hAnsi="Times New Roman" w:cs="Times New Roman"/>
          <w:b/>
          <w:sz w:val="24"/>
          <w:szCs w:val="24"/>
        </w:rPr>
        <w:t xml:space="preserve">REDAÇÃO FINAL AO PROJETO DE LEI n.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D4AF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3/2017</w:t>
      </w:r>
    </w:p>
    <w:p w:rsidR="00450EAD" w:rsidRPr="00927A7C" w:rsidRDefault="00450EAD" w:rsidP="00450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</w:r>
      <w:r w:rsidRPr="00927A7C">
        <w:rPr>
          <w:rFonts w:ascii="Times New Roman" w:hAnsi="Times New Roman" w:cs="Times New Roman"/>
          <w:sz w:val="24"/>
          <w:szCs w:val="24"/>
        </w:rPr>
        <w:tab/>
      </w:r>
    </w:p>
    <w:p w:rsidR="00450EAD" w:rsidRPr="00927A7C" w:rsidRDefault="00450EAD" w:rsidP="00450EAD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7C">
        <w:rPr>
          <w:rFonts w:ascii="Times New Roman" w:hAnsi="Times New Roman" w:cs="Times New Roman"/>
          <w:b/>
          <w:sz w:val="24"/>
          <w:szCs w:val="24"/>
        </w:rPr>
        <w:t>Autoriza o Poder E</w:t>
      </w:r>
      <w:r>
        <w:rPr>
          <w:rFonts w:ascii="Times New Roman" w:hAnsi="Times New Roman" w:cs="Times New Roman"/>
          <w:b/>
          <w:sz w:val="24"/>
          <w:szCs w:val="24"/>
        </w:rPr>
        <w:t>xecutivo a fazer a</w:t>
      </w:r>
      <w:r w:rsidRPr="00927A7C">
        <w:rPr>
          <w:rFonts w:ascii="Times New Roman" w:hAnsi="Times New Roman" w:cs="Times New Roman"/>
          <w:b/>
          <w:sz w:val="24"/>
          <w:szCs w:val="24"/>
        </w:rPr>
        <w:t xml:space="preserve"> concessão de direito real de </w:t>
      </w:r>
      <w:r>
        <w:rPr>
          <w:rFonts w:ascii="Times New Roman" w:hAnsi="Times New Roman" w:cs="Times New Roman"/>
          <w:b/>
          <w:sz w:val="24"/>
          <w:szCs w:val="24"/>
        </w:rPr>
        <w:t>bem imóvel</w:t>
      </w:r>
      <w:r w:rsidRPr="00927A7C">
        <w:rPr>
          <w:rFonts w:ascii="Times New Roman" w:hAnsi="Times New Roman" w:cs="Times New Roman"/>
          <w:b/>
          <w:sz w:val="24"/>
          <w:szCs w:val="24"/>
        </w:rPr>
        <w:t>, como forma de incentivo à Indústria</w:t>
      </w:r>
      <w:r>
        <w:rPr>
          <w:rFonts w:ascii="Times New Roman" w:hAnsi="Times New Roman" w:cs="Times New Roman"/>
          <w:b/>
          <w:sz w:val="24"/>
          <w:szCs w:val="24"/>
        </w:rPr>
        <w:t xml:space="preserve">, prestadoras de serviços, importadora, exportadoras, armazém geral, armazém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alfandegado e ainda cooperativas de produção </w:t>
      </w:r>
      <w:r w:rsidRPr="00927A7C">
        <w:rPr>
          <w:rFonts w:ascii="Times New Roman" w:hAnsi="Times New Roman" w:cs="Times New Roman"/>
          <w:b/>
          <w:sz w:val="24"/>
          <w:szCs w:val="24"/>
        </w:rPr>
        <w:t>da outras providências</w:t>
      </w:r>
      <w:proofErr w:type="gramEnd"/>
      <w:r w:rsidRPr="00927A7C">
        <w:rPr>
          <w:rFonts w:ascii="Times New Roman" w:hAnsi="Times New Roman" w:cs="Times New Roman"/>
          <w:b/>
          <w:sz w:val="24"/>
          <w:szCs w:val="24"/>
        </w:rPr>
        <w:t>.</w:t>
      </w:r>
    </w:p>
    <w:p w:rsidR="00450EAD" w:rsidRPr="00927A7C" w:rsidRDefault="00450EAD" w:rsidP="00450EA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Default="00450EAD" w:rsidP="00450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O</w:t>
      </w:r>
      <w:r w:rsidRPr="00927A7C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927A7C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450EAD" w:rsidRPr="00927A7C" w:rsidRDefault="00450EAD" w:rsidP="00450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Default="00450EAD" w:rsidP="00450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Art. 1º Fica o Chefe do Poder Executivo Municipal autorizado e</w:t>
      </w:r>
      <w:r>
        <w:rPr>
          <w:rFonts w:ascii="Times New Roman" w:hAnsi="Times New Roman" w:cs="Times New Roman"/>
          <w:sz w:val="24"/>
          <w:szCs w:val="24"/>
        </w:rPr>
        <w:t xml:space="preserve">m nome do Município, a fazer a concessão </w:t>
      </w:r>
      <w:r w:rsidRPr="00450EAD">
        <w:rPr>
          <w:rFonts w:ascii="Times New Roman" w:hAnsi="Times New Roman" w:cs="Times New Roman"/>
          <w:sz w:val="24"/>
          <w:szCs w:val="24"/>
        </w:rPr>
        <w:t xml:space="preserve">de direito real </w:t>
      </w:r>
      <w:r>
        <w:rPr>
          <w:rFonts w:ascii="Times New Roman" w:hAnsi="Times New Roman" w:cs="Times New Roman"/>
          <w:sz w:val="24"/>
          <w:szCs w:val="24"/>
        </w:rPr>
        <w:t>de uso com encargos como forma de incentivo</w:t>
      </w:r>
      <w:r w:rsidRPr="00450EAD">
        <w:rPr>
          <w:rFonts w:ascii="Times New Roman" w:hAnsi="Times New Roman" w:cs="Times New Roman"/>
          <w:sz w:val="24"/>
          <w:szCs w:val="24"/>
        </w:rPr>
        <w:t xml:space="preserve"> à Indústria, prestadoras de serviços, importadora, exportadoras, armazém geral, armazém </w:t>
      </w:r>
      <w:proofErr w:type="gramStart"/>
      <w:r w:rsidRPr="00450EAD">
        <w:rPr>
          <w:rFonts w:ascii="Times New Roman" w:hAnsi="Times New Roman" w:cs="Times New Roman"/>
          <w:sz w:val="24"/>
          <w:szCs w:val="24"/>
        </w:rPr>
        <w:t>alfandegado e ainda cooperativas de produção</w:t>
      </w:r>
      <w:r>
        <w:rPr>
          <w:rFonts w:ascii="Times New Roman" w:hAnsi="Times New Roman" w:cs="Times New Roman"/>
          <w:sz w:val="24"/>
          <w:szCs w:val="24"/>
        </w:rPr>
        <w:t>, que estabeleçam suas atividades no município, bem como aquelas já existentes, que ampliem sua capacidade de produção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demanda de mão de obra, de bem imóvel, de propriedade do município com a seguinte descrição:</w:t>
      </w:r>
    </w:p>
    <w:p w:rsidR="00450EAD" w:rsidRPr="00927A7C" w:rsidRDefault="00450EAD" w:rsidP="00450EA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Imóvel de domínio público, constituído pela Sala Industrial nº 04, localizada na Incubadora, situada no loteamento Industrial Silvestre Foiatto, com área de 188,54 m², com banheiro</w:t>
      </w:r>
      <w:r w:rsidR="00287F28">
        <w:rPr>
          <w:rFonts w:ascii="Times New Roman" w:hAnsi="Times New Roman" w:cs="Times New Roman"/>
          <w:sz w:val="24"/>
          <w:szCs w:val="24"/>
        </w:rPr>
        <w:t xml:space="preserve"> com 3,90m², totalizando área de 192,44m², com acesso principal pela Rua Reinaldo Antonio Klein.</w:t>
      </w:r>
    </w:p>
    <w:p w:rsidR="00450EAD" w:rsidRPr="00927A7C" w:rsidRDefault="00287F28" w:rsidP="00450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2</w:t>
      </w:r>
      <w:r w:rsidR="00450EAD" w:rsidRPr="00927A7C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 concessão</w:t>
      </w:r>
      <w:r w:rsidR="00450EAD" w:rsidRPr="00927A7C">
        <w:rPr>
          <w:rFonts w:ascii="Times New Roman" w:hAnsi="Times New Roman" w:cs="Times New Roman"/>
          <w:sz w:val="24"/>
          <w:szCs w:val="24"/>
        </w:rPr>
        <w:t xml:space="preserve"> de que tr</w:t>
      </w:r>
      <w:r>
        <w:rPr>
          <w:rFonts w:ascii="Times New Roman" w:hAnsi="Times New Roman" w:cs="Times New Roman"/>
          <w:sz w:val="24"/>
          <w:szCs w:val="24"/>
        </w:rPr>
        <w:t>atam os artigos anteriores, será feita</w:t>
      </w:r>
      <w:r w:rsidR="00450EAD" w:rsidRPr="00927A7C">
        <w:rPr>
          <w:rFonts w:ascii="Times New Roman" w:hAnsi="Times New Roman" w:cs="Times New Roman"/>
          <w:sz w:val="24"/>
          <w:szCs w:val="24"/>
        </w:rPr>
        <w:t xml:space="preserve"> por meio de concorrência, com base na Lei Municipal n. 2.223/2012 de 13 de julho de 2012 e alterações posteriores, constando em seu instrumento os encargos, </w:t>
      </w:r>
      <w:r w:rsidR="00450EAD">
        <w:rPr>
          <w:rFonts w:ascii="Times New Roman" w:hAnsi="Times New Roman" w:cs="Times New Roman"/>
          <w:sz w:val="24"/>
          <w:szCs w:val="24"/>
        </w:rPr>
        <w:t>o prazo de seu cumprimento e clá</w:t>
      </w:r>
      <w:r w:rsidR="00450EAD" w:rsidRPr="00927A7C">
        <w:rPr>
          <w:rFonts w:ascii="Times New Roman" w:hAnsi="Times New Roman" w:cs="Times New Roman"/>
          <w:sz w:val="24"/>
          <w:szCs w:val="24"/>
        </w:rPr>
        <w:t>usulas de reversão.</w:t>
      </w:r>
    </w:p>
    <w:p w:rsidR="00450EAD" w:rsidRPr="00927A7C" w:rsidRDefault="00287F28" w:rsidP="00450E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450EAD" w:rsidRPr="00927A7C">
        <w:rPr>
          <w:rFonts w:ascii="Times New Roman" w:hAnsi="Times New Roman" w:cs="Times New Roman"/>
          <w:sz w:val="24"/>
          <w:szCs w:val="24"/>
        </w:rPr>
        <w:t xml:space="preserve">º As despesas decorrentes da execução desta Lei, correrão por conta dos respectivos créditos orçamentários. </w:t>
      </w:r>
    </w:p>
    <w:p w:rsidR="00450EAD" w:rsidRPr="00927A7C" w:rsidRDefault="00450EAD" w:rsidP="00450E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Art. </w:t>
      </w:r>
      <w:r w:rsidR="00287F28">
        <w:rPr>
          <w:rFonts w:ascii="Times New Roman" w:hAnsi="Times New Roman" w:cs="Times New Roman"/>
          <w:sz w:val="24"/>
          <w:szCs w:val="24"/>
        </w:rPr>
        <w:t>4</w:t>
      </w:r>
      <w:r w:rsidRPr="00927A7C">
        <w:rPr>
          <w:rFonts w:ascii="Times New Roman" w:hAnsi="Times New Roman" w:cs="Times New Roman"/>
          <w:sz w:val="24"/>
          <w:szCs w:val="24"/>
        </w:rPr>
        <w:t>º Revogadas as disposições em contrário, entrando esta Lei em vigor na data de sua publicação.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287F28">
        <w:rPr>
          <w:rFonts w:ascii="Times New Roman" w:hAnsi="Times New Roman" w:cs="Times New Roman"/>
          <w:sz w:val="24"/>
          <w:szCs w:val="24"/>
        </w:rPr>
        <w:t>1</w:t>
      </w:r>
      <w:r w:rsidR="00CD4AF9">
        <w:rPr>
          <w:rFonts w:ascii="Times New Roman" w:hAnsi="Times New Roman" w:cs="Times New Roman"/>
          <w:sz w:val="24"/>
          <w:szCs w:val="24"/>
        </w:rPr>
        <w:t>7</w:t>
      </w:r>
      <w:r w:rsidRPr="00927A7C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87F28">
        <w:rPr>
          <w:rFonts w:ascii="Times New Roman" w:hAnsi="Times New Roman" w:cs="Times New Roman"/>
          <w:sz w:val="24"/>
          <w:szCs w:val="24"/>
        </w:rPr>
        <w:t>janeiro de 2017</w:t>
      </w:r>
      <w:r w:rsidRPr="00927A7C">
        <w:rPr>
          <w:rFonts w:ascii="Times New Roman" w:hAnsi="Times New Roman" w:cs="Times New Roman"/>
          <w:sz w:val="24"/>
          <w:szCs w:val="24"/>
        </w:rPr>
        <w:t>.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Em sua 1</w:t>
      </w:r>
      <w:r w:rsidR="00287F28">
        <w:rPr>
          <w:rFonts w:ascii="Times New Roman" w:hAnsi="Times New Roman" w:cs="Times New Roman"/>
          <w:sz w:val="24"/>
          <w:szCs w:val="24"/>
        </w:rPr>
        <w:t>4</w:t>
      </w:r>
      <w:r w:rsidRPr="00927A7C">
        <w:rPr>
          <w:rFonts w:ascii="Times New Roman" w:hAnsi="Times New Roman" w:cs="Times New Roman"/>
          <w:sz w:val="24"/>
          <w:szCs w:val="24"/>
        </w:rPr>
        <w:t xml:space="preserve">ª Legislatura, </w:t>
      </w:r>
      <w:r w:rsidR="00287F28">
        <w:rPr>
          <w:rFonts w:ascii="Times New Roman" w:hAnsi="Times New Roman" w:cs="Times New Roman"/>
          <w:sz w:val="24"/>
          <w:szCs w:val="24"/>
        </w:rPr>
        <w:t>1</w:t>
      </w:r>
      <w:r w:rsidRPr="00927A7C">
        <w:rPr>
          <w:rFonts w:ascii="Times New Roman" w:hAnsi="Times New Roman" w:cs="Times New Roman"/>
          <w:sz w:val="24"/>
          <w:szCs w:val="24"/>
        </w:rPr>
        <w:t>ª Se</w:t>
      </w:r>
      <w:r w:rsidR="00287F28">
        <w:rPr>
          <w:rFonts w:ascii="Times New Roman" w:hAnsi="Times New Roman" w:cs="Times New Roman"/>
          <w:sz w:val="24"/>
          <w:szCs w:val="24"/>
        </w:rPr>
        <w:t>ssão Legislativa, 1º período, 54</w:t>
      </w:r>
      <w:r w:rsidRPr="00927A7C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450EAD" w:rsidRPr="00927A7C" w:rsidTr="009E059B">
        <w:tc>
          <w:tcPr>
            <w:tcW w:w="3794" w:type="dxa"/>
            <w:hideMark/>
          </w:tcPr>
          <w:p w:rsidR="00450EAD" w:rsidRPr="00927A7C" w:rsidRDefault="00287F28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  <w:tc>
          <w:tcPr>
            <w:tcW w:w="1134" w:type="dxa"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450EAD" w:rsidRPr="00927A7C" w:rsidRDefault="00287F28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BAUMGART</w:t>
            </w:r>
          </w:p>
        </w:tc>
      </w:tr>
      <w:tr w:rsidR="00450EAD" w:rsidRPr="00927A7C" w:rsidTr="009E059B">
        <w:tc>
          <w:tcPr>
            <w:tcW w:w="3794" w:type="dxa"/>
            <w:hideMark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</w:t>
            </w:r>
            <w:r w:rsidR="00287F2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</w:t>
            </w:r>
          </w:p>
        </w:tc>
      </w:tr>
    </w:tbl>
    <w:p w:rsidR="00DC1D5C" w:rsidRDefault="00CD4AF9" w:rsidP="00CD4AF9">
      <w:bookmarkStart w:id="0" w:name="_GoBack"/>
      <w:bookmarkEnd w:id="0"/>
    </w:p>
    <w:sectPr w:rsidR="00DC1D5C" w:rsidSect="00CD4AF9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50EAD"/>
    <w:rsid w:val="0020249E"/>
    <w:rsid w:val="00287F28"/>
    <w:rsid w:val="00450EAD"/>
    <w:rsid w:val="007770D7"/>
    <w:rsid w:val="007D38B6"/>
    <w:rsid w:val="007F67ED"/>
    <w:rsid w:val="00CD4AF9"/>
    <w:rsid w:val="00D828D0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EAD"/>
    <w:pPr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2017-01-17T09:10:00Z</cp:lastPrinted>
  <dcterms:created xsi:type="dcterms:W3CDTF">2017-01-11T13:23:00Z</dcterms:created>
  <dcterms:modified xsi:type="dcterms:W3CDTF">2017-01-17T09:10:00Z</dcterms:modified>
</cp:coreProperties>
</file>