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8C" w:rsidRPr="00E24A73" w:rsidRDefault="009D438C" w:rsidP="009D438C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441D" w:rsidRPr="00E24A73" w:rsidRDefault="00A4441D" w:rsidP="009D438C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4A73">
        <w:rPr>
          <w:rFonts w:ascii="Times New Roman" w:hAnsi="Times New Roman" w:cs="Times New Roman"/>
          <w:b/>
          <w:bCs/>
          <w:sz w:val="24"/>
          <w:szCs w:val="24"/>
        </w:rPr>
        <w:t>RED</w:t>
      </w:r>
      <w:r w:rsidR="00A5557B" w:rsidRPr="00E24A73">
        <w:rPr>
          <w:rFonts w:ascii="Times New Roman" w:hAnsi="Times New Roman" w:cs="Times New Roman"/>
          <w:b/>
          <w:bCs/>
          <w:sz w:val="24"/>
          <w:szCs w:val="24"/>
        </w:rPr>
        <w:t>AÇ</w:t>
      </w:r>
      <w:r w:rsidR="00E24A73">
        <w:rPr>
          <w:rFonts w:ascii="Times New Roman" w:hAnsi="Times New Roman" w:cs="Times New Roman"/>
          <w:b/>
          <w:bCs/>
          <w:sz w:val="24"/>
          <w:szCs w:val="24"/>
        </w:rPr>
        <w:t>ÃO FINAL AO PROJETO DE LEI N</w:t>
      </w:r>
      <w:r w:rsidR="006E7804" w:rsidRPr="00E24A7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128BB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D6640F" w:rsidRPr="00E24A73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4128B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031EB" w:rsidRPr="00E24A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B14E7" w:rsidRPr="00E24A73" w:rsidRDefault="00AB14E7" w:rsidP="006E7804">
      <w:pPr>
        <w:spacing w:after="0" w:line="360" w:lineRule="auto"/>
        <w:ind w:left="21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41D" w:rsidRPr="004128BB" w:rsidRDefault="00E24A73" w:rsidP="00E24A73">
      <w:pPr>
        <w:spacing w:line="360" w:lineRule="auto"/>
        <w:ind w:left="4248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128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AUTORIZA A TRANSFERÊNCIA DE RECURSOS FINANCEIROS À ASSOCIAÇÃO BENEFICENTE HOSPITALAR GUARUJÁ.</w:t>
      </w:r>
    </w:p>
    <w:p w:rsidR="006E7804" w:rsidRPr="00E24A73" w:rsidRDefault="006E7804" w:rsidP="006E7804">
      <w:pPr>
        <w:spacing w:line="360" w:lineRule="auto"/>
        <w:ind w:left="22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441D" w:rsidRPr="00E24A73" w:rsidRDefault="00A4441D" w:rsidP="006E7804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24A73">
        <w:rPr>
          <w:rFonts w:ascii="Times New Roman" w:hAnsi="Times New Roman" w:cs="Times New Roman"/>
          <w:sz w:val="24"/>
          <w:szCs w:val="24"/>
        </w:rPr>
        <w:t xml:space="preserve">O </w:t>
      </w:r>
      <w:r w:rsidR="009D438C" w:rsidRPr="00E24A73">
        <w:rPr>
          <w:rFonts w:ascii="Times New Roman" w:hAnsi="Times New Roman" w:cs="Times New Roman"/>
          <w:sz w:val="24"/>
          <w:szCs w:val="24"/>
        </w:rPr>
        <w:t>PRESIDENTE</w:t>
      </w:r>
      <w:r w:rsidRPr="00E24A73">
        <w:rPr>
          <w:rFonts w:ascii="Times New Roman" w:hAnsi="Times New Roman" w:cs="Times New Roman"/>
          <w:sz w:val="24"/>
          <w:szCs w:val="24"/>
        </w:rPr>
        <w:t xml:space="preserve"> da Câmara Municipal de Vereadores de Guarujá do</w:t>
      </w:r>
      <w:r w:rsidR="00A5557B" w:rsidRPr="00E24A73">
        <w:rPr>
          <w:rFonts w:ascii="Times New Roman" w:hAnsi="Times New Roman" w:cs="Times New Roman"/>
          <w:sz w:val="24"/>
          <w:szCs w:val="24"/>
        </w:rPr>
        <w:t xml:space="preserve"> Sul, Estado de Santa Catarina,</w:t>
      </w:r>
      <w:r w:rsidRPr="00E24A73">
        <w:rPr>
          <w:rFonts w:ascii="Times New Roman" w:hAnsi="Times New Roman" w:cs="Times New Roman"/>
          <w:sz w:val="24"/>
          <w:szCs w:val="24"/>
        </w:rPr>
        <w:t xml:space="preserve"> Faz saber a todos os habitantes deste Município que a Câmara</w:t>
      </w:r>
      <w:r w:rsidR="009D438C" w:rsidRPr="00E24A73">
        <w:rPr>
          <w:rFonts w:ascii="Times New Roman" w:hAnsi="Times New Roman" w:cs="Times New Roman"/>
          <w:sz w:val="24"/>
          <w:szCs w:val="24"/>
        </w:rPr>
        <w:t xml:space="preserve"> Municipal de Vereadores, votou e</w:t>
      </w:r>
      <w:r w:rsidRPr="00E24A73">
        <w:rPr>
          <w:rFonts w:ascii="Times New Roman" w:hAnsi="Times New Roman" w:cs="Times New Roman"/>
          <w:sz w:val="24"/>
          <w:szCs w:val="24"/>
        </w:rPr>
        <w:t xml:space="preserve"> aprovou </w:t>
      </w:r>
      <w:r w:rsidR="009D438C" w:rsidRPr="00E24A73">
        <w:rPr>
          <w:rFonts w:ascii="Times New Roman" w:hAnsi="Times New Roman" w:cs="Times New Roman"/>
          <w:sz w:val="24"/>
          <w:szCs w:val="24"/>
        </w:rPr>
        <w:t>o</w:t>
      </w:r>
      <w:r w:rsidRPr="00E24A73">
        <w:rPr>
          <w:rFonts w:ascii="Times New Roman" w:hAnsi="Times New Roman" w:cs="Times New Roman"/>
          <w:sz w:val="24"/>
          <w:szCs w:val="24"/>
        </w:rPr>
        <w:t xml:space="preserve"> seguinte </w:t>
      </w:r>
      <w:r w:rsidR="009D438C" w:rsidRPr="00E24A73">
        <w:rPr>
          <w:rFonts w:ascii="Times New Roman" w:hAnsi="Times New Roman" w:cs="Times New Roman"/>
          <w:sz w:val="24"/>
          <w:szCs w:val="24"/>
        </w:rPr>
        <w:t>projeto de l</w:t>
      </w:r>
      <w:r w:rsidRPr="00E24A73">
        <w:rPr>
          <w:rFonts w:ascii="Times New Roman" w:hAnsi="Times New Roman" w:cs="Times New Roman"/>
          <w:sz w:val="24"/>
          <w:szCs w:val="24"/>
        </w:rPr>
        <w:t>ei:</w:t>
      </w:r>
    </w:p>
    <w:p w:rsidR="006E7804" w:rsidRPr="00E24A73" w:rsidRDefault="006E7804" w:rsidP="006E7804">
      <w:pPr>
        <w:spacing w:after="0" w:line="360" w:lineRule="auto"/>
        <w:ind w:firstLine="22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7804" w:rsidRPr="00E24A73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color w:val="000000"/>
        </w:rPr>
      </w:pPr>
      <w:r w:rsidRPr="00E24A73">
        <w:rPr>
          <w:bCs/>
          <w:color w:val="000000"/>
        </w:rPr>
        <w:t>Art. 1º</w:t>
      </w:r>
      <w:r w:rsidRPr="00E24A73">
        <w:rPr>
          <w:rStyle w:val="apple-converted-space"/>
          <w:color w:val="000000"/>
        </w:rPr>
        <w:t> </w:t>
      </w:r>
      <w:r w:rsidRPr="00E24A73">
        <w:rPr>
          <w:color w:val="000000"/>
        </w:rPr>
        <w:t xml:space="preserve">Fica o Chefe do Poder Executivo Municipal, em nome do Município de Guarujá do Sul, Estado de Santa Catarina, autorizado a transferir </w:t>
      </w:r>
      <w:r w:rsidR="00C8170C" w:rsidRPr="00E24A73">
        <w:rPr>
          <w:color w:val="000000"/>
        </w:rPr>
        <w:t xml:space="preserve">à </w:t>
      </w:r>
      <w:r w:rsidR="00C8170C" w:rsidRPr="00E24A73">
        <w:rPr>
          <w:bCs/>
          <w:color w:val="000000"/>
        </w:rPr>
        <w:t>ASSOCIAÇÃO BENEFICENTE HOSPITALAR</w:t>
      </w:r>
      <w:r w:rsidR="009D438C" w:rsidRPr="00E24A73">
        <w:rPr>
          <w:bCs/>
          <w:color w:val="000000"/>
        </w:rPr>
        <w:t xml:space="preserve"> GUARUJÁ</w:t>
      </w:r>
      <w:r w:rsidRPr="00E24A73">
        <w:rPr>
          <w:b/>
          <w:bCs/>
          <w:color w:val="000000"/>
        </w:rPr>
        <w:t>,</w:t>
      </w:r>
      <w:r w:rsidR="00C8170C" w:rsidRPr="00E24A73">
        <w:rPr>
          <w:b/>
          <w:bCs/>
          <w:color w:val="000000"/>
        </w:rPr>
        <w:t xml:space="preserve"> </w:t>
      </w:r>
      <w:r w:rsidR="00C8170C" w:rsidRPr="00E24A73">
        <w:rPr>
          <w:bCs/>
          <w:color w:val="000000"/>
        </w:rPr>
        <w:t>com nº de inscrição</w:t>
      </w:r>
      <w:r w:rsidRPr="00E24A73">
        <w:rPr>
          <w:rStyle w:val="apple-converted-space"/>
          <w:b/>
          <w:bCs/>
          <w:color w:val="000000"/>
        </w:rPr>
        <w:t> </w:t>
      </w:r>
      <w:r w:rsidR="00C8170C" w:rsidRPr="00E24A73">
        <w:rPr>
          <w:rStyle w:val="apple-converted-space"/>
          <w:bCs/>
          <w:color w:val="000000"/>
        </w:rPr>
        <w:t>83.835.736/000</w:t>
      </w:r>
      <w:r w:rsidR="00494982" w:rsidRPr="00E24A73">
        <w:rPr>
          <w:rStyle w:val="apple-converted-space"/>
          <w:bCs/>
          <w:color w:val="000000"/>
        </w:rPr>
        <w:t>1</w:t>
      </w:r>
      <w:r w:rsidR="00C8170C" w:rsidRPr="00E24A73">
        <w:rPr>
          <w:rStyle w:val="apple-converted-space"/>
          <w:bCs/>
          <w:color w:val="000000"/>
        </w:rPr>
        <w:t>-07</w:t>
      </w:r>
      <w:r w:rsidRPr="00E24A73">
        <w:rPr>
          <w:color w:val="000000"/>
        </w:rPr>
        <w:t xml:space="preserve"> no Cadastro Nacional de Pessoa Jurídica</w:t>
      </w:r>
      <w:r w:rsidR="00C8170C" w:rsidRPr="00E24A73">
        <w:rPr>
          <w:color w:val="000000"/>
        </w:rPr>
        <w:t>,</w:t>
      </w:r>
      <w:r w:rsidRPr="00E24A73">
        <w:rPr>
          <w:color w:val="000000"/>
        </w:rPr>
        <w:t xml:space="preserve">  </w:t>
      </w:r>
      <w:r w:rsidR="00C8170C" w:rsidRPr="00E24A73">
        <w:rPr>
          <w:color w:val="000000"/>
        </w:rPr>
        <w:t>IE sob o nº 250.287</w:t>
      </w:r>
      <w:r w:rsidR="00494982" w:rsidRPr="00E24A73">
        <w:rPr>
          <w:color w:val="000000"/>
        </w:rPr>
        <w:t>.</w:t>
      </w:r>
      <w:r w:rsidR="00C8170C" w:rsidRPr="00E24A73">
        <w:rPr>
          <w:color w:val="000000"/>
        </w:rPr>
        <w:t>579, com sede a Rua Presidente Kennedy, nº 27</w:t>
      </w:r>
      <w:r w:rsidR="004128BB">
        <w:rPr>
          <w:color w:val="000000"/>
        </w:rPr>
        <w:t>0, neste, a importância de R$ 107.000,00 (cento e sete</w:t>
      </w:r>
      <w:r w:rsidR="00C8170C" w:rsidRPr="00E24A73">
        <w:rPr>
          <w:color w:val="000000"/>
        </w:rPr>
        <w:t xml:space="preserve"> mil reais),</w:t>
      </w:r>
      <w:r w:rsidR="004128BB">
        <w:rPr>
          <w:color w:val="000000"/>
        </w:rPr>
        <w:t xml:space="preserve"> a título de subvenção social,</w:t>
      </w:r>
      <w:r w:rsidR="00C8170C" w:rsidRPr="00E24A73">
        <w:rPr>
          <w:color w:val="000000"/>
        </w:rPr>
        <w:t xml:space="preserve"> </w:t>
      </w:r>
      <w:r w:rsidRPr="00E24A73">
        <w:rPr>
          <w:color w:val="000000"/>
        </w:rPr>
        <w:t>destinados à manutenção, coordenação e desenvolvimento de suas atividades estatutárias</w:t>
      </w:r>
      <w:r w:rsidR="00C8170C" w:rsidRPr="00E24A73">
        <w:rPr>
          <w:color w:val="000000"/>
        </w:rPr>
        <w:t>.</w:t>
      </w:r>
    </w:p>
    <w:p w:rsidR="00494982" w:rsidRPr="00E24A73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color w:val="000000"/>
        </w:rPr>
      </w:pPr>
      <w:r w:rsidRPr="00E24A73">
        <w:rPr>
          <w:bCs/>
          <w:color w:val="000000"/>
        </w:rPr>
        <w:t>Art. 2º</w:t>
      </w:r>
      <w:r w:rsidRPr="00E24A73">
        <w:rPr>
          <w:rStyle w:val="apple-converted-space"/>
          <w:color w:val="000000"/>
        </w:rPr>
        <w:t> </w:t>
      </w:r>
      <w:r w:rsidRPr="00E24A73">
        <w:rPr>
          <w:color w:val="000000"/>
        </w:rPr>
        <w:t xml:space="preserve">Os recursos serão repassados </w:t>
      </w:r>
      <w:r w:rsidR="004128BB">
        <w:rPr>
          <w:color w:val="000000"/>
        </w:rPr>
        <w:t>em 10 (dez</w:t>
      </w:r>
      <w:r w:rsidR="00492A39" w:rsidRPr="00E24A73">
        <w:rPr>
          <w:color w:val="000000"/>
        </w:rPr>
        <w:t>) parcela</w:t>
      </w:r>
      <w:r w:rsidR="004128BB">
        <w:rPr>
          <w:color w:val="000000"/>
        </w:rPr>
        <w:t>s</w:t>
      </w:r>
      <w:r w:rsidR="00492A39" w:rsidRPr="00E24A73">
        <w:rPr>
          <w:color w:val="000000"/>
        </w:rPr>
        <w:t xml:space="preserve"> mensa</w:t>
      </w:r>
      <w:r w:rsidR="004128BB">
        <w:rPr>
          <w:color w:val="000000"/>
        </w:rPr>
        <w:t>is</w:t>
      </w:r>
      <w:r w:rsidR="00492A39" w:rsidRPr="00E24A73">
        <w:rPr>
          <w:color w:val="000000"/>
        </w:rPr>
        <w:t>, no exercício de 201</w:t>
      </w:r>
      <w:r w:rsidR="004128BB">
        <w:rPr>
          <w:color w:val="000000"/>
        </w:rPr>
        <w:t>8</w:t>
      </w:r>
      <w:r w:rsidR="00C8170C" w:rsidRPr="00E24A73">
        <w:rPr>
          <w:color w:val="000000"/>
        </w:rPr>
        <w:t>.</w:t>
      </w:r>
    </w:p>
    <w:p w:rsidR="00C8170C" w:rsidRPr="00E24A73" w:rsidRDefault="00C8170C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color w:val="000000"/>
        </w:rPr>
      </w:pPr>
      <w:r w:rsidRPr="00E24A73">
        <w:rPr>
          <w:color w:val="000000"/>
        </w:rPr>
        <w:t>Parágrafo único. É obrigatório o depósito dos recursos</w:t>
      </w:r>
      <w:r w:rsidR="0016708B" w:rsidRPr="00E24A73">
        <w:rPr>
          <w:color w:val="000000"/>
        </w:rPr>
        <w:t xml:space="preserve"> em conta individualizada e vinc</w:t>
      </w:r>
      <w:r w:rsidR="009D438C" w:rsidRPr="00E24A73">
        <w:rPr>
          <w:color w:val="000000"/>
        </w:rPr>
        <w:t>ulada em instituição bancária of</w:t>
      </w:r>
      <w:r w:rsidRPr="00E24A73">
        <w:rPr>
          <w:color w:val="000000"/>
        </w:rPr>
        <w:t>icial, movimentado por cheques nominais e individuais por credor</w:t>
      </w:r>
      <w:r w:rsidR="00494982" w:rsidRPr="00E24A73">
        <w:rPr>
          <w:color w:val="000000"/>
        </w:rPr>
        <w:t>.</w:t>
      </w:r>
    </w:p>
    <w:p w:rsidR="006E7804" w:rsidRPr="00E24A73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color w:val="000000"/>
        </w:rPr>
      </w:pPr>
      <w:r w:rsidRPr="00E24A73">
        <w:rPr>
          <w:bCs/>
          <w:color w:val="000000"/>
        </w:rPr>
        <w:t>Art. 3º</w:t>
      </w:r>
      <w:r w:rsidRPr="00E24A73">
        <w:rPr>
          <w:rStyle w:val="apple-converted-space"/>
          <w:color w:val="000000"/>
        </w:rPr>
        <w:t> </w:t>
      </w:r>
      <w:r w:rsidRPr="00E24A73">
        <w:rPr>
          <w:color w:val="000000"/>
        </w:rPr>
        <w:t xml:space="preserve">A Associação terá o prazo de 30 (trinta) dias a contar da data do recebimento </w:t>
      </w:r>
      <w:bookmarkStart w:id="0" w:name="_GoBack"/>
      <w:bookmarkEnd w:id="0"/>
      <w:r w:rsidRPr="00E24A73">
        <w:rPr>
          <w:color w:val="000000"/>
        </w:rPr>
        <w:t>dos recursos</w:t>
      </w:r>
      <w:r w:rsidR="0016708B" w:rsidRPr="00E24A73">
        <w:rPr>
          <w:color w:val="000000"/>
        </w:rPr>
        <w:t xml:space="preserve"> de cada repasse</w:t>
      </w:r>
      <w:r w:rsidRPr="00E24A73">
        <w:rPr>
          <w:color w:val="000000"/>
        </w:rPr>
        <w:t>, para proceder à boa e regular aplicação e comprovação dos mesmo</w:t>
      </w:r>
      <w:r w:rsidR="009D438C" w:rsidRPr="00E24A73">
        <w:rPr>
          <w:color w:val="000000"/>
        </w:rPr>
        <w:t>s, junto a Contadoria Geral do M</w:t>
      </w:r>
      <w:r w:rsidRPr="00E24A73">
        <w:rPr>
          <w:color w:val="000000"/>
        </w:rPr>
        <w:t>unicípio.</w:t>
      </w:r>
    </w:p>
    <w:p w:rsidR="006E7804" w:rsidRPr="00E24A73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color w:val="000000"/>
        </w:rPr>
      </w:pPr>
      <w:r w:rsidRPr="00E24A73">
        <w:rPr>
          <w:bCs/>
          <w:color w:val="000000"/>
        </w:rPr>
        <w:t>Art. 4º</w:t>
      </w:r>
      <w:r w:rsidRPr="00E24A73">
        <w:rPr>
          <w:rStyle w:val="apple-converted-space"/>
          <w:color w:val="000000"/>
        </w:rPr>
        <w:t> </w:t>
      </w:r>
      <w:r w:rsidRPr="00E24A73">
        <w:rPr>
          <w:color w:val="000000"/>
        </w:rPr>
        <w:t>A não obediência das finalidades e prazos estabelecidos nesta Lei acarretará na devolução integral dos valores</w:t>
      </w:r>
      <w:r w:rsidR="0016708B" w:rsidRPr="00E24A73">
        <w:rPr>
          <w:color w:val="000000"/>
        </w:rPr>
        <w:t>,</w:t>
      </w:r>
      <w:r w:rsidRPr="00E24A73">
        <w:rPr>
          <w:color w:val="000000"/>
        </w:rPr>
        <w:t xml:space="preserve"> atualizados monetariamente </w:t>
      </w:r>
      <w:r w:rsidR="00492A39" w:rsidRPr="00E24A73">
        <w:rPr>
          <w:color w:val="000000"/>
        </w:rPr>
        <w:t>pelo IGPM</w:t>
      </w:r>
      <w:r w:rsidR="0016708B" w:rsidRPr="00E24A73">
        <w:rPr>
          <w:color w:val="000000"/>
        </w:rPr>
        <w:t>.</w:t>
      </w:r>
    </w:p>
    <w:p w:rsidR="006E7804" w:rsidRPr="00E24A73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color w:val="000000"/>
        </w:rPr>
      </w:pPr>
      <w:r w:rsidRPr="00E24A73">
        <w:rPr>
          <w:bCs/>
          <w:color w:val="000000"/>
        </w:rPr>
        <w:t>Art. 5º</w:t>
      </w:r>
      <w:r w:rsidRPr="00E24A73">
        <w:rPr>
          <w:rStyle w:val="apple-converted-space"/>
          <w:color w:val="000000"/>
        </w:rPr>
        <w:t> </w:t>
      </w:r>
      <w:r w:rsidRPr="00E24A73">
        <w:rPr>
          <w:color w:val="000000"/>
        </w:rPr>
        <w:t>As despesas impugnadas pela Contadoria Geral do Município à luz da legislação vigente, serão atualizadas monetariamente e devolvidas à municipalidade.</w:t>
      </w:r>
    </w:p>
    <w:p w:rsidR="006E7804" w:rsidRPr="00E24A73" w:rsidRDefault="0016708B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color w:val="000000"/>
        </w:rPr>
      </w:pPr>
      <w:r w:rsidRPr="00E24A73">
        <w:rPr>
          <w:bCs/>
          <w:color w:val="000000"/>
        </w:rPr>
        <w:t>Art. 6</w:t>
      </w:r>
      <w:r w:rsidR="006E7804" w:rsidRPr="00E24A73">
        <w:rPr>
          <w:bCs/>
          <w:color w:val="000000"/>
        </w:rPr>
        <w:t>º</w:t>
      </w:r>
      <w:r w:rsidR="006E7804" w:rsidRPr="00E24A73">
        <w:rPr>
          <w:rStyle w:val="apple-converted-space"/>
          <w:color w:val="000000"/>
        </w:rPr>
        <w:t> </w:t>
      </w:r>
      <w:r w:rsidR="006E7804" w:rsidRPr="00E24A73">
        <w:rPr>
          <w:color w:val="000000"/>
        </w:rPr>
        <w:t>São responsáveis pela aplicação dos recursos transferidos o Ordenador Primário (Presidente) e o Ordenador Secundário (Tesoureiro).</w:t>
      </w:r>
    </w:p>
    <w:p w:rsidR="006E7804" w:rsidRPr="00E24A73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/>
        <w:jc w:val="both"/>
        <w:rPr>
          <w:color w:val="000000"/>
        </w:rPr>
      </w:pPr>
      <w:r w:rsidRPr="00E24A73">
        <w:rPr>
          <w:b/>
          <w:bCs/>
          <w:color w:val="000000"/>
        </w:rPr>
        <w:lastRenderedPageBreak/>
        <w:t> </w:t>
      </w:r>
      <w:r w:rsidRPr="00E24A73">
        <w:rPr>
          <w:b/>
          <w:bCs/>
          <w:color w:val="000000"/>
        </w:rPr>
        <w:tab/>
      </w:r>
      <w:r w:rsidRPr="00E24A73">
        <w:rPr>
          <w:b/>
          <w:bCs/>
          <w:color w:val="000000"/>
        </w:rPr>
        <w:tab/>
        <w:t xml:space="preserve">   </w:t>
      </w:r>
      <w:r w:rsidR="0016708B" w:rsidRPr="00E24A73">
        <w:rPr>
          <w:bCs/>
          <w:color w:val="000000"/>
        </w:rPr>
        <w:t>Art. 7</w:t>
      </w:r>
      <w:r w:rsidRPr="00E24A73">
        <w:rPr>
          <w:color w:val="000000"/>
        </w:rPr>
        <w:t>º A prestação de contas dos recursos recebidos será apresentada ao Executivo Municipal, em uma via e nos prazos previstos nesta Lei, instruídas com os seguintes documentos:</w:t>
      </w:r>
    </w:p>
    <w:p w:rsidR="006E7804" w:rsidRPr="00E24A73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color w:val="000000"/>
        </w:rPr>
      </w:pPr>
      <w:r w:rsidRPr="00E24A73">
        <w:rPr>
          <w:color w:val="000000"/>
        </w:rPr>
        <w:t>I - ofício de encaminhamento a prestação de contas;</w:t>
      </w:r>
    </w:p>
    <w:p w:rsidR="006E7804" w:rsidRPr="00E24A73" w:rsidRDefault="009D438C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color w:val="000000"/>
        </w:rPr>
      </w:pPr>
      <w:r w:rsidRPr="00E24A73">
        <w:rPr>
          <w:color w:val="000000"/>
        </w:rPr>
        <w:t>II - balancete m</w:t>
      </w:r>
      <w:r w:rsidR="006E7804" w:rsidRPr="00E24A73">
        <w:rPr>
          <w:color w:val="000000"/>
        </w:rPr>
        <w:t>odelo conforme padrão;</w:t>
      </w:r>
    </w:p>
    <w:p w:rsidR="006E7804" w:rsidRPr="00E24A73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color w:val="000000"/>
        </w:rPr>
      </w:pPr>
      <w:r w:rsidRPr="00E24A73">
        <w:rPr>
          <w:color w:val="000000"/>
        </w:rPr>
        <w:t>III - extrato bancário de conta especial e conciliação do saldo se for o caso;</w:t>
      </w:r>
    </w:p>
    <w:p w:rsidR="009D438C" w:rsidRPr="00E24A73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color w:val="000000"/>
        </w:rPr>
      </w:pPr>
      <w:r w:rsidRPr="00E24A73">
        <w:rPr>
          <w:color w:val="000000"/>
        </w:rPr>
        <w:t xml:space="preserve">IV - fotocópia dos documentos suportes de despesas bem legíveis e sem rasuras e/ou entrelinhas; </w:t>
      </w:r>
    </w:p>
    <w:p w:rsidR="006E7804" w:rsidRPr="00E24A73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color w:val="000000"/>
        </w:rPr>
      </w:pPr>
      <w:r w:rsidRPr="00E24A73">
        <w:rPr>
          <w:color w:val="000000"/>
        </w:rPr>
        <w:t>V - declaração de lançamento contábil ratificando o ingresso dos valores na Receita Orçamentária da Entidade.</w:t>
      </w:r>
    </w:p>
    <w:p w:rsidR="00492A39" w:rsidRPr="00E24A73" w:rsidRDefault="00492A39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color w:val="000000"/>
        </w:rPr>
      </w:pPr>
      <w:r w:rsidRPr="00E24A73">
        <w:rPr>
          <w:color w:val="000000"/>
        </w:rPr>
        <w:t>VI – demais documentos exigidos pela IN 14 do tribunal de Contas do Estado de Santa Catarina.</w:t>
      </w:r>
    </w:p>
    <w:p w:rsidR="006E7804" w:rsidRPr="00E24A73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color w:val="000000"/>
        </w:rPr>
      </w:pPr>
      <w:r w:rsidRPr="00E24A73">
        <w:rPr>
          <w:bCs/>
          <w:color w:val="000000"/>
        </w:rPr>
        <w:t>Parágrafo único</w:t>
      </w:r>
      <w:r w:rsidRPr="00E24A73">
        <w:rPr>
          <w:color w:val="000000"/>
        </w:rPr>
        <w:t>. A prestação de contas e demais documentos que comprovarem a boa e regular aplicação dos recursos deverão obrigatoriamente ser assinados  pelos Ordenadores Primário e Secundário.</w:t>
      </w:r>
    </w:p>
    <w:p w:rsidR="006E7804" w:rsidRPr="00E24A73" w:rsidRDefault="0016708B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color w:val="000000"/>
        </w:rPr>
      </w:pPr>
      <w:r w:rsidRPr="00E24A73">
        <w:rPr>
          <w:bCs/>
          <w:color w:val="000000"/>
        </w:rPr>
        <w:t>Art. 8</w:t>
      </w:r>
      <w:r w:rsidR="006E7804" w:rsidRPr="00E24A73">
        <w:rPr>
          <w:bCs/>
          <w:color w:val="000000"/>
        </w:rPr>
        <w:t>º</w:t>
      </w:r>
      <w:r w:rsidR="006E7804" w:rsidRPr="00E24A73">
        <w:rPr>
          <w:rStyle w:val="apple-converted-space"/>
          <w:color w:val="000000"/>
        </w:rPr>
        <w:t> </w:t>
      </w:r>
      <w:r w:rsidR="006E7804" w:rsidRPr="00E24A73">
        <w:rPr>
          <w:color w:val="000000"/>
        </w:rPr>
        <w:t xml:space="preserve">Fica o Chefe do Poder Executivo Municipal, autorizado a regulamentar por ato próprio se necessário </w:t>
      </w:r>
      <w:proofErr w:type="gramStart"/>
      <w:r w:rsidR="006E7804" w:rsidRPr="00E24A73">
        <w:rPr>
          <w:color w:val="000000"/>
        </w:rPr>
        <w:t>for</w:t>
      </w:r>
      <w:r w:rsidR="009D438C" w:rsidRPr="00E24A73">
        <w:rPr>
          <w:color w:val="000000"/>
        </w:rPr>
        <w:t>,</w:t>
      </w:r>
      <w:proofErr w:type="gramEnd"/>
      <w:r w:rsidR="006E7804" w:rsidRPr="00E24A73">
        <w:rPr>
          <w:color w:val="000000"/>
        </w:rPr>
        <w:t xml:space="preserve"> o processo de aplicação e tomada de contas dos recursos transferidos, visando </w:t>
      </w:r>
      <w:r w:rsidRPr="00E24A73">
        <w:rPr>
          <w:color w:val="000000"/>
        </w:rPr>
        <w:t>à</w:t>
      </w:r>
      <w:r w:rsidR="006E7804" w:rsidRPr="00E24A73">
        <w:rPr>
          <w:color w:val="000000"/>
        </w:rPr>
        <w:t xml:space="preserve"> averiguação do emprego do dinheiro público.</w:t>
      </w:r>
    </w:p>
    <w:p w:rsidR="006E7804" w:rsidRPr="00E24A73" w:rsidRDefault="0016708B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color w:val="000000"/>
        </w:rPr>
      </w:pPr>
      <w:r w:rsidRPr="00E24A73">
        <w:rPr>
          <w:bCs/>
          <w:color w:val="000000"/>
        </w:rPr>
        <w:t>Art. 9º</w:t>
      </w:r>
      <w:r w:rsidR="006E7804" w:rsidRPr="00E24A73">
        <w:rPr>
          <w:rStyle w:val="apple-converted-space"/>
          <w:b/>
          <w:bCs/>
          <w:color w:val="000000"/>
        </w:rPr>
        <w:t> </w:t>
      </w:r>
      <w:r w:rsidR="006E7804" w:rsidRPr="00E24A73">
        <w:rPr>
          <w:color w:val="000000"/>
        </w:rPr>
        <w:t>As despesas decorrentes com a presente Lei, correrão por conta dos  itens cabíveis na dotação orçamentária do Orçamento Municipal.</w:t>
      </w:r>
    </w:p>
    <w:p w:rsidR="006E7804" w:rsidRPr="00E24A73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color w:val="000000"/>
        </w:rPr>
      </w:pPr>
      <w:r w:rsidRPr="00E24A73">
        <w:rPr>
          <w:bCs/>
          <w:color w:val="000000"/>
        </w:rPr>
        <w:t xml:space="preserve">Art. </w:t>
      </w:r>
      <w:r w:rsidR="0016708B" w:rsidRPr="00E24A73">
        <w:rPr>
          <w:bCs/>
          <w:color w:val="000000"/>
        </w:rPr>
        <w:t>10º</w:t>
      </w:r>
      <w:r w:rsidRPr="00E24A73">
        <w:rPr>
          <w:b/>
          <w:bCs/>
          <w:color w:val="000000"/>
        </w:rPr>
        <w:t> </w:t>
      </w:r>
      <w:r w:rsidRPr="00E24A73">
        <w:rPr>
          <w:rStyle w:val="apple-converted-space"/>
          <w:b/>
          <w:bCs/>
          <w:color w:val="000000"/>
        </w:rPr>
        <w:t> </w:t>
      </w:r>
      <w:r w:rsidRPr="00E24A73">
        <w:rPr>
          <w:color w:val="000000"/>
        </w:rPr>
        <w:t>Esta Lei entrará em vigor na data de sua publicação.</w:t>
      </w:r>
    </w:p>
    <w:p w:rsidR="006E7804" w:rsidRPr="00E24A73" w:rsidRDefault="006E7804" w:rsidP="006E7804">
      <w:pPr>
        <w:spacing w:after="0" w:line="360" w:lineRule="auto"/>
        <w:ind w:firstLine="22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441D" w:rsidRPr="00E24A73" w:rsidRDefault="006E7804" w:rsidP="006E7804">
      <w:pPr>
        <w:spacing w:after="0" w:line="360" w:lineRule="auto"/>
        <w:ind w:firstLine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73">
        <w:rPr>
          <w:rFonts w:ascii="Times New Roman" w:hAnsi="Times New Roman" w:cs="Times New Roman"/>
          <w:sz w:val="24"/>
          <w:szCs w:val="24"/>
        </w:rPr>
        <w:t xml:space="preserve">   </w:t>
      </w:r>
      <w:r w:rsidR="00A4441D" w:rsidRPr="00E24A73">
        <w:rPr>
          <w:rFonts w:ascii="Times New Roman" w:hAnsi="Times New Roman" w:cs="Times New Roman"/>
          <w:sz w:val="24"/>
          <w:szCs w:val="24"/>
        </w:rPr>
        <w:t>Da Secretaria da Câmara Municipal de Vereadores de Guarujá do Sul,</w:t>
      </w:r>
      <w:r w:rsidR="0084730E" w:rsidRPr="00E24A73">
        <w:rPr>
          <w:rFonts w:ascii="Times New Roman" w:hAnsi="Times New Roman" w:cs="Times New Roman"/>
          <w:sz w:val="24"/>
          <w:szCs w:val="24"/>
        </w:rPr>
        <w:t xml:space="preserve"> Estado de Santa Catarina</w:t>
      </w:r>
      <w:r w:rsidRPr="00E24A73">
        <w:rPr>
          <w:rFonts w:ascii="Times New Roman" w:hAnsi="Times New Roman" w:cs="Times New Roman"/>
          <w:sz w:val="24"/>
          <w:szCs w:val="24"/>
        </w:rPr>
        <w:t xml:space="preserve">, aos </w:t>
      </w:r>
      <w:r w:rsidR="004128BB">
        <w:rPr>
          <w:rFonts w:ascii="Times New Roman" w:hAnsi="Times New Roman" w:cs="Times New Roman"/>
          <w:sz w:val="24"/>
          <w:szCs w:val="24"/>
        </w:rPr>
        <w:t>19</w:t>
      </w:r>
      <w:r w:rsidR="00AB14E7" w:rsidRPr="00E24A73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4128BB">
        <w:rPr>
          <w:rFonts w:ascii="Times New Roman" w:hAnsi="Times New Roman" w:cs="Times New Roman"/>
          <w:sz w:val="24"/>
          <w:szCs w:val="24"/>
        </w:rPr>
        <w:t>fevereiro</w:t>
      </w:r>
      <w:r w:rsidR="00AB14E7" w:rsidRPr="00E24A73">
        <w:rPr>
          <w:rFonts w:ascii="Times New Roman" w:hAnsi="Times New Roman" w:cs="Times New Roman"/>
          <w:sz w:val="24"/>
          <w:szCs w:val="24"/>
        </w:rPr>
        <w:t xml:space="preserve"> de</w:t>
      </w:r>
      <w:r w:rsidR="00A4441D" w:rsidRPr="00E24A73">
        <w:rPr>
          <w:rFonts w:ascii="Times New Roman" w:hAnsi="Times New Roman" w:cs="Times New Roman"/>
          <w:sz w:val="24"/>
          <w:szCs w:val="24"/>
        </w:rPr>
        <w:t xml:space="preserve"> 201</w:t>
      </w:r>
      <w:r w:rsidR="004128BB">
        <w:rPr>
          <w:rFonts w:ascii="Times New Roman" w:hAnsi="Times New Roman" w:cs="Times New Roman"/>
          <w:sz w:val="24"/>
          <w:szCs w:val="24"/>
        </w:rPr>
        <w:t>8</w:t>
      </w:r>
      <w:r w:rsidR="00A4441D" w:rsidRPr="00E24A73">
        <w:rPr>
          <w:rFonts w:ascii="Times New Roman" w:hAnsi="Times New Roman" w:cs="Times New Roman"/>
          <w:sz w:val="24"/>
          <w:szCs w:val="24"/>
        </w:rPr>
        <w:t>.</w:t>
      </w:r>
    </w:p>
    <w:p w:rsidR="006E7804" w:rsidRPr="00E24A73" w:rsidRDefault="006E7804" w:rsidP="006E7804">
      <w:pPr>
        <w:spacing w:after="0" w:line="360" w:lineRule="auto"/>
        <w:ind w:firstLine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441D" w:rsidRPr="00E24A73" w:rsidRDefault="006E7804" w:rsidP="006E7804">
      <w:pPr>
        <w:spacing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E24A73">
        <w:rPr>
          <w:rFonts w:ascii="Times New Roman" w:hAnsi="Times New Roman" w:cs="Times New Roman"/>
          <w:sz w:val="24"/>
          <w:szCs w:val="24"/>
        </w:rPr>
        <w:t xml:space="preserve">   </w:t>
      </w:r>
      <w:r w:rsidR="00A4441D" w:rsidRPr="00E24A73">
        <w:rPr>
          <w:rFonts w:ascii="Times New Roman" w:hAnsi="Times New Roman" w:cs="Times New Roman"/>
          <w:sz w:val="24"/>
          <w:szCs w:val="24"/>
        </w:rPr>
        <w:t>Em sua 1</w:t>
      </w:r>
      <w:r w:rsidR="00492A39" w:rsidRPr="00E24A73">
        <w:rPr>
          <w:rFonts w:ascii="Times New Roman" w:hAnsi="Times New Roman" w:cs="Times New Roman"/>
          <w:sz w:val="24"/>
          <w:szCs w:val="24"/>
        </w:rPr>
        <w:t>4</w:t>
      </w:r>
      <w:r w:rsidR="00A4441D" w:rsidRPr="00E24A73">
        <w:rPr>
          <w:rFonts w:ascii="Times New Roman" w:hAnsi="Times New Roman" w:cs="Times New Roman"/>
          <w:sz w:val="24"/>
          <w:szCs w:val="24"/>
        </w:rPr>
        <w:t>ª Legis</w:t>
      </w:r>
      <w:r w:rsidR="00100151" w:rsidRPr="00E24A73">
        <w:rPr>
          <w:rFonts w:ascii="Times New Roman" w:hAnsi="Times New Roman" w:cs="Times New Roman"/>
          <w:sz w:val="24"/>
          <w:szCs w:val="24"/>
        </w:rPr>
        <w:t>latura,</w:t>
      </w:r>
      <w:r w:rsidR="004128BB">
        <w:rPr>
          <w:rFonts w:ascii="Times New Roman" w:hAnsi="Times New Roman" w:cs="Times New Roman"/>
          <w:sz w:val="24"/>
          <w:szCs w:val="24"/>
        </w:rPr>
        <w:t xml:space="preserve"> 2ª Sessão Legislativa, 1º período, 55</w:t>
      </w:r>
      <w:r w:rsidR="00A4441D" w:rsidRPr="00E24A73">
        <w:rPr>
          <w:rFonts w:ascii="Times New Roman" w:hAnsi="Times New Roman" w:cs="Times New Roman"/>
          <w:sz w:val="24"/>
          <w:szCs w:val="24"/>
        </w:rPr>
        <w:t>º ano de sua Instalação Legislativa.</w:t>
      </w:r>
    </w:p>
    <w:p w:rsidR="00F20C72" w:rsidRPr="00E24A73" w:rsidRDefault="00F20C72" w:rsidP="006E7804">
      <w:pPr>
        <w:spacing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A4441D" w:rsidRPr="00E24A73" w:rsidRDefault="00492A39" w:rsidP="006E780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4A73">
        <w:rPr>
          <w:rFonts w:ascii="Times New Roman" w:hAnsi="Times New Roman" w:cs="Times New Roman"/>
          <w:sz w:val="24"/>
          <w:szCs w:val="24"/>
        </w:rPr>
        <w:t>GILMAR KLAUS</w:t>
      </w:r>
      <w:r w:rsidR="00100151" w:rsidRPr="00E24A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24A73">
        <w:rPr>
          <w:rFonts w:ascii="Times New Roman" w:hAnsi="Times New Roman" w:cs="Times New Roman"/>
          <w:sz w:val="24"/>
          <w:szCs w:val="24"/>
        </w:rPr>
        <w:t>ILÁRIO BAUMGARDT</w:t>
      </w:r>
    </w:p>
    <w:p w:rsidR="00A4441D" w:rsidRPr="00E24A73" w:rsidRDefault="00A4441D" w:rsidP="009D43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A73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</w:t>
      </w:r>
      <w:r w:rsidR="00492A39" w:rsidRPr="00E24A73">
        <w:rPr>
          <w:rFonts w:ascii="Times New Roman" w:hAnsi="Times New Roman" w:cs="Times New Roman"/>
          <w:sz w:val="24"/>
          <w:szCs w:val="24"/>
        </w:rPr>
        <w:t xml:space="preserve">                        1</w:t>
      </w:r>
      <w:r w:rsidR="009D438C" w:rsidRPr="00E24A73">
        <w:rPr>
          <w:rFonts w:ascii="Times New Roman" w:hAnsi="Times New Roman" w:cs="Times New Roman"/>
          <w:sz w:val="24"/>
          <w:szCs w:val="24"/>
        </w:rPr>
        <w:t>º Secretário</w:t>
      </w:r>
    </w:p>
    <w:p w:rsidR="009D438C" w:rsidRPr="00E24A73" w:rsidRDefault="009D438C" w:rsidP="009D43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A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sectPr w:rsidR="009D438C" w:rsidRPr="00E24A73" w:rsidSect="00E24A73"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7261"/>
    <w:multiLevelType w:val="hybridMultilevel"/>
    <w:tmpl w:val="6E74C9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4441D"/>
    <w:rsid w:val="000600F2"/>
    <w:rsid w:val="00083AA2"/>
    <w:rsid w:val="00100151"/>
    <w:rsid w:val="0016708B"/>
    <w:rsid w:val="0034458A"/>
    <w:rsid w:val="00351638"/>
    <w:rsid w:val="00355A72"/>
    <w:rsid w:val="004128BB"/>
    <w:rsid w:val="00492A39"/>
    <w:rsid w:val="00494982"/>
    <w:rsid w:val="00530CCB"/>
    <w:rsid w:val="00550DB0"/>
    <w:rsid w:val="0061090F"/>
    <w:rsid w:val="00610A22"/>
    <w:rsid w:val="00663A37"/>
    <w:rsid w:val="006E002C"/>
    <w:rsid w:val="006E7804"/>
    <w:rsid w:val="007D48E4"/>
    <w:rsid w:val="007E4D1D"/>
    <w:rsid w:val="0084730E"/>
    <w:rsid w:val="009D438C"/>
    <w:rsid w:val="00A4441D"/>
    <w:rsid w:val="00A5557B"/>
    <w:rsid w:val="00A73717"/>
    <w:rsid w:val="00AB14E7"/>
    <w:rsid w:val="00BC0815"/>
    <w:rsid w:val="00BC09F0"/>
    <w:rsid w:val="00C031EB"/>
    <w:rsid w:val="00C30247"/>
    <w:rsid w:val="00C8170C"/>
    <w:rsid w:val="00D6640F"/>
    <w:rsid w:val="00D95375"/>
    <w:rsid w:val="00E21773"/>
    <w:rsid w:val="00E24A73"/>
    <w:rsid w:val="00E33AC1"/>
    <w:rsid w:val="00E520DB"/>
    <w:rsid w:val="00EA083D"/>
    <w:rsid w:val="00F20C72"/>
    <w:rsid w:val="00F61F85"/>
    <w:rsid w:val="00F77B16"/>
    <w:rsid w:val="00FC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A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2177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rsid w:val="00083AA2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83AA2"/>
    <w:rPr>
      <w:rFonts w:ascii="Times New Roman" w:eastAsia="MS Mincho" w:hAnsi="Times New Roman" w:cs="Times New Roman"/>
      <w:sz w:val="24"/>
      <w:szCs w:val="24"/>
    </w:rPr>
  </w:style>
  <w:style w:type="paragraph" w:styleId="NormalWeb">
    <w:name w:val="Normal (Web)"/>
    <w:basedOn w:val="Normal"/>
    <w:rsid w:val="0034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469773684msonormal">
    <w:name w:val="yiv5469773684msonormal"/>
    <w:basedOn w:val="Normal"/>
    <w:rsid w:val="006E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E7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569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w</cp:lastModifiedBy>
  <cp:revision>22</cp:revision>
  <cp:lastPrinted>2017-12-15T09:19:00Z</cp:lastPrinted>
  <dcterms:created xsi:type="dcterms:W3CDTF">2015-02-10T11:25:00Z</dcterms:created>
  <dcterms:modified xsi:type="dcterms:W3CDTF">2018-02-19T12:09:00Z</dcterms:modified>
</cp:coreProperties>
</file>