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1227D0">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INDICAÇÃO n</w:t>
      </w:r>
      <w:r w:rsidRPr="00EC2CEB">
        <w:rPr>
          <w:rFonts w:ascii="Arial" w:eastAsia="Times New Roman" w:hAnsi="Arial" w:cs="Arial"/>
          <w:b/>
          <w:color w:val="000000"/>
          <w:sz w:val="24"/>
          <w:szCs w:val="24"/>
          <w:u w:val="single"/>
          <w:vertAlign w:val="superscript"/>
          <w:lang w:eastAsia="ar-SA"/>
        </w:rPr>
        <w:t>0</w:t>
      </w:r>
      <w:r w:rsidR="00EC2CEB" w:rsidRPr="00EC2CEB">
        <w:rPr>
          <w:rFonts w:ascii="Arial" w:eastAsia="Times New Roman" w:hAnsi="Arial" w:cs="Arial"/>
          <w:b/>
          <w:color w:val="000000"/>
          <w:sz w:val="24"/>
          <w:szCs w:val="24"/>
          <w:u w:val="single"/>
          <w:lang w:eastAsia="ar-SA"/>
        </w:rPr>
        <w:t>. 1</w:t>
      </w:r>
      <w:r w:rsidR="009E5154">
        <w:rPr>
          <w:rFonts w:ascii="Arial" w:eastAsia="Times New Roman" w:hAnsi="Arial" w:cs="Arial"/>
          <w:b/>
          <w:color w:val="000000"/>
          <w:sz w:val="24"/>
          <w:szCs w:val="24"/>
          <w:u w:val="single"/>
          <w:lang w:eastAsia="ar-SA"/>
        </w:rPr>
        <w:t>9</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Faz saber a todos os habitantes deste Município, que a Câmara Municipal de Vereadores aprovou por unanimida</w:t>
      </w:r>
      <w:r w:rsidR="00675078">
        <w:rPr>
          <w:rFonts w:ascii="Arial" w:eastAsia="Times New Roman" w:hAnsi="Arial" w:cs="Arial"/>
          <w:sz w:val="24"/>
          <w:szCs w:val="24"/>
        </w:rPr>
        <w:t>de de votos, na Sessão do dia 13</w:t>
      </w:r>
      <w:r w:rsidRPr="00EC2CEB">
        <w:rPr>
          <w:rFonts w:ascii="Arial" w:eastAsia="Times New Roman" w:hAnsi="Arial" w:cs="Arial"/>
          <w:sz w:val="24"/>
          <w:szCs w:val="24"/>
        </w:rPr>
        <w:t xml:space="preserve"> de </w:t>
      </w:r>
      <w:r w:rsidR="0020616E">
        <w:rPr>
          <w:rFonts w:ascii="Arial" w:eastAsia="Times New Roman" w:hAnsi="Arial" w:cs="Arial"/>
          <w:sz w:val="24"/>
          <w:szCs w:val="24"/>
        </w:rPr>
        <w:t>Março</w:t>
      </w:r>
      <w:r w:rsidRPr="00EC2CEB">
        <w:rPr>
          <w:rFonts w:ascii="Arial" w:eastAsia="Times New Roman" w:hAnsi="Arial" w:cs="Arial"/>
          <w:sz w:val="24"/>
          <w:szCs w:val="24"/>
        </w:rPr>
        <w:t xml:space="preserve"> de 201</w:t>
      </w:r>
      <w:r w:rsidR="00EC2CEB" w:rsidRPr="00EC2CEB">
        <w:rPr>
          <w:rFonts w:ascii="Arial" w:eastAsia="Times New Roman" w:hAnsi="Arial" w:cs="Arial"/>
          <w:sz w:val="24"/>
          <w:szCs w:val="24"/>
        </w:rPr>
        <w:t>8</w:t>
      </w:r>
      <w:r w:rsidRPr="00EC2CEB">
        <w:rPr>
          <w:rFonts w:ascii="Arial" w:eastAsia="Times New Roman" w:hAnsi="Arial" w:cs="Arial"/>
          <w:sz w:val="24"/>
          <w:szCs w:val="24"/>
        </w:rPr>
        <w:t xml:space="preserve">, </w:t>
      </w:r>
      <w:r w:rsidR="0020616E" w:rsidRPr="00A06EB3">
        <w:rPr>
          <w:rFonts w:ascii="Arial" w:eastAsia="Times New Roman" w:hAnsi="Arial" w:cs="Arial"/>
        </w:rPr>
        <w:t xml:space="preserve">a </w:t>
      </w:r>
      <w:r w:rsidR="0020616E" w:rsidRPr="00A06EB3">
        <w:rPr>
          <w:rFonts w:ascii="Arial" w:eastAsia="Times New Roman" w:hAnsi="Arial" w:cs="Arial"/>
          <w:b/>
        </w:rPr>
        <w:t>INDICAÇÃO VERBAL</w:t>
      </w:r>
      <w:r w:rsidR="0020616E" w:rsidRPr="00A06EB3">
        <w:rPr>
          <w:rFonts w:ascii="Arial" w:eastAsia="Times New Roman" w:hAnsi="Arial" w:cs="Arial"/>
        </w:rPr>
        <w:t xml:space="preserve"> proposta pela parlamentar </w:t>
      </w:r>
      <w:r w:rsidR="0020616E">
        <w:rPr>
          <w:rFonts w:ascii="Arial" w:eastAsia="Times New Roman" w:hAnsi="Arial" w:cs="Arial"/>
        </w:rPr>
        <w:t>ILÁRIO BAUMGARDT</w:t>
      </w:r>
      <w:r w:rsidR="0020616E" w:rsidRPr="00A06EB3">
        <w:rPr>
          <w:rFonts w:ascii="Arial" w:eastAsia="Times New Roman" w:hAnsi="Arial" w:cs="Arial"/>
        </w:rPr>
        <w:t xml:space="preserve">, </w:t>
      </w:r>
      <w:r w:rsidR="0020616E" w:rsidRPr="0035701B">
        <w:rPr>
          <w:rFonts w:ascii="Arial" w:eastAsia="Times New Roman" w:hAnsi="Arial" w:cs="Arial"/>
          <w:sz w:val="24"/>
          <w:szCs w:val="24"/>
        </w:rPr>
        <w:t>em nome da Bancada da Coligação “Experiência e Trabalho”, pela qual propõe a seguinte Indicação:</w:t>
      </w:r>
      <w:r w:rsidR="0020616E" w:rsidRPr="00A06EB3">
        <w:rPr>
          <w:rFonts w:ascii="Arial" w:eastAsia="Times New Roman" w:hAnsi="Arial" w:cs="Arial"/>
        </w:rPr>
        <w:t xml:space="preserve"> </w:t>
      </w: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00675078">
        <w:rPr>
          <w:rFonts w:ascii="Arial" w:hAnsi="Arial" w:cs="Arial"/>
          <w:sz w:val="24"/>
        </w:rPr>
        <w:t>SOLICITA</w:t>
      </w:r>
      <w:r w:rsidRPr="00EC2CEB">
        <w:rPr>
          <w:rFonts w:ascii="Arial" w:hAnsi="Arial" w:cs="Arial"/>
          <w:sz w:val="24"/>
        </w:rPr>
        <w:t xml:space="preserve"> A ADMINISTRAÇÃO MUNICIPAL, </w:t>
      </w:r>
      <w:r w:rsidR="00675078">
        <w:rPr>
          <w:rFonts w:ascii="Arial" w:hAnsi="Arial" w:cs="Arial"/>
          <w:sz w:val="24"/>
        </w:rPr>
        <w:t xml:space="preserve">QUE ESTUDE A VIABILIDADE DE FAZER A </w:t>
      </w:r>
      <w:r w:rsidR="009E5154">
        <w:rPr>
          <w:rFonts w:ascii="Arial" w:hAnsi="Arial" w:cs="Arial"/>
          <w:sz w:val="24"/>
        </w:rPr>
        <w:t>AQUISIÇÃO DE UM FOGÃO INDUSTRIAL PARA A COZINHA DO NÚCLEO MUNICIPAL ARCO-ÍRIS.”</w:t>
      </w:r>
    </w:p>
    <w:p w:rsidR="00EC2CEB" w:rsidRPr="00EC2CEB" w:rsidRDefault="00EC2CEB" w:rsidP="00EC2CEB">
      <w:pPr>
        <w:tabs>
          <w:tab w:val="left" w:pos="-142"/>
          <w:tab w:val="left" w:pos="6663"/>
        </w:tabs>
        <w:rPr>
          <w:rFonts w:ascii="Arial" w:hAnsi="Arial" w:cs="Arial"/>
          <w:sz w:val="24"/>
          <w:szCs w:val="24"/>
        </w:rPr>
      </w:pPr>
    </w:p>
    <w:p w:rsidR="0035701B" w:rsidRDefault="00EC2CEB" w:rsidP="0035701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536F88" w:rsidRDefault="00536F88" w:rsidP="0035701B">
      <w:pPr>
        <w:tabs>
          <w:tab w:val="left" w:pos="-142"/>
          <w:tab w:val="left" w:pos="6663"/>
        </w:tabs>
        <w:spacing w:line="360" w:lineRule="auto"/>
        <w:jc w:val="both"/>
        <w:rPr>
          <w:rFonts w:ascii="Arial" w:hAnsi="Arial" w:cs="Arial"/>
          <w:sz w:val="24"/>
        </w:rPr>
      </w:pPr>
      <w:r>
        <w:rPr>
          <w:rFonts w:ascii="Arial" w:hAnsi="Arial" w:cs="Arial"/>
          <w:sz w:val="24"/>
        </w:rPr>
        <w:t xml:space="preserve">                      </w:t>
      </w:r>
    </w:p>
    <w:p w:rsidR="009E5154" w:rsidRDefault="00536F88" w:rsidP="0035701B">
      <w:pPr>
        <w:tabs>
          <w:tab w:val="left" w:pos="-142"/>
          <w:tab w:val="left" w:pos="6663"/>
        </w:tabs>
        <w:spacing w:line="360" w:lineRule="auto"/>
        <w:jc w:val="both"/>
        <w:rPr>
          <w:rFonts w:ascii="Arial" w:hAnsi="Arial" w:cs="Arial"/>
          <w:sz w:val="24"/>
        </w:rPr>
      </w:pPr>
      <w:r>
        <w:rPr>
          <w:rFonts w:ascii="Arial" w:hAnsi="Arial" w:cs="Arial"/>
          <w:sz w:val="24"/>
        </w:rPr>
        <w:t xml:space="preserve">                     Apresenta-se a referida proposição tendo em vista</w:t>
      </w:r>
      <w:r w:rsidR="009E5154">
        <w:rPr>
          <w:rFonts w:ascii="Arial" w:hAnsi="Arial" w:cs="Arial"/>
          <w:sz w:val="24"/>
        </w:rPr>
        <w:t xml:space="preserve"> que o fogão que existe na cozinha do colégio esta em péssimas condições de uso.</w:t>
      </w:r>
      <w:r>
        <w:rPr>
          <w:rFonts w:ascii="Arial" w:hAnsi="Arial" w:cs="Arial"/>
          <w:sz w:val="24"/>
        </w:rPr>
        <w:t xml:space="preserve"> E, considerando</w:t>
      </w:r>
      <w:r w:rsidR="009E5154">
        <w:rPr>
          <w:rFonts w:ascii="Arial" w:hAnsi="Arial" w:cs="Arial"/>
          <w:sz w:val="24"/>
        </w:rPr>
        <w:t xml:space="preserve"> que as condições dos utensílios e eletrodomésticos influenciam na qualidade dos lanches oferecidos</w:t>
      </w:r>
      <w:r>
        <w:rPr>
          <w:rFonts w:ascii="Arial" w:hAnsi="Arial" w:cs="Arial"/>
          <w:sz w:val="24"/>
        </w:rPr>
        <w:t xml:space="preserve">. </w:t>
      </w:r>
    </w:p>
    <w:p w:rsidR="0035701B" w:rsidRPr="0035701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35701B">
        <w:rPr>
          <w:rFonts w:ascii="Arial" w:eastAsia="Times New Roman" w:hAnsi="Arial" w:cs="Arial"/>
          <w:sz w:val="24"/>
          <w:szCs w:val="24"/>
        </w:rPr>
        <w:t>Da Secretaria da Câmara Municipal de Vereadores de Guarujá do Sul</w:t>
      </w:r>
      <w:r>
        <w:rPr>
          <w:rFonts w:ascii="Arial" w:eastAsia="Times New Roman" w:hAnsi="Arial" w:cs="Arial"/>
          <w:sz w:val="24"/>
          <w:szCs w:val="24"/>
        </w:rPr>
        <w:t>,</w:t>
      </w:r>
      <w:r w:rsidR="005B69B6">
        <w:rPr>
          <w:rFonts w:ascii="Arial" w:eastAsia="Times New Roman" w:hAnsi="Arial" w:cs="Arial"/>
          <w:sz w:val="24"/>
          <w:szCs w:val="24"/>
        </w:rPr>
        <w:t xml:space="preserve"> Estado de Santa Catarina, em 14</w:t>
      </w:r>
      <w:r w:rsidR="00EC2CEB" w:rsidRPr="0035701B">
        <w:rPr>
          <w:rFonts w:ascii="Arial" w:eastAsia="Times New Roman" w:hAnsi="Arial" w:cs="Arial"/>
          <w:sz w:val="24"/>
          <w:szCs w:val="24"/>
        </w:rPr>
        <w:t xml:space="preserve"> de </w:t>
      </w:r>
      <w:r>
        <w:rPr>
          <w:rFonts w:ascii="Arial" w:eastAsia="Times New Roman" w:hAnsi="Arial" w:cs="Arial"/>
          <w:sz w:val="24"/>
          <w:szCs w:val="24"/>
        </w:rPr>
        <w:t>Març</w:t>
      </w:r>
      <w:r w:rsidR="00EC2CEB" w:rsidRPr="0035701B">
        <w:rPr>
          <w:rFonts w:ascii="Arial" w:eastAsia="Times New Roman" w:hAnsi="Arial" w:cs="Arial"/>
          <w:sz w:val="24"/>
          <w:szCs w:val="24"/>
        </w:rPr>
        <w:t>o de 2018</w:t>
      </w:r>
      <w:r w:rsidR="001227D0" w:rsidRPr="0035701B">
        <w:rPr>
          <w:rFonts w:ascii="Arial" w:eastAsia="Times New Roman" w:hAnsi="Arial" w:cs="Arial"/>
          <w:sz w:val="24"/>
          <w:szCs w:val="24"/>
        </w:rPr>
        <w:t>.</w:t>
      </w:r>
    </w:p>
    <w:p w:rsidR="001227D0" w:rsidRPr="00EC2CE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001227D0" w:rsidRPr="00EC2CEB">
        <w:rPr>
          <w:rFonts w:ascii="Arial" w:eastAsia="Times New Roman" w:hAnsi="Arial" w:cs="Arial"/>
          <w:sz w:val="24"/>
          <w:szCs w:val="24"/>
        </w:rPr>
        <w:t>ª Se</w:t>
      </w:r>
      <w:r w:rsidR="00EC2CEB">
        <w:rPr>
          <w:rFonts w:ascii="Arial" w:eastAsia="Times New Roman" w:hAnsi="Arial" w:cs="Arial"/>
          <w:sz w:val="24"/>
          <w:szCs w:val="24"/>
        </w:rPr>
        <w:t>ssão Legislativa, 1º período, 55</w:t>
      </w:r>
      <w:r w:rsidR="001227D0" w:rsidRPr="00EC2CEB">
        <w:rPr>
          <w:rFonts w:ascii="Arial" w:eastAsia="Times New Roman" w:hAnsi="Arial" w:cs="Arial"/>
          <w:sz w:val="24"/>
          <w:szCs w:val="24"/>
        </w:rPr>
        <w:t>º ano de sua Instalação Legislativa.</w:t>
      </w:r>
    </w:p>
    <w:p w:rsidR="001227D0" w:rsidRPr="00EC2CEB" w:rsidRDefault="001227D0" w:rsidP="001227D0">
      <w:pPr>
        <w:spacing w:after="0"/>
        <w:jc w:val="center"/>
        <w:rPr>
          <w:rFonts w:ascii="Arial" w:eastAsia="Times New Roman" w:hAnsi="Arial" w:cs="Arial"/>
          <w:color w:val="000000"/>
          <w:sz w:val="24"/>
          <w:szCs w:val="24"/>
        </w:rPr>
      </w:pPr>
      <w:r w:rsidRPr="00EC2CEB">
        <w:rPr>
          <w:rFonts w:ascii="Arial" w:eastAsia="Times New Roman" w:hAnsi="Arial" w:cs="Arial"/>
          <w:color w:val="000000"/>
          <w:sz w:val="24"/>
          <w:szCs w:val="24"/>
        </w:rPr>
        <w:t xml:space="preserve">                  GILMAR KLAUS                                              ILÁRIO BAUMGARDT</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57BB6"/>
    <w:rsid w:val="0020249E"/>
    <w:rsid w:val="0020616E"/>
    <w:rsid w:val="00243C25"/>
    <w:rsid w:val="0035701B"/>
    <w:rsid w:val="00536F88"/>
    <w:rsid w:val="005B69B6"/>
    <w:rsid w:val="00675078"/>
    <w:rsid w:val="006F2980"/>
    <w:rsid w:val="00784D3B"/>
    <w:rsid w:val="007F67ED"/>
    <w:rsid w:val="00814F77"/>
    <w:rsid w:val="00852971"/>
    <w:rsid w:val="00870D24"/>
    <w:rsid w:val="0089286F"/>
    <w:rsid w:val="00981A28"/>
    <w:rsid w:val="009E5154"/>
    <w:rsid w:val="00C91CC7"/>
    <w:rsid w:val="00D828D0"/>
    <w:rsid w:val="00DB20E4"/>
    <w:rsid w:val="00EB68E8"/>
    <w:rsid w:val="00EC2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6C3C-F677-4840-AA19-12C56CE4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242</Words>
  <Characters>1310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dcterms:created xsi:type="dcterms:W3CDTF">2017-03-23T13:15:00Z</dcterms:created>
  <dcterms:modified xsi:type="dcterms:W3CDTF">2018-03-14T19:43:00Z</dcterms:modified>
</cp:coreProperties>
</file>