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52" w:rsidRPr="00D25668" w:rsidRDefault="00D25668" w:rsidP="00347352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2566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REDAÇÃO FINA</w:t>
      </w:r>
      <w:r w:rsidR="00DA4B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 AO PROJETO LEI Nº 08</w:t>
      </w:r>
      <w:r w:rsidRPr="00D2566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/2018</w:t>
      </w:r>
    </w:p>
    <w:p w:rsidR="00347352" w:rsidRPr="00D25668" w:rsidRDefault="00347352" w:rsidP="00347352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5668" w:rsidRDefault="00D25668" w:rsidP="00347352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47352" w:rsidRPr="00D25668" w:rsidRDefault="00DA4BDE" w:rsidP="00347352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AUTORIZA O </w:t>
      </w:r>
      <w:r w:rsidR="00AF1E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MUNICÍPIO DE GUARUJÁ DO SU, ESTADO DE SANTA CATARINA,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 ADERIR, REPASSAR RECURSOS E CELEBRAR TERMO DE CONVÊNIO COM O MUNICÍPIO DE SÃO JOSÉ DO CEDRO PARA IMPLANTAÇÃO DO SISTEMA MUNICIPAL DE DEFESA DO CONSUMIDOR </w:t>
      </w:r>
      <w:r w:rsidR="00AF1E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SMDC</w:t>
      </w:r>
      <w:r w:rsidR="00AF1E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D25668" w:rsidRDefault="00D25668" w:rsidP="00D25668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25668" w:rsidRPr="00D25668" w:rsidRDefault="00D25668" w:rsidP="00D25668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25668" w:rsidRPr="00D25668" w:rsidRDefault="00D25668" w:rsidP="00D25668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25668">
        <w:rPr>
          <w:rFonts w:ascii="Times New Roman" w:hAnsi="Times New Roman" w:cs="Times New Roman"/>
          <w:sz w:val="24"/>
          <w:szCs w:val="24"/>
        </w:rPr>
        <w:t>O</w:t>
      </w:r>
      <w:r w:rsidRPr="00D25668">
        <w:rPr>
          <w:rFonts w:ascii="Times New Roman" w:hAnsi="Times New Roman" w:cs="Times New Roman"/>
          <w:b/>
          <w:sz w:val="24"/>
          <w:szCs w:val="24"/>
        </w:rPr>
        <w:t xml:space="preserve"> PRESIDENTE </w:t>
      </w:r>
      <w:r w:rsidRPr="00D25668">
        <w:rPr>
          <w:rFonts w:ascii="Times New Roman" w:hAnsi="Times New Roman" w:cs="Times New Roman"/>
          <w:sz w:val="24"/>
          <w:szCs w:val="24"/>
        </w:rPr>
        <w:t>da Câmara Municipal de Vereadores de Guarujá do Sul, Estado de Santa Catarina, Faz saber a todos os habitantes deste Município que a Câmara Municipal de Vereadores, votou e aprovou o seguinte projeto de lei:</w:t>
      </w:r>
    </w:p>
    <w:p w:rsidR="00347352" w:rsidRPr="00D25668" w:rsidRDefault="00347352" w:rsidP="0034735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50750D" w:rsidRDefault="00347352" w:rsidP="00DA4B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56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1º </w:t>
      </w:r>
      <w:r w:rsidR="00DA4B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autorizado o </w:t>
      </w:r>
      <w:r w:rsidR="00AF1E50">
        <w:rPr>
          <w:rFonts w:ascii="Times New Roman" w:eastAsia="Times New Roman" w:hAnsi="Times New Roman" w:cs="Times New Roman"/>
          <w:sz w:val="24"/>
          <w:szCs w:val="24"/>
          <w:lang w:eastAsia="pt-BR"/>
        </w:rPr>
        <w:t>município de Guarujá do Sul</w:t>
      </w:r>
      <w:r w:rsidR="00DA4B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aderir, transferir recursos e celebrar termo de convênio com o Municipio de São José do Cedro, para instalação e operação do SISTEMA MUNICIPAL DE DEFESA DO CONSUMIDOR – SMDC da Comarca de São José do Cedro, com vistas ao cumprimento das disposições do Código de Defesa do Consumidor e demais normas legais e regulamentares aplicáveis à especie.</w:t>
      </w:r>
    </w:p>
    <w:p w:rsidR="00DA4BDE" w:rsidRPr="00D25668" w:rsidRDefault="002D6342" w:rsidP="00DA4B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Parágra</w:t>
      </w:r>
      <w:r w:rsidR="00DA4BDE">
        <w:rPr>
          <w:rFonts w:ascii="Times New Roman" w:eastAsia="Times New Roman" w:hAnsi="Times New Roman" w:cs="Times New Roman"/>
          <w:sz w:val="24"/>
          <w:szCs w:val="24"/>
          <w:lang w:eastAsia="pt-BR"/>
        </w:rPr>
        <w:t>fo único. Para a execução do estabeleci</w:t>
      </w:r>
      <w:r w:rsidR="00AF1E50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 w:rsidR="00DA4B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caput.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DA4BDE">
        <w:rPr>
          <w:rFonts w:ascii="Times New Roman" w:eastAsia="Times New Roman" w:hAnsi="Times New Roman" w:cs="Times New Roman"/>
          <w:sz w:val="24"/>
          <w:szCs w:val="24"/>
          <w:lang w:eastAsia="pt-BR"/>
        </w:rPr>
        <w:t>este</w:t>
      </w:r>
      <w:proofErr w:type="gramEnd"/>
      <w:r w:rsidR="00DA4B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artigo, conforme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dispuser os termos de convênio, o Município poderá tra</w:t>
      </w:r>
      <w:r w:rsidR="00AF1E50">
        <w:rPr>
          <w:rFonts w:ascii="Times New Roman" w:eastAsia="Times New Roman" w:hAnsi="Times New Roman" w:cs="Times New Roman"/>
          <w:sz w:val="24"/>
          <w:szCs w:val="24"/>
          <w:lang w:eastAsia="pt-BR"/>
        </w:rPr>
        <w:t>nsferir recursos financeiros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mobiliário e equipamentos necessário acordados em cláusula a serem avençadas.</w:t>
      </w:r>
    </w:p>
    <w:p w:rsidR="0050750D" w:rsidRPr="00D25668" w:rsidRDefault="0050750D" w:rsidP="005075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A7A03" w:rsidRDefault="0050750D" w:rsidP="00FA7A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56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2º </w:t>
      </w:r>
      <w:r w:rsidR="002D6342">
        <w:rPr>
          <w:rFonts w:ascii="Times New Roman" w:eastAsia="Times New Roman" w:hAnsi="Times New Roman" w:cs="Times New Roman"/>
          <w:sz w:val="24"/>
          <w:szCs w:val="24"/>
          <w:lang w:eastAsia="pt-BR"/>
        </w:rPr>
        <w:t>As despesas ocorrerão por conta do orçamento municipal vigente em cada exercício financeiro.</w:t>
      </w:r>
    </w:p>
    <w:p w:rsidR="00347352" w:rsidRPr="00D25668" w:rsidRDefault="00347352" w:rsidP="003473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7352" w:rsidRPr="00D25668" w:rsidRDefault="002D6342" w:rsidP="003473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</w:t>
      </w:r>
      <w:r w:rsidR="00347352" w:rsidRPr="00D25668">
        <w:rPr>
          <w:rFonts w:ascii="Times New Roman" w:eastAsia="Times New Roman" w:hAnsi="Times New Roman" w:cs="Times New Roman"/>
          <w:sz w:val="24"/>
          <w:szCs w:val="24"/>
          <w:lang w:eastAsia="pt-BR"/>
        </w:rPr>
        <w:t>.  Esta lei entra em vigor na data de sua publicação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25668" w:rsidRPr="006448FE" w:rsidRDefault="00D25668" w:rsidP="00D256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5668" w:rsidRPr="006448FE" w:rsidRDefault="00D25668" w:rsidP="00D2566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8FE">
        <w:rPr>
          <w:rFonts w:ascii="Times New Roman" w:hAnsi="Times New Roman" w:cs="Times New Roman"/>
          <w:sz w:val="24"/>
          <w:szCs w:val="24"/>
        </w:rPr>
        <w:t xml:space="preserve">Da Secretaria da Câmara Municipal de Vereadores de Guarujá do Sul, Estado de Santa Catarina, aos </w:t>
      </w:r>
      <w:r w:rsidR="00E11A98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A98">
        <w:rPr>
          <w:rFonts w:ascii="Times New Roman" w:hAnsi="Times New Roman" w:cs="Times New Roman"/>
          <w:sz w:val="24"/>
          <w:szCs w:val="24"/>
        </w:rPr>
        <w:t>dias do mês de Maio</w:t>
      </w:r>
      <w:r w:rsidRPr="00644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2018</w:t>
      </w:r>
      <w:r w:rsidRPr="006448FE">
        <w:rPr>
          <w:rFonts w:ascii="Times New Roman" w:hAnsi="Times New Roman" w:cs="Times New Roman"/>
          <w:sz w:val="24"/>
          <w:szCs w:val="24"/>
        </w:rPr>
        <w:t>.</w:t>
      </w:r>
    </w:p>
    <w:p w:rsidR="00D25668" w:rsidRPr="006448FE" w:rsidRDefault="00D25668" w:rsidP="00D2566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5668" w:rsidRPr="006448FE" w:rsidRDefault="00D25668" w:rsidP="00D2566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sua 14ª Legislatura, 2</w:t>
      </w:r>
      <w:r w:rsidRPr="006448FE">
        <w:rPr>
          <w:rFonts w:ascii="Times New Roman" w:hAnsi="Times New Roman" w:cs="Times New Roman"/>
          <w:sz w:val="24"/>
          <w:szCs w:val="24"/>
        </w:rPr>
        <w:t>ª Se</w:t>
      </w:r>
      <w:r>
        <w:rPr>
          <w:rFonts w:ascii="Times New Roman" w:hAnsi="Times New Roman" w:cs="Times New Roman"/>
          <w:sz w:val="24"/>
          <w:szCs w:val="24"/>
        </w:rPr>
        <w:t>ssão Legislativa, 1º período, 55</w:t>
      </w:r>
      <w:r w:rsidRPr="006448FE">
        <w:rPr>
          <w:rFonts w:ascii="Times New Roman" w:hAnsi="Times New Roman" w:cs="Times New Roman"/>
          <w:sz w:val="24"/>
          <w:szCs w:val="24"/>
        </w:rPr>
        <w:t xml:space="preserve">º ano de sua Instalação Legislativa. </w:t>
      </w:r>
    </w:p>
    <w:p w:rsidR="00D25668" w:rsidRDefault="00D25668" w:rsidP="00D2566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5668" w:rsidRPr="006448FE" w:rsidRDefault="00D25668" w:rsidP="00D2566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5668" w:rsidRPr="006448FE" w:rsidRDefault="00D25668" w:rsidP="00D2566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134"/>
        <w:gridCol w:w="3716"/>
      </w:tblGrid>
      <w:tr w:rsidR="00D25668" w:rsidRPr="006448FE" w:rsidTr="00E65A70">
        <w:tc>
          <w:tcPr>
            <w:tcW w:w="3794" w:type="dxa"/>
            <w:hideMark/>
          </w:tcPr>
          <w:p w:rsidR="00D25668" w:rsidRPr="006448FE" w:rsidRDefault="00D25668" w:rsidP="00E65A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GILMAR KLAUS</w:t>
            </w:r>
          </w:p>
        </w:tc>
        <w:tc>
          <w:tcPr>
            <w:tcW w:w="1134" w:type="dxa"/>
          </w:tcPr>
          <w:p w:rsidR="00D25668" w:rsidRPr="006448FE" w:rsidRDefault="00D25668" w:rsidP="00E65A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D25668" w:rsidRPr="006448FE" w:rsidRDefault="00E11A98" w:rsidP="00E65A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ANTÔNIO ANDRÉ DE SOUZA</w:t>
            </w:r>
          </w:p>
        </w:tc>
      </w:tr>
      <w:tr w:rsidR="00D25668" w:rsidRPr="006448FE" w:rsidTr="00E65A70">
        <w:tc>
          <w:tcPr>
            <w:tcW w:w="3794" w:type="dxa"/>
            <w:hideMark/>
          </w:tcPr>
          <w:p w:rsidR="00D25668" w:rsidRPr="006448FE" w:rsidRDefault="00D25668" w:rsidP="00E65A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448F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D25668" w:rsidRPr="006448FE" w:rsidRDefault="00D25668" w:rsidP="00E65A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D25668" w:rsidRPr="006448FE" w:rsidRDefault="00D25668" w:rsidP="00E65A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448F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1ª Secretári</w:t>
            </w: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o</w:t>
            </w:r>
            <w:r w:rsidR="00E11A9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/em exercício</w:t>
            </w:r>
          </w:p>
        </w:tc>
      </w:tr>
    </w:tbl>
    <w:p w:rsidR="00347352" w:rsidRPr="00D25668" w:rsidRDefault="00347352" w:rsidP="003473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47352" w:rsidRPr="00D25668" w:rsidSect="00D25668"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FAB" w:rsidRDefault="00336FAB" w:rsidP="004C560E">
      <w:pPr>
        <w:spacing w:after="0" w:line="240" w:lineRule="auto"/>
      </w:pPr>
      <w:r>
        <w:separator/>
      </w:r>
    </w:p>
  </w:endnote>
  <w:endnote w:type="continuationSeparator" w:id="0">
    <w:p w:rsidR="00336FAB" w:rsidRDefault="00336FAB" w:rsidP="004C5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FAB" w:rsidRDefault="00336FAB" w:rsidP="004C560E">
      <w:pPr>
        <w:spacing w:after="0" w:line="240" w:lineRule="auto"/>
      </w:pPr>
      <w:r>
        <w:separator/>
      </w:r>
    </w:p>
  </w:footnote>
  <w:footnote w:type="continuationSeparator" w:id="0">
    <w:p w:rsidR="00336FAB" w:rsidRDefault="00336FAB" w:rsidP="004C5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3237F"/>
    <w:multiLevelType w:val="hybridMultilevel"/>
    <w:tmpl w:val="D00A98D6"/>
    <w:lvl w:ilvl="0" w:tplc="75C46392">
      <w:start w:val="1"/>
      <w:numFmt w:val="bullet"/>
      <w:lvlText w:val=""/>
      <w:lvlJc w:val="left"/>
      <w:pPr>
        <w:tabs>
          <w:tab w:val="num" w:pos="1069"/>
        </w:tabs>
        <w:ind w:left="283" w:firstLine="426"/>
      </w:pPr>
      <w:rPr>
        <w:rFonts w:ascii="Symbol" w:hAnsi="Symbol" w:hint="default"/>
      </w:rPr>
    </w:lvl>
    <w:lvl w:ilvl="1" w:tplc="818A29A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352"/>
    <w:rsid w:val="00025D0A"/>
    <w:rsid w:val="00121F77"/>
    <w:rsid w:val="001C776E"/>
    <w:rsid w:val="001E0FED"/>
    <w:rsid w:val="00217AD3"/>
    <w:rsid w:val="002922C9"/>
    <w:rsid w:val="002B01E5"/>
    <w:rsid w:val="002C45FF"/>
    <w:rsid w:val="002D6342"/>
    <w:rsid w:val="002E47A9"/>
    <w:rsid w:val="00310ABE"/>
    <w:rsid w:val="00336FAB"/>
    <w:rsid w:val="00347352"/>
    <w:rsid w:val="00370B81"/>
    <w:rsid w:val="003A1404"/>
    <w:rsid w:val="003A2947"/>
    <w:rsid w:val="004C560E"/>
    <w:rsid w:val="004F506B"/>
    <w:rsid w:val="00500D66"/>
    <w:rsid w:val="0050750D"/>
    <w:rsid w:val="00507ABD"/>
    <w:rsid w:val="00590FBB"/>
    <w:rsid w:val="005B5244"/>
    <w:rsid w:val="005E758F"/>
    <w:rsid w:val="005E7F63"/>
    <w:rsid w:val="006A3E26"/>
    <w:rsid w:val="006F4695"/>
    <w:rsid w:val="0071571C"/>
    <w:rsid w:val="00841F3F"/>
    <w:rsid w:val="00877F68"/>
    <w:rsid w:val="008B6B19"/>
    <w:rsid w:val="00977E16"/>
    <w:rsid w:val="00A80E89"/>
    <w:rsid w:val="00AF1E50"/>
    <w:rsid w:val="00B4224D"/>
    <w:rsid w:val="00BD0A36"/>
    <w:rsid w:val="00BE242D"/>
    <w:rsid w:val="00C50543"/>
    <w:rsid w:val="00C8598F"/>
    <w:rsid w:val="00CB55A3"/>
    <w:rsid w:val="00D25668"/>
    <w:rsid w:val="00D63C96"/>
    <w:rsid w:val="00D8229F"/>
    <w:rsid w:val="00DA4BDE"/>
    <w:rsid w:val="00DF0E64"/>
    <w:rsid w:val="00E11A98"/>
    <w:rsid w:val="00E17044"/>
    <w:rsid w:val="00F12450"/>
    <w:rsid w:val="00F46457"/>
    <w:rsid w:val="00F53B91"/>
    <w:rsid w:val="00FA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7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5054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C56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560E"/>
  </w:style>
  <w:style w:type="paragraph" w:styleId="Rodap">
    <w:name w:val="footer"/>
    <w:basedOn w:val="Normal"/>
    <w:link w:val="RodapChar"/>
    <w:uiPriority w:val="99"/>
    <w:unhideWhenUsed/>
    <w:rsid w:val="004C56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60E"/>
  </w:style>
  <w:style w:type="table" w:styleId="Tabelacomgrade">
    <w:name w:val="Table Grid"/>
    <w:basedOn w:val="Tabelanormal"/>
    <w:uiPriority w:val="59"/>
    <w:rsid w:val="00D2566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5054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C56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560E"/>
  </w:style>
  <w:style w:type="paragraph" w:styleId="Rodap">
    <w:name w:val="footer"/>
    <w:basedOn w:val="Normal"/>
    <w:link w:val="RodapChar"/>
    <w:uiPriority w:val="99"/>
    <w:unhideWhenUsed/>
    <w:rsid w:val="004C56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6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8A028-6C58-4527-80F1-1B31E0374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w</cp:lastModifiedBy>
  <cp:revision>7</cp:revision>
  <dcterms:created xsi:type="dcterms:W3CDTF">2018-03-13T19:49:00Z</dcterms:created>
  <dcterms:modified xsi:type="dcterms:W3CDTF">2018-05-16T11:03:00Z</dcterms:modified>
</cp:coreProperties>
</file>