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CD1337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09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5161AB">
        <w:rPr>
          <w:rFonts w:ascii="Arial" w:eastAsia="Times New Roman" w:hAnsi="Arial" w:cs="Arial"/>
          <w:sz w:val="24"/>
          <w:szCs w:val="24"/>
        </w:rPr>
        <w:t>06</w:t>
      </w:r>
      <w:r w:rsidR="00853C9E">
        <w:rPr>
          <w:rFonts w:ascii="Arial" w:eastAsia="Times New Roman" w:hAnsi="Arial" w:cs="Arial"/>
          <w:sz w:val="24"/>
          <w:szCs w:val="24"/>
        </w:rPr>
        <w:t xml:space="preserve"> de </w:t>
      </w:r>
      <w:r w:rsidR="005161AB">
        <w:rPr>
          <w:rFonts w:ascii="Arial" w:eastAsia="Times New Roman" w:hAnsi="Arial" w:cs="Arial"/>
          <w:sz w:val="24"/>
          <w:szCs w:val="24"/>
        </w:rPr>
        <w:t>Março</w:t>
      </w:r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5161AB">
        <w:rPr>
          <w:rFonts w:ascii="Arial" w:eastAsia="Times New Roman" w:hAnsi="Arial" w:cs="Arial"/>
          <w:sz w:val="24"/>
          <w:szCs w:val="24"/>
        </w:rPr>
        <w:t xml:space="preserve"> proposta pela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5161AB">
        <w:rPr>
          <w:rFonts w:ascii="Arial" w:eastAsia="Times New Roman" w:hAnsi="Arial" w:cs="Arial"/>
          <w:sz w:val="24"/>
          <w:szCs w:val="24"/>
        </w:rPr>
        <w:t>IRIA ROHENKOHL TAUBE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96DC4">
        <w:rPr>
          <w:rFonts w:ascii="Arial" w:eastAsia="Times New Roman" w:hAnsi="Arial" w:cs="Arial"/>
          <w:sz w:val="24"/>
          <w:szCs w:val="24"/>
        </w:rPr>
        <w:t>da Bancada “Experiência e Trabalho”,</w:t>
      </w:r>
      <w:r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CD1337">
        <w:rPr>
          <w:rFonts w:ascii="Arial" w:hAnsi="Arial" w:cs="Arial"/>
          <w:b/>
          <w:sz w:val="24"/>
          <w:szCs w:val="24"/>
        </w:rPr>
        <w:t>SOLICITA QUE A ADMINISTRAÇÃO PÚBLICA MUNICIPAL, IMPLANTE UM ABRIGO DE PASSAGEIRO NA RUA DIONÍSIO CARAMORI</w:t>
      </w:r>
      <w:r w:rsidR="00556868">
        <w:rPr>
          <w:rFonts w:ascii="Arial" w:hAnsi="Arial" w:cs="Arial"/>
          <w:b/>
          <w:sz w:val="24"/>
          <w:szCs w:val="24"/>
        </w:rPr>
        <w:t>.</w:t>
      </w:r>
      <w:r w:rsidR="00853C9E">
        <w:rPr>
          <w:rFonts w:ascii="Arial" w:hAnsi="Arial" w:cs="Arial"/>
          <w:b/>
          <w:sz w:val="24"/>
          <w:szCs w:val="24"/>
        </w:rPr>
        <w:t>”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ind w:firstLine="2268"/>
        <w:rPr>
          <w:rFonts w:ascii="Arial" w:eastAsia="Times New Roman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996DC4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</w:t>
      </w:r>
      <w:r w:rsidR="00996DC4">
        <w:rPr>
          <w:rFonts w:ascii="Arial" w:eastAsia="Times New Roman" w:hAnsi="Arial" w:cs="Arial"/>
          <w:sz w:val="24"/>
          <w:szCs w:val="24"/>
        </w:rPr>
        <w:t>é um</w:t>
      </w:r>
      <w:r w:rsidR="001E3BEC">
        <w:rPr>
          <w:rFonts w:ascii="Arial" w:eastAsia="Times New Roman" w:hAnsi="Arial" w:cs="Arial"/>
          <w:sz w:val="24"/>
          <w:szCs w:val="24"/>
        </w:rPr>
        <w:t>a</w:t>
      </w:r>
      <w:r w:rsidR="00996DC4">
        <w:rPr>
          <w:rFonts w:ascii="Arial" w:eastAsia="Times New Roman" w:hAnsi="Arial" w:cs="Arial"/>
          <w:sz w:val="24"/>
          <w:szCs w:val="24"/>
        </w:rPr>
        <w:t xml:space="preserve"> </w:t>
      </w:r>
      <w:r w:rsidR="001E3BEC">
        <w:rPr>
          <w:rFonts w:ascii="Arial" w:eastAsia="Times New Roman" w:hAnsi="Arial" w:cs="Arial"/>
          <w:sz w:val="24"/>
          <w:szCs w:val="24"/>
        </w:rPr>
        <w:t xml:space="preserve">solicitação </w:t>
      </w:r>
      <w:r w:rsidR="00862A43">
        <w:rPr>
          <w:rFonts w:ascii="Arial" w:eastAsia="Times New Roman" w:hAnsi="Arial" w:cs="Arial"/>
          <w:sz w:val="24"/>
          <w:szCs w:val="24"/>
        </w:rPr>
        <w:t xml:space="preserve">dos moradores </w:t>
      </w:r>
      <w:r w:rsidR="00634A7D">
        <w:rPr>
          <w:rFonts w:ascii="Arial" w:eastAsia="Times New Roman" w:hAnsi="Arial" w:cs="Arial"/>
          <w:sz w:val="24"/>
          <w:szCs w:val="24"/>
        </w:rPr>
        <w:t>que residem</w:t>
      </w:r>
      <w:r w:rsidR="00862A43">
        <w:rPr>
          <w:rFonts w:ascii="Arial" w:eastAsia="Times New Roman" w:hAnsi="Arial" w:cs="Arial"/>
          <w:sz w:val="24"/>
          <w:szCs w:val="24"/>
        </w:rPr>
        <w:t xml:space="preserve"> nas proximidades </w:t>
      </w:r>
      <w:r w:rsidR="00285D8F">
        <w:rPr>
          <w:rFonts w:ascii="Arial" w:eastAsia="Times New Roman" w:hAnsi="Arial" w:cs="Arial"/>
          <w:sz w:val="24"/>
          <w:szCs w:val="24"/>
        </w:rPr>
        <w:t xml:space="preserve">da residência do Senhor Clóvis </w:t>
      </w:r>
      <w:proofErr w:type="spellStart"/>
      <w:r w:rsidR="00285D8F">
        <w:rPr>
          <w:rFonts w:ascii="Arial" w:eastAsia="Times New Roman" w:hAnsi="Arial" w:cs="Arial"/>
          <w:sz w:val="24"/>
          <w:szCs w:val="24"/>
        </w:rPr>
        <w:t>Reichert</w:t>
      </w:r>
      <w:proofErr w:type="spellEnd"/>
      <w:r w:rsidR="00285D8F">
        <w:rPr>
          <w:rFonts w:ascii="Arial" w:eastAsia="Times New Roman" w:hAnsi="Arial" w:cs="Arial"/>
          <w:sz w:val="24"/>
          <w:szCs w:val="24"/>
        </w:rPr>
        <w:t xml:space="preserve"> localizado na Rua Dionísio </w:t>
      </w:r>
      <w:proofErr w:type="spellStart"/>
      <w:r w:rsidR="00285D8F">
        <w:rPr>
          <w:rFonts w:ascii="Arial" w:eastAsia="Times New Roman" w:hAnsi="Arial" w:cs="Arial"/>
          <w:sz w:val="24"/>
          <w:szCs w:val="24"/>
        </w:rPr>
        <w:t>Caramori</w:t>
      </w:r>
      <w:proofErr w:type="spellEnd"/>
      <w:r w:rsidR="00285D8F">
        <w:rPr>
          <w:rFonts w:ascii="Arial" w:eastAsia="Times New Roman" w:hAnsi="Arial" w:cs="Arial"/>
          <w:sz w:val="24"/>
          <w:szCs w:val="24"/>
        </w:rPr>
        <w:t xml:space="preserve"> que utilizam o transporte escolar municipal</w:t>
      </w:r>
      <w:r w:rsidR="00996DC4">
        <w:rPr>
          <w:rFonts w:ascii="Arial" w:eastAsia="Times New Roman" w:hAnsi="Arial" w:cs="Arial"/>
          <w:sz w:val="24"/>
          <w:szCs w:val="24"/>
        </w:rPr>
        <w:t>.</w:t>
      </w:r>
    </w:p>
    <w:p w:rsidR="00996DC4" w:rsidRDefault="00CD1337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necessidade se dá pelo fato que atualmente em torno de </w:t>
      </w:r>
      <w:proofErr w:type="gramStart"/>
      <w:r>
        <w:rPr>
          <w:rFonts w:ascii="Arial" w:eastAsia="Times New Roman" w:hAnsi="Arial" w:cs="Arial"/>
          <w:sz w:val="24"/>
          <w:szCs w:val="24"/>
        </w:rPr>
        <w:t>7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crianças esperam diariamente o transporte nesse local, e </w:t>
      </w:r>
      <w:r w:rsidR="00285D8F">
        <w:rPr>
          <w:rFonts w:ascii="Arial" w:eastAsia="Times New Roman" w:hAnsi="Arial" w:cs="Arial"/>
          <w:sz w:val="24"/>
          <w:szCs w:val="24"/>
        </w:rPr>
        <w:t>por</w:t>
      </w:r>
      <w:r>
        <w:rPr>
          <w:rFonts w:ascii="Arial" w:eastAsia="Times New Roman" w:hAnsi="Arial" w:cs="Arial"/>
          <w:sz w:val="24"/>
          <w:szCs w:val="24"/>
        </w:rPr>
        <w:t xml:space="preserve"> estar próximo do período do frio e chuva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que a região recebe nos próximos meses</w:t>
      </w:r>
      <w:r w:rsidR="005B3827">
        <w:rPr>
          <w:rFonts w:ascii="Arial" w:eastAsia="Times New Roman" w:hAnsi="Arial" w:cs="Arial"/>
          <w:sz w:val="24"/>
          <w:szCs w:val="24"/>
        </w:rPr>
        <w:t>.</w:t>
      </w:r>
    </w:p>
    <w:p w:rsidR="00CD1337" w:rsidRDefault="00CD1337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Deste modo, as </w:t>
      </w:r>
      <w:r w:rsidR="00285D8F">
        <w:rPr>
          <w:rFonts w:ascii="Arial" w:eastAsia="Times New Roman" w:hAnsi="Arial" w:cs="Arial"/>
          <w:sz w:val="24"/>
          <w:szCs w:val="24"/>
        </w:rPr>
        <w:t>crianças</w:t>
      </w:r>
      <w:r>
        <w:rPr>
          <w:rFonts w:ascii="Arial" w:eastAsia="Times New Roman" w:hAnsi="Arial" w:cs="Arial"/>
          <w:sz w:val="24"/>
          <w:szCs w:val="24"/>
        </w:rPr>
        <w:t xml:space="preserve"> estariam expostas ao frio e chuva na espera do transporte</w:t>
      </w:r>
      <w:r w:rsidR="00285D8F">
        <w:rPr>
          <w:rFonts w:ascii="Arial" w:eastAsia="Times New Roman" w:hAnsi="Arial" w:cs="Arial"/>
          <w:sz w:val="24"/>
          <w:szCs w:val="24"/>
        </w:rPr>
        <w:t>, suscetíveis a problemas respiratórios, sendo de suma importância a instalação do abrigo nesse local.</w:t>
      </w: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C00095">
        <w:rPr>
          <w:rFonts w:ascii="Arial" w:eastAsia="Times New Roman" w:hAnsi="Arial" w:cs="Arial"/>
          <w:sz w:val="24"/>
          <w:szCs w:val="24"/>
        </w:rPr>
        <w:t>0</w:t>
      </w:r>
      <w:r w:rsidR="00862A43">
        <w:rPr>
          <w:rFonts w:ascii="Arial" w:eastAsia="Times New Roman" w:hAnsi="Arial" w:cs="Arial"/>
          <w:sz w:val="24"/>
          <w:szCs w:val="24"/>
        </w:rPr>
        <w:t xml:space="preserve">8 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de </w:t>
      </w:r>
      <w:r w:rsidR="00C00095">
        <w:rPr>
          <w:rFonts w:ascii="Arial" w:eastAsia="Times New Roman" w:hAnsi="Arial" w:cs="Arial"/>
          <w:sz w:val="24"/>
          <w:szCs w:val="24"/>
        </w:rPr>
        <w:t>março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Pr="000B1332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5B3827" w:rsidRDefault="00B42DB6" w:rsidP="005B382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ILÁRIO BAUMGARDT</w:t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Pr="005B3827" w:rsidRDefault="005B3827" w:rsidP="005B382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>1º Secretário</w:t>
      </w:r>
    </w:p>
    <w:sectPr w:rsidR="00E21460" w:rsidRPr="005B3827" w:rsidSect="0055686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B1332"/>
    <w:rsid w:val="000B208B"/>
    <w:rsid w:val="000D4AA4"/>
    <w:rsid w:val="000F1420"/>
    <w:rsid w:val="00192564"/>
    <w:rsid w:val="001C1CDC"/>
    <w:rsid w:val="001E3BEC"/>
    <w:rsid w:val="00285D8F"/>
    <w:rsid w:val="003332DC"/>
    <w:rsid w:val="0038306F"/>
    <w:rsid w:val="003E4049"/>
    <w:rsid w:val="004105D9"/>
    <w:rsid w:val="00453428"/>
    <w:rsid w:val="00454CF0"/>
    <w:rsid w:val="004758F6"/>
    <w:rsid w:val="005161AB"/>
    <w:rsid w:val="005366F5"/>
    <w:rsid w:val="00556868"/>
    <w:rsid w:val="005722D3"/>
    <w:rsid w:val="00597459"/>
    <w:rsid w:val="005B3827"/>
    <w:rsid w:val="005E29F4"/>
    <w:rsid w:val="00603E4C"/>
    <w:rsid w:val="00634A7D"/>
    <w:rsid w:val="006672B4"/>
    <w:rsid w:val="00705B83"/>
    <w:rsid w:val="00712A47"/>
    <w:rsid w:val="007218B5"/>
    <w:rsid w:val="00723CCC"/>
    <w:rsid w:val="007C132D"/>
    <w:rsid w:val="00853C9E"/>
    <w:rsid w:val="00862A43"/>
    <w:rsid w:val="00867735"/>
    <w:rsid w:val="00966F70"/>
    <w:rsid w:val="00973701"/>
    <w:rsid w:val="00996DC4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E08DB"/>
    <w:rsid w:val="00BF4EC0"/>
    <w:rsid w:val="00C00095"/>
    <w:rsid w:val="00CC19AC"/>
    <w:rsid w:val="00CD1337"/>
    <w:rsid w:val="00D844D8"/>
    <w:rsid w:val="00DF758D"/>
    <w:rsid w:val="00E21460"/>
    <w:rsid w:val="00E4001B"/>
    <w:rsid w:val="00E52930"/>
    <w:rsid w:val="00EB0365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827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27</cp:revision>
  <cp:lastPrinted>2019-03-08T12:58:00Z</cp:lastPrinted>
  <dcterms:created xsi:type="dcterms:W3CDTF">2017-05-24T12:35:00Z</dcterms:created>
  <dcterms:modified xsi:type="dcterms:W3CDTF">2019-03-08T12:59:00Z</dcterms:modified>
</cp:coreProperties>
</file>