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36" w:rsidRDefault="004C6036" w:rsidP="004C6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7ADA" w:rsidRPr="004C6036" w:rsidRDefault="003C7ADA" w:rsidP="004C6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7ADA" w:rsidRPr="00604C26" w:rsidRDefault="003C7ADA" w:rsidP="003C7ADA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01/2019</w:t>
      </w:r>
    </w:p>
    <w:p w:rsidR="003C7ADA" w:rsidRPr="00604C26" w:rsidRDefault="003C7ADA" w:rsidP="003C7ADA">
      <w:pPr>
        <w:spacing w:after="0"/>
        <w:ind w:firstLine="3544"/>
        <w:jc w:val="both"/>
        <w:rPr>
          <w:rFonts w:ascii="Arial" w:hAnsi="Arial" w:cs="Arial"/>
          <w:b/>
          <w:sz w:val="24"/>
          <w:szCs w:val="24"/>
        </w:rPr>
      </w:pPr>
      <w:r w:rsidRPr="00604C26">
        <w:rPr>
          <w:rFonts w:ascii="Arial" w:hAnsi="Arial" w:cs="Arial"/>
          <w:b/>
          <w:sz w:val="24"/>
          <w:szCs w:val="24"/>
        </w:rPr>
        <w:t xml:space="preserve"> </w:t>
      </w:r>
    </w:p>
    <w:p w:rsidR="004C6036" w:rsidRPr="004C6036" w:rsidRDefault="003C7ADA" w:rsidP="003C7ADA">
      <w:pPr>
        <w:spacing w:line="360" w:lineRule="auto"/>
        <w:ind w:left="3544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b/>
          <w:sz w:val="24"/>
          <w:szCs w:val="24"/>
        </w:rPr>
        <w:t xml:space="preserve">Moção de </w:t>
      </w:r>
      <w:r>
        <w:rPr>
          <w:rFonts w:ascii="Arial" w:hAnsi="Arial" w:cs="Arial"/>
          <w:b/>
          <w:sz w:val="24"/>
          <w:szCs w:val="24"/>
        </w:rPr>
        <w:t>Apelo à Revogação da Circular Nº 5 de 05 de fevereiro de 2019</w:t>
      </w:r>
      <w:r w:rsidRPr="00604C2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B57899" w:rsidRPr="00B57899" w:rsidRDefault="00847B27" w:rsidP="00B578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7899">
        <w:rPr>
          <w:rFonts w:ascii="Arial" w:hAnsi="Arial" w:cs="Arial"/>
          <w:sz w:val="24"/>
          <w:szCs w:val="24"/>
        </w:rPr>
        <w:t xml:space="preserve">O Vereador </w:t>
      </w:r>
      <w:r w:rsidRPr="00B57899">
        <w:rPr>
          <w:rFonts w:ascii="Arial" w:hAnsi="Arial" w:cs="Arial"/>
          <w:sz w:val="24"/>
          <w:szCs w:val="24"/>
        </w:rPr>
        <w:t xml:space="preserve">CLEBER JONAS WESCHENFELDER, </w:t>
      </w:r>
      <w:r w:rsidRPr="00B57899">
        <w:rPr>
          <w:rFonts w:ascii="Arial" w:hAnsi="Arial" w:cs="Arial"/>
          <w:sz w:val="24"/>
          <w:szCs w:val="24"/>
        </w:rPr>
        <w:t xml:space="preserve">com base </w:t>
      </w:r>
      <w:r w:rsidRPr="00B57899">
        <w:rPr>
          <w:rFonts w:ascii="Arial" w:hAnsi="Arial" w:cs="Arial"/>
          <w:sz w:val="24"/>
          <w:szCs w:val="24"/>
        </w:rPr>
        <w:t xml:space="preserve">no </w:t>
      </w:r>
      <w:r w:rsidRPr="00B57899">
        <w:rPr>
          <w:rFonts w:ascii="Arial" w:hAnsi="Arial" w:cs="Arial"/>
          <w:sz w:val="24"/>
          <w:szCs w:val="24"/>
        </w:rPr>
        <w:t>Regimento Interno deste Poder</w:t>
      </w:r>
      <w:r w:rsidRPr="00B57899">
        <w:rPr>
          <w:rFonts w:ascii="Arial" w:hAnsi="Arial" w:cs="Arial"/>
          <w:sz w:val="24"/>
          <w:szCs w:val="24"/>
        </w:rPr>
        <w:t xml:space="preserve"> Legislativo</w:t>
      </w:r>
      <w:r w:rsidRPr="00B57899">
        <w:rPr>
          <w:rFonts w:ascii="Arial" w:hAnsi="Arial" w:cs="Arial"/>
          <w:sz w:val="24"/>
          <w:szCs w:val="24"/>
        </w:rPr>
        <w:t xml:space="preserve">, </w:t>
      </w:r>
      <w:r w:rsidR="00B57899" w:rsidRPr="00B57899">
        <w:rPr>
          <w:rFonts w:ascii="Arial" w:hAnsi="Arial" w:cs="Arial"/>
          <w:sz w:val="24"/>
          <w:szCs w:val="24"/>
        </w:rPr>
        <w:t xml:space="preserve">requer o encaminhamento de </w:t>
      </w:r>
      <w:r w:rsidR="00B57899" w:rsidRPr="00B57899">
        <w:rPr>
          <w:rFonts w:ascii="Arial" w:hAnsi="Arial" w:cs="Arial"/>
          <w:b/>
          <w:sz w:val="24"/>
          <w:szCs w:val="24"/>
        </w:rPr>
        <w:t xml:space="preserve">MOÇÃO </w:t>
      </w:r>
      <w:r w:rsidR="00B57899" w:rsidRPr="00B57899">
        <w:rPr>
          <w:rFonts w:ascii="Arial" w:hAnsi="Arial" w:cs="Arial"/>
          <w:sz w:val="24"/>
          <w:szCs w:val="24"/>
        </w:rPr>
        <w:t xml:space="preserve">ao Presidente da República Federativa do Brasil, </w:t>
      </w:r>
      <w:r w:rsidR="00B57899">
        <w:rPr>
          <w:rFonts w:ascii="Arial" w:hAnsi="Arial" w:cs="Arial"/>
          <w:sz w:val="24"/>
          <w:szCs w:val="24"/>
        </w:rPr>
        <w:t xml:space="preserve">ao Ministro da Economia, </w:t>
      </w:r>
      <w:r w:rsidR="00B57899" w:rsidRPr="00B57899">
        <w:rPr>
          <w:rFonts w:ascii="Arial" w:hAnsi="Arial" w:cs="Arial"/>
          <w:sz w:val="24"/>
          <w:szCs w:val="24"/>
        </w:rPr>
        <w:t xml:space="preserve">e à Ministra do Estado da Agricultura, para a criação de cotas ou a suspensão da importação de leite do </w:t>
      </w:r>
      <w:proofErr w:type="gramStart"/>
      <w:r w:rsidR="00B57899" w:rsidRPr="00B57899">
        <w:rPr>
          <w:rFonts w:ascii="Arial" w:hAnsi="Arial" w:cs="Arial"/>
          <w:sz w:val="24"/>
          <w:szCs w:val="24"/>
        </w:rPr>
        <w:t>Mercosul</w:t>
      </w:r>
      <w:proofErr w:type="gramEnd"/>
      <w:r w:rsidR="00B57899" w:rsidRPr="00B57899">
        <w:rPr>
          <w:rFonts w:ascii="Arial" w:hAnsi="Arial" w:cs="Arial"/>
          <w:sz w:val="24"/>
          <w:szCs w:val="24"/>
        </w:rPr>
        <w:t>, bem como pela manutenção da taxa de ANTIDUMPING para a importação de leite da União Europeia e da Nova Zelândia nos seguintes termos:</w:t>
      </w:r>
    </w:p>
    <w:p w:rsidR="002F49BC" w:rsidRPr="004C6036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 xml:space="preserve">Considerando, os termos da circular nº 5, de </w:t>
      </w:r>
      <w:proofErr w:type="gramStart"/>
      <w:r w:rsidRPr="004C6036">
        <w:rPr>
          <w:rFonts w:ascii="Arial" w:hAnsi="Arial" w:cs="Arial"/>
          <w:sz w:val="24"/>
          <w:szCs w:val="24"/>
        </w:rPr>
        <w:t>5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de fevereiro de 2019, que encerra a cobrança tarifária antidumping sobre a importação de leite em pó, integral ou desnatado da União Europeia e Nova Zelândia, decisão publicada dia 6 de fevereiro de 2019, no Diário Oficial da União (DOU).</w:t>
      </w:r>
    </w:p>
    <w:p w:rsidR="002F49BC" w:rsidRPr="004C6036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>Considerando, que a medida encerra a cobrança antidumping sobre o leite em pó, integral e desnatado, onde a alíquota era de 14,8% para o produto vindo da União Europeia e de 3,9% para o item da Nova Zelândia. A taxa vinha sendo aplicada desde a resolução de 2001, como medida de proteção ao produto nacional.</w:t>
      </w:r>
    </w:p>
    <w:p w:rsidR="002F49BC" w:rsidRPr="004C6036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 xml:space="preserve">Vale ressaltar, que já temos muitos problemas com o leite em pó que vem dos países vizinhos do </w:t>
      </w:r>
      <w:proofErr w:type="gramStart"/>
      <w:r w:rsidRPr="004C6036">
        <w:rPr>
          <w:rFonts w:ascii="Arial" w:hAnsi="Arial" w:cs="Arial"/>
          <w:sz w:val="24"/>
          <w:szCs w:val="24"/>
        </w:rPr>
        <w:t>Mercosul</w:t>
      </w:r>
      <w:proofErr w:type="gramEnd"/>
      <w:r w:rsidRPr="004C6036">
        <w:rPr>
          <w:rFonts w:ascii="Arial" w:hAnsi="Arial" w:cs="Arial"/>
          <w:sz w:val="24"/>
          <w:szCs w:val="24"/>
        </w:rPr>
        <w:t>, principalmente Argentina e Uruguai, que de certa forma causam transtornos a nossa cadeia produtiva de leite.</w:t>
      </w:r>
    </w:p>
    <w:p w:rsidR="00B57899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 xml:space="preserve">Considerando, dados preliminares do Censo Agropecuário de 2017/IBGE, há no Brasil 1.171.190 estabelecimentos que produzem leite, sendo a maioria de pequenos produtores. No estado de Santa Catarina são mais de 70.000 famílias da agricultura familiar que vivem da produção de leite e em nosso município, Guarujá do Sul, são aproximadamente 225 produtores, representando um montante em torno de 23 milhões de reais/ano e a </w:t>
      </w:r>
      <w:proofErr w:type="gramStart"/>
      <w:r w:rsidRPr="004C6036">
        <w:rPr>
          <w:rFonts w:ascii="Arial" w:hAnsi="Arial" w:cs="Arial"/>
          <w:sz w:val="24"/>
          <w:szCs w:val="24"/>
        </w:rPr>
        <w:t>atividade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</w:t>
      </w:r>
    </w:p>
    <w:p w:rsidR="00B57899" w:rsidRDefault="00B57899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57899" w:rsidRDefault="00B57899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49BC" w:rsidRPr="004C6036" w:rsidRDefault="002F49BC" w:rsidP="00B578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C6036">
        <w:rPr>
          <w:rFonts w:ascii="Arial" w:hAnsi="Arial" w:cs="Arial"/>
          <w:sz w:val="24"/>
          <w:szCs w:val="24"/>
        </w:rPr>
        <w:t>que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gera emprego, renda, investimentos, além de garantir estabilidade financeira e desenvolvimento para os produtores da agricultura familiar.</w:t>
      </w:r>
    </w:p>
    <w:p w:rsidR="002F49BC" w:rsidRPr="004C6036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>Considerando, que já amargam prejuízos pelo baixo preço que recebem pelo produto, com o fim das tarifas de importação serão ainda mais penalizados. As consequências do fim da taxação serão imediatas. Haverá prejuízo na produção, desemprego, dívidas, perda de renda. O impacto será elevado, já que o leite é uma das principais atividades da agricultura familiar em nosso município.</w:t>
      </w:r>
    </w:p>
    <w:p w:rsidR="002F49BC" w:rsidRPr="004C6036" w:rsidRDefault="002F49BC" w:rsidP="004C6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 xml:space="preserve">Considerando, o decreto 9.642 28 de dezembro de 2018 que também atinge todo o território nacional, milhões de agricultores que deixarão de receber esse benefício e terão de pagar mais pela energia consumida. Dos atingidos pela retirada dos descontos nos próximos </w:t>
      </w:r>
      <w:proofErr w:type="gramStart"/>
      <w:r w:rsidRPr="004C6036">
        <w:rPr>
          <w:rFonts w:ascii="Arial" w:hAnsi="Arial" w:cs="Arial"/>
          <w:sz w:val="24"/>
          <w:szCs w:val="24"/>
        </w:rPr>
        <w:t>5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anos, a classe rural é a que mais sentirá o impacto, pois o subsídio estava entre 10% e 30%.</w:t>
      </w:r>
    </w:p>
    <w:p w:rsidR="002465F2" w:rsidRDefault="002F49BC" w:rsidP="00847B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6036">
        <w:rPr>
          <w:rFonts w:ascii="Arial" w:hAnsi="Arial" w:cs="Arial"/>
          <w:sz w:val="24"/>
          <w:szCs w:val="24"/>
        </w:rPr>
        <w:t xml:space="preserve">É bem provável que com essa decisão antinacional, corre-se o sério risco de o mercado brasileiro ser inundado com leite europeu subsidiado, o que inviabilizaria parte da produção nacional, com o Brasil perdendo a sua </w:t>
      </w:r>
      <w:proofErr w:type="gramStart"/>
      <w:r w:rsidRPr="004C6036">
        <w:rPr>
          <w:rFonts w:ascii="Arial" w:hAnsi="Arial" w:cs="Arial"/>
          <w:sz w:val="24"/>
          <w:szCs w:val="24"/>
        </w:rPr>
        <w:t>recém conquistada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autossuficiência na produção leiteira. Diante de toda a realidade que se instala, exige-se a revogação da circular nº 5, de </w:t>
      </w:r>
      <w:proofErr w:type="gramStart"/>
      <w:r w:rsidRPr="004C6036">
        <w:rPr>
          <w:rFonts w:ascii="Arial" w:hAnsi="Arial" w:cs="Arial"/>
          <w:sz w:val="24"/>
          <w:szCs w:val="24"/>
        </w:rPr>
        <w:t>5</w:t>
      </w:r>
      <w:proofErr w:type="gramEnd"/>
      <w:r w:rsidRPr="004C6036">
        <w:rPr>
          <w:rFonts w:ascii="Arial" w:hAnsi="Arial" w:cs="Arial"/>
          <w:sz w:val="24"/>
          <w:szCs w:val="24"/>
        </w:rPr>
        <w:t xml:space="preserve"> de fevereiro de 2019.</w:t>
      </w:r>
    </w:p>
    <w:p w:rsidR="003C7ADA" w:rsidRPr="003D5711" w:rsidRDefault="003C7ADA" w:rsidP="003C7ADA">
      <w:pPr>
        <w:tabs>
          <w:tab w:val="left" w:pos="3540"/>
        </w:tabs>
        <w:spacing w:after="0" w:line="360" w:lineRule="auto"/>
        <w:ind w:firstLine="1985"/>
        <w:contextualSpacing/>
        <w:jc w:val="both"/>
        <w:rPr>
          <w:rFonts w:ascii="Arial" w:hAnsi="Arial" w:cs="Arial"/>
          <w:sz w:val="24"/>
          <w:szCs w:val="24"/>
        </w:rPr>
      </w:pPr>
      <w:r w:rsidRPr="003D5711">
        <w:rPr>
          <w:rFonts w:ascii="Arial" w:hAnsi="Arial" w:cs="Arial"/>
          <w:sz w:val="24"/>
          <w:szCs w:val="24"/>
        </w:rPr>
        <w:t>Da Secretaria da Câmara Municipal de Vereadores de Guarujá do Sul, Estado de Santa Catarina, em</w:t>
      </w:r>
      <w:r>
        <w:rPr>
          <w:rFonts w:ascii="Arial" w:hAnsi="Arial" w:cs="Arial"/>
          <w:sz w:val="24"/>
          <w:szCs w:val="24"/>
        </w:rPr>
        <w:t xml:space="preserve"> 20</w:t>
      </w:r>
      <w:r w:rsidRPr="003D571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r w:rsidRPr="003D5711">
        <w:rPr>
          <w:rFonts w:ascii="Arial" w:hAnsi="Arial" w:cs="Arial"/>
          <w:sz w:val="24"/>
          <w:szCs w:val="24"/>
        </w:rPr>
        <w:t>.</w:t>
      </w:r>
    </w:p>
    <w:p w:rsidR="003C7ADA" w:rsidRPr="003D5711" w:rsidRDefault="003C7ADA" w:rsidP="003C7ADA">
      <w:pPr>
        <w:tabs>
          <w:tab w:val="left" w:pos="3540"/>
        </w:tabs>
        <w:spacing w:after="0" w:line="360" w:lineRule="auto"/>
        <w:ind w:firstLine="198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3</w:t>
      </w:r>
      <w:r w:rsidRPr="003D5711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1º período, 56</w:t>
      </w:r>
      <w:r w:rsidRPr="003D5711">
        <w:rPr>
          <w:rFonts w:ascii="Arial" w:hAnsi="Arial" w:cs="Arial"/>
          <w:sz w:val="24"/>
          <w:szCs w:val="24"/>
        </w:rPr>
        <w:t>º ano de sua Instalação Legislativa.</w:t>
      </w:r>
    </w:p>
    <w:p w:rsidR="003C7ADA" w:rsidRDefault="003C7ADA" w:rsidP="003C7AD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D072C8" w:rsidRPr="003D5711" w:rsidRDefault="00D072C8" w:rsidP="003C7AD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3C7ADA" w:rsidRPr="003D5711" w:rsidRDefault="003C7ADA" w:rsidP="003C7AD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3C7ADA" w:rsidRPr="00D072C8" w:rsidRDefault="00D072C8" w:rsidP="00B5789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072C8">
        <w:rPr>
          <w:rFonts w:ascii="Arial" w:hAnsi="Arial" w:cs="Arial"/>
          <w:sz w:val="24"/>
          <w:szCs w:val="24"/>
        </w:rPr>
        <w:t>ILÁRIO BAUMGARDT</w:t>
      </w:r>
      <w:r w:rsidR="00B57899">
        <w:rPr>
          <w:rFonts w:ascii="Arial" w:hAnsi="Arial" w:cs="Arial"/>
          <w:sz w:val="24"/>
          <w:szCs w:val="24"/>
        </w:rPr>
        <w:t xml:space="preserve"> </w:t>
      </w:r>
      <w:r w:rsidR="00B57899">
        <w:rPr>
          <w:rFonts w:ascii="Arial" w:hAnsi="Arial" w:cs="Arial"/>
          <w:sz w:val="24"/>
          <w:szCs w:val="24"/>
        </w:rPr>
        <w:tab/>
      </w:r>
      <w:r w:rsidR="00B57899">
        <w:rPr>
          <w:rFonts w:ascii="Arial" w:hAnsi="Arial" w:cs="Arial"/>
          <w:sz w:val="24"/>
          <w:szCs w:val="24"/>
        </w:rPr>
        <w:tab/>
        <w:t>CLEBER JONAS WESCHENFELDER</w:t>
      </w:r>
    </w:p>
    <w:p w:rsidR="00D072C8" w:rsidRPr="00D072C8" w:rsidRDefault="00B57899" w:rsidP="00B57899">
      <w:pPr>
        <w:pStyle w:val="SemEspaamen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072C8" w:rsidRPr="00D072C8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Vereador</w:t>
      </w:r>
    </w:p>
    <w:p w:rsidR="003C7ADA" w:rsidRPr="004C6036" w:rsidRDefault="003C7ADA" w:rsidP="004C60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C7ADA" w:rsidRPr="004C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BC"/>
    <w:rsid w:val="002465F2"/>
    <w:rsid w:val="002F49BC"/>
    <w:rsid w:val="00305685"/>
    <w:rsid w:val="003C7ADA"/>
    <w:rsid w:val="003D12D6"/>
    <w:rsid w:val="004C6036"/>
    <w:rsid w:val="00847B27"/>
    <w:rsid w:val="00B57899"/>
    <w:rsid w:val="00D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cp:lastPrinted>2019-02-21T18:40:00Z</cp:lastPrinted>
  <dcterms:created xsi:type="dcterms:W3CDTF">2019-02-20T14:14:00Z</dcterms:created>
  <dcterms:modified xsi:type="dcterms:W3CDTF">2019-02-21T20:42:00Z</dcterms:modified>
</cp:coreProperties>
</file>