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B06CF2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b/>
          <w:bCs/>
          <w:color w:val="000000"/>
          <w:sz w:val="22"/>
          <w:szCs w:val="22"/>
        </w:rPr>
      </w:pPr>
      <w:r w:rsidRPr="00B06CF2">
        <w:rPr>
          <w:b/>
          <w:bCs/>
          <w:color w:val="000000"/>
          <w:sz w:val="22"/>
          <w:szCs w:val="22"/>
        </w:rPr>
        <w:t xml:space="preserve">REDAÇÃO FINAL AO </w:t>
      </w:r>
      <w:r w:rsidR="00741CCF" w:rsidRPr="00B06CF2">
        <w:rPr>
          <w:b/>
          <w:bCs/>
          <w:color w:val="000000"/>
          <w:sz w:val="22"/>
          <w:szCs w:val="22"/>
        </w:rPr>
        <w:t>PROJETO DE LEI Nº</w:t>
      </w:r>
      <w:r w:rsidR="00B803AC">
        <w:rPr>
          <w:b/>
          <w:bCs/>
          <w:color w:val="000000"/>
          <w:sz w:val="22"/>
          <w:szCs w:val="22"/>
        </w:rPr>
        <w:t xml:space="preserve"> 28</w:t>
      </w:r>
      <w:r w:rsidR="007E7407" w:rsidRPr="00B06CF2">
        <w:rPr>
          <w:b/>
          <w:bCs/>
          <w:color w:val="000000"/>
          <w:sz w:val="22"/>
          <w:szCs w:val="22"/>
        </w:rPr>
        <w:t>/2019</w:t>
      </w:r>
    </w:p>
    <w:p w:rsidR="004C20C4" w:rsidRPr="00B06CF2" w:rsidRDefault="004C20C4" w:rsidP="00B06CF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D7EEA" w:rsidRPr="00B06CF2" w:rsidRDefault="007D7EEA" w:rsidP="00B06CF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C31BF" w:rsidRPr="00B06CF2" w:rsidRDefault="002B2660" w:rsidP="00EC31BF">
      <w:pPr>
        <w:spacing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AUTORIZA A ALTERAÇÃO DA LEI ORÇAMENTÁRIA ANUAL ATRAVÉS DA ABERTURA DE UM CRÉDITO ADICIONAL SUPLEMENTAR E DÁ OUTRAS PROVIDÊNCIAS.</w:t>
      </w:r>
    </w:p>
    <w:p w:rsidR="007E7407" w:rsidRPr="00B06CF2" w:rsidRDefault="007E7407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</w:rPr>
      </w:pPr>
    </w:p>
    <w:p w:rsidR="007D7EEA" w:rsidRPr="00B06CF2" w:rsidRDefault="007D7EEA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</w:rPr>
      </w:pPr>
    </w:p>
    <w:p w:rsidR="007E7407" w:rsidRPr="00B06CF2" w:rsidRDefault="00625EC0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  <w:szCs w:val="22"/>
        </w:rPr>
      </w:pPr>
      <w:r w:rsidRPr="00B06CF2">
        <w:rPr>
          <w:rFonts w:eastAsia="Calibri"/>
          <w:sz w:val="22"/>
          <w:szCs w:val="22"/>
        </w:rPr>
        <w:t>O</w:t>
      </w:r>
      <w:r w:rsidRPr="00B06CF2">
        <w:rPr>
          <w:rFonts w:eastAsia="Calibri"/>
          <w:b/>
          <w:sz w:val="22"/>
          <w:szCs w:val="22"/>
        </w:rPr>
        <w:t xml:space="preserve"> PRESIDENTE </w:t>
      </w:r>
      <w:r w:rsidRPr="00B06CF2">
        <w:rPr>
          <w:rFonts w:eastAsia="Calibri"/>
          <w:sz w:val="22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B06CF2" w:rsidRDefault="00625EC0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</w:p>
    <w:p w:rsidR="004C20C4" w:rsidRPr="00B06CF2" w:rsidRDefault="00AF3117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B06CF2">
        <w:rPr>
          <w:b/>
          <w:bCs/>
          <w:color w:val="000000"/>
          <w:sz w:val="22"/>
          <w:szCs w:val="22"/>
        </w:rPr>
        <w:t xml:space="preserve">Art. 1º </w:t>
      </w:r>
      <w:r w:rsidR="00B30708" w:rsidRPr="00B06CF2">
        <w:rPr>
          <w:sz w:val="22"/>
          <w:szCs w:val="22"/>
        </w:rPr>
        <w:t xml:space="preserve">Fica </w:t>
      </w:r>
      <w:r w:rsidR="002B2660">
        <w:rPr>
          <w:sz w:val="22"/>
          <w:szCs w:val="22"/>
        </w:rPr>
        <w:t xml:space="preserve">o Poder Executivo Municipal autorizado a abrir um Crédito Adicional Suplementar no valor de R$ </w:t>
      </w:r>
      <w:r w:rsidR="00B803AC">
        <w:rPr>
          <w:sz w:val="22"/>
          <w:szCs w:val="22"/>
        </w:rPr>
        <w:t>40.000,00</w:t>
      </w:r>
      <w:r w:rsidR="002B2660">
        <w:rPr>
          <w:sz w:val="22"/>
          <w:szCs w:val="22"/>
        </w:rPr>
        <w:t xml:space="preserve"> (</w:t>
      </w:r>
      <w:r w:rsidR="00B803AC">
        <w:rPr>
          <w:sz w:val="22"/>
          <w:szCs w:val="22"/>
        </w:rPr>
        <w:t>quarenta mil</w:t>
      </w:r>
      <w:r w:rsidR="002B2660">
        <w:rPr>
          <w:sz w:val="22"/>
          <w:szCs w:val="22"/>
        </w:rPr>
        <w:t xml:space="preserve"> reais), no orçamento do Município de Guarujá do Sul, no exercício de 2019, destinado ao reforço do seguinte item orçamentário:</w:t>
      </w:r>
    </w:p>
    <w:p w:rsidR="009B25DE" w:rsidRPr="00B06CF2" w:rsidRDefault="00B803AC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Órgão 04</w:t>
      </w:r>
      <w:r w:rsidR="009B25DE" w:rsidRPr="00B06CF2">
        <w:rPr>
          <w:sz w:val="22"/>
          <w:szCs w:val="22"/>
        </w:rPr>
        <w:t xml:space="preserve"> – </w:t>
      </w:r>
      <w:r w:rsidR="009B25DE">
        <w:rPr>
          <w:sz w:val="22"/>
          <w:szCs w:val="22"/>
        </w:rPr>
        <w:t xml:space="preserve">SECRETARIA DE </w:t>
      </w:r>
      <w:r>
        <w:rPr>
          <w:sz w:val="22"/>
          <w:szCs w:val="22"/>
        </w:rPr>
        <w:t>ADMINISTRAÇÃO E FAZENDA</w:t>
      </w:r>
      <w:r w:rsidR="009B25DE" w:rsidRPr="00B06CF2">
        <w:rPr>
          <w:sz w:val="22"/>
          <w:szCs w:val="22"/>
        </w:rPr>
        <w:t>:</w:t>
      </w:r>
    </w:p>
    <w:p w:rsidR="009B25DE" w:rsidRPr="00B06CF2" w:rsidRDefault="00B803AC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Unidade 07</w:t>
      </w:r>
      <w:r w:rsidR="009B25DE"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Encargos Gerais</w:t>
      </w:r>
      <w:r w:rsidR="009B25DE" w:rsidRPr="00B06CF2">
        <w:rPr>
          <w:sz w:val="22"/>
          <w:szCs w:val="22"/>
        </w:rPr>
        <w:t>: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Função </w:t>
      </w:r>
      <w:r w:rsidR="00B803AC">
        <w:rPr>
          <w:sz w:val="22"/>
          <w:szCs w:val="22"/>
        </w:rPr>
        <w:t>04</w:t>
      </w:r>
      <w:r w:rsidRPr="00B06CF2">
        <w:rPr>
          <w:sz w:val="22"/>
          <w:szCs w:val="22"/>
        </w:rPr>
        <w:t xml:space="preserve"> – </w:t>
      </w:r>
      <w:r w:rsidR="00B803AC">
        <w:rPr>
          <w:sz w:val="22"/>
          <w:szCs w:val="22"/>
        </w:rPr>
        <w:t>Administração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B06CF2">
        <w:rPr>
          <w:sz w:val="22"/>
          <w:szCs w:val="22"/>
        </w:rPr>
        <w:t>Subfunção</w:t>
      </w:r>
      <w:proofErr w:type="spellEnd"/>
      <w:r w:rsidRPr="00B06CF2">
        <w:rPr>
          <w:sz w:val="22"/>
          <w:szCs w:val="22"/>
        </w:rPr>
        <w:t xml:space="preserve"> </w:t>
      </w:r>
      <w:r w:rsidR="00B803AC">
        <w:rPr>
          <w:sz w:val="22"/>
          <w:szCs w:val="22"/>
        </w:rPr>
        <w:t>122</w:t>
      </w:r>
      <w:r w:rsidRPr="00B06CF2">
        <w:rPr>
          <w:sz w:val="22"/>
          <w:szCs w:val="22"/>
        </w:rPr>
        <w:t xml:space="preserve"> – </w:t>
      </w:r>
      <w:r w:rsidR="00B803AC">
        <w:rPr>
          <w:sz w:val="22"/>
          <w:szCs w:val="22"/>
        </w:rPr>
        <w:t>Administração Geral</w:t>
      </w:r>
    </w:p>
    <w:p w:rsidR="009B25DE" w:rsidRPr="00B06CF2" w:rsidRDefault="00B803AC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Programa 07</w:t>
      </w:r>
      <w:r w:rsidR="009B25DE"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Encargos Gerais</w:t>
      </w:r>
    </w:p>
    <w:p w:rsidR="009B25DE" w:rsidRPr="00B06CF2" w:rsidRDefault="00B803AC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Atividade: 2.059</w:t>
      </w:r>
      <w:r w:rsidR="009B25DE" w:rsidRPr="00B06CF2">
        <w:rPr>
          <w:sz w:val="22"/>
          <w:szCs w:val="22"/>
        </w:rPr>
        <w:t xml:space="preserve"> – </w:t>
      </w:r>
      <w:r w:rsidR="009B25DE">
        <w:rPr>
          <w:sz w:val="22"/>
          <w:szCs w:val="22"/>
        </w:rPr>
        <w:t xml:space="preserve">Manutenção do </w:t>
      </w:r>
      <w:proofErr w:type="spellStart"/>
      <w:r w:rsidR="009B25DE">
        <w:rPr>
          <w:sz w:val="22"/>
          <w:szCs w:val="22"/>
        </w:rPr>
        <w:t>Depto</w:t>
      </w:r>
      <w:proofErr w:type="spellEnd"/>
      <w:r w:rsidR="009B25DE">
        <w:rPr>
          <w:sz w:val="22"/>
          <w:szCs w:val="22"/>
        </w:rPr>
        <w:t xml:space="preserve">. </w:t>
      </w:r>
      <w:proofErr w:type="gramStart"/>
      <w:r w:rsidR="009B25DE">
        <w:rPr>
          <w:sz w:val="22"/>
          <w:szCs w:val="22"/>
        </w:rPr>
        <w:t>de</w:t>
      </w:r>
      <w:proofErr w:type="gramEnd"/>
      <w:r w:rsidR="009B25DE">
        <w:rPr>
          <w:sz w:val="22"/>
          <w:szCs w:val="22"/>
        </w:rPr>
        <w:t xml:space="preserve"> </w:t>
      </w:r>
      <w:r>
        <w:rPr>
          <w:sz w:val="22"/>
          <w:szCs w:val="22"/>
        </w:rPr>
        <w:t>Serviços Gerais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3.3.90.00.00.00.118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Aplicações Diretas</w:t>
      </w:r>
      <w:proofErr w:type="gramStart"/>
      <w:r>
        <w:rPr>
          <w:sz w:val="22"/>
          <w:szCs w:val="22"/>
        </w:rPr>
        <w:t>.</w:t>
      </w:r>
      <w:r w:rsidRPr="00B06CF2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......................................................</w:t>
      </w:r>
      <w:proofErr w:type="gramEnd"/>
      <w:r>
        <w:rPr>
          <w:sz w:val="22"/>
          <w:szCs w:val="22"/>
        </w:rPr>
        <w:t xml:space="preserve">R$ </w:t>
      </w:r>
      <w:r w:rsidR="00B803AC">
        <w:rPr>
          <w:sz w:val="22"/>
          <w:szCs w:val="22"/>
        </w:rPr>
        <w:t>40.000,00</w:t>
      </w:r>
    </w:p>
    <w:p w:rsidR="009B25DE" w:rsidRPr="00B06CF2" w:rsidRDefault="009B25DE" w:rsidP="009B25D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B06CF2">
        <w:rPr>
          <w:sz w:val="22"/>
          <w:szCs w:val="22"/>
        </w:rPr>
        <w:t>Soma</w:t>
      </w:r>
      <w:proofErr w:type="gramStart"/>
      <w:r w:rsidRPr="00B06CF2">
        <w:rPr>
          <w:sz w:val="22"/>
          <w:szCs w:val="22"/>
        </w:rPr>
        <w:t>...........</w:t>
      </w:r>
      <w:r>
        <w:rPr>
          <w:sz w:val="22"/>
          <w:szCs w:val="22"/>
        </w:rPr>
        <w:t>.........</w:t>
      </w:r>
      <w:r w:rsidRPr="00B06CF2">
        <w:rPr>
          <w:sz w:val="22"/>
          <w:szCs w:val="22"/>
        </w:rPr>
        <w:t>..</w:t>
      </w:r>
      <w:proofErr w:type="gramEnd"/>
      <w:r w:rsidRPr="00B06CF2">
        <w:rPr>
          <w:sz w:val="22"/>
          <w:szCs w:val="22"/>
        </w:rPr>
        <w:t xml:space="preserve">R$ </w:t>
      </w:r>
      <w:r w:rsidR="00B803AC">
        <w:rPr>
          <w:sz w:val="22"/>
          <w:szCs w:val="22"/>
        </w:rPr>
        <w:t>40.000,00</w:t>
      </w:r>
    </w:p>
    <w:p w:rsidR="009B25DE" w:rsidRDefault="009B25DE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bCs/>
          <w:color w:val="000000"/>
          <w:sz w:val="22"/>
          <w:szCs w:val="22"/>
        </w:rPr>
      </w:pPr>
    </w:p>
    <w:p w:rsidR="009B25DE" w:rsidRDefault="009B25DE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Art. 2º</w:t>
      </w:r>
      <w:r>
        <w:rPr>
          <w:bCs/>
          <w:color w:val="000000"/>
          <w:sz w:val="22"/>
          <w:szCs w:val="22"/>
        </w:rPr>
        <w:t xml:space="preserve"> Para dar cobertura do Crédito Adicional Suplementar de que trata o art. 1º, fica reduzido do orçamento vigente do Município </w:t>
      </w:r>
      <w:r w:rsidR="00B803AC">
        <w:rPr>
          <w:bCs/>
          <w:color w:val="000000"/>
          <w:sz w:val="22"/>
          <w:szCs w:val="22"/>
        </w:rPr>
        <w:t>do Fundo Municipal de Saúde de Guarujá do Sul, o seguinte item orçamentário</w:t>
      </w:r>
      <w:r>
        <w:rPr>
          <w:bCs/>
          <w:color w:val="000000"/>
          <w:sz w:val="22"/>
          <w:szCs w:val="22"/>
        </w:rPr>
        <w:t>:</w:t>
      </w:r>
    </w:p>
    <w:p w:rsidR="006D7F3C" w:rsidRPr="00B06CF2" w:rsidRDefault="00B803A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Órgão 11</w:t>
      </w:r>
      <w:r w:rsidR="006D7F3C"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FUNDO MUNICIPAL DE SAÚDE</w:t>
      </w:r>
      <w:r w:rsidR="006D7F3C" w:rsidRPr="00B06CF2">
        <w:rPr>
          <w:sz w:val="22"/>
          <w:szCs w:val="22"/>
        </w:rPr>
        <w:t>: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6CF2">
        <w:rPr>
          <w:sz w:val="22"/>
          <w:szCs w:val="22"/>
        </w:rPr>
        <w:t>Unidade 0</w:t>
      </w:r>
      <w:r>
        <w:rPr>
          <w:sz w:val="22"/>
          <w:szCs w:val="22"/>
        </w:rPr>
        <w:t>2</w:t>
      </w:r>
      <w:r w:rsidRPr="00B06CF2">
        <w:rPr>
          <w:sz w:val="22"/>
          <w:szCs w:val="22"/>
        </w:rPr>
        <w:t xml:space="preserve"> – </w:t>
      </w:r>
      <w:r w:rsidR="00B803AC">
        <w:rPr>
          <w:sz w:val="22"/>
          <w:szCs w:val="22"/>
        </w:rPr>
        <w:t>Secretaria Adjunta</w:t>
      </w:r>
      <w:r w:rsidRPr="00B06CF2">
        <w:rPr>
          <w:sz w:val="22"/>
          <w:szCs w:val="22"/>
        </w:rPr>
        <w:t>:</w:t>
      </w:r>
    </w:p>
    <w:p w:rsidR="006D7F3C" w:rsidRPr="00B06CF2" w:rsidRDefault="00B803A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Função 10</w:t>
      </w:r>
      <w:r w:rsidR="006D7F3C"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Saúde</w:t>
      </w:r>
    </w:p>
    <w:p w:rsidR="006D7F3C" w:rsidRPr="00B06CF2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B06CF2">
        <w:rPr>
          <w:sz w:val="22"/>
          <w:szCs w:val="22"/>
        </w:rPr>
        <w:t>Subfunção</w:t>
      </w:r>
      <w:proofErr w:type="spellEnd"/>
      <w:r w:rsidRPr="00B06CF2">
        <w:rPr>
          <w:sz w:val="22"/>
          <w:szCs w:val="22"/>
        </w:rPr>
        <w:t xml:space="preserve"> </w:t>
      </w:r>
      <w:r w:rsidR="00B803AC">
        <w:rPr>
          <w:sz w:val="22"/>
          <w:szCs w:val="22"/>
        </w:rPr>
        <w:t>30</w:t>
      </w:r>
      <w:r>
        <w:rPr>
          <w:sz w:val="22"/>
          <w:szCs w:val="22"/>
        </w:rPr>
        <w:t>1</w:t>
      </w:r>
      <w:r w:rsidRPr="00B06CF2">
        <w:rPr>
          <w:sz w:val="22"/>
          <w:szCs w:val="22"/>
        </w:rPr>
        <w:t xml:space="preserve"> – </w:t>
      </w:r>
      <w:r w:rsidR="00B803AC">
        <w:rPr>
          <w:sz w:val="22"/>
          <w:szCs w:val="22"/>
        </w:rPr>
        <w:t>Atenção Básica</w:t>
      </w:r>
    </w:p>
    <w:p w:rsidR="006D7F3C" w:rsidRPr="00B06CF2" w:rsidRDefault="00B803A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Programa 10</w:t>
      </w:r>
      <w:r w:rsidR="006D7F3C"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Saúde Básica</w:t>
      </w:r>
    </w:p>
    <w:p w:rsidR="006D7F3C" w:rsidRPr="00B06CF2" w:rsidRDefault="00B803A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2.043</w:t>
      </w:r>
      <w:r w:rsidR="006D7F3C" w:rsidRPr="00B06CF2">
        <w:rPr>
          <w:sz w:val="22"/>
          <w:szCs w:val="22"/>
        </w:rPr>
        <w:t xml:space="preserve"> – </w:t>
      </w:r>
      <w:r w:rsidR="006D7F3C">
        <w:rPr>
          <w:sz w:val="22"/>
          <w:szCs w:val="22"/>
        </w:rPr>
        <w:t>Manutenção</w:t>
      </w:r>
      <w:proofErr w:type="gramEnd"/>
      <w:r w:rsidR="006D7F3C">
        <w:rPr>
          <w:sz w:val="22"/>
          <w:szCs w:val="22"/>
        </w:rPr>
        <w:t xml:space="preserve"> do </w:t>
      </w:r>
      <w:r>
        <w:rPr>
          <w:sz w:val="22"/>
          <w:szCs w:val="22"/>
        </w:rPr>
        <w:t>ESF</w:t>
      </w:r>
    </w:p>
    <w:p w:rsidR="006D7F3C" w:rsidRPr="00B06CF2" w:rsidRDefault="00B803A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3.1.90.00.00.00.002</w:t>
      </w:r>
      <w:r w:rsidR="006D7F3C" w:rsidRPr="00B06CF2">
        <w:rPr>
          <w:sz w:val="22"/>
          <w:szCs w:val="22"/>
        </w:rPr>
        <w:t xml:space="preserve"> – </w:t>
      </w:r>
      <w:r w:rsidR="006D7F3C">
        <w:rPr>
          <w:sz w:val="22"/>
          <w:szCs w:val="22"/>
        </w:rPr>
        <w:t>Aplicações Diretas.</w:t>
      </w:r>
      <w:r w:rsidR="006D7F3C" w:rsidRPr="00B06CF2">
        <w:rPr>
          <w:sz w:val="22"/>
          <w:szCs w:val="22"/>
        </w:rPr>
        <w:t>...........</w:t>
      </w:r>
      <w:r w:rsidR="006D7F3C">
        <w:rPr>
          <w:sz w:val="22"/>
          <w:szCs w:val="22"/>
        </w:rPr>
        <w:t>...........................</w:t>
      </w:r>
      <w:bookmarkStart w:id="0" w:name="_GoBack"/>
      <w:bookmarkEnd w:id="0"/>
      <w:r w:rsidR="006D7F3C">
        <w:rPr>
          <w:sz w:val="22"/>
          <w:szCs w:val="22"/>
        </w:rPr>
        <w:t xml:space="preserve">...........................R$ </w:t>
      </w:r>
      <w:r w:rsidR="000B51D7">
        <w:rPr>
          <w:sz w:val="22"/>
          <w:szCs w:val="22"/>
        </w:rPr>
        <w:t>40.000,00</w:t>
      </w:r>
    </w:p>
    <w:p w:rsidR="009B25DE" w:rsidRPr="009B25DE" w:rsidRDefault="006D7F3C" w:rsidP="006D7F3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Soma</w:t>
      </w:r>
      <w:proofErr w:type="gramStart"/>
      <w:r>
        <w:rPr>
          <w:bCs/>
          <w:color w:val="000000"/>
          <w:sz w:val="22"/>
          <w:szCs w:val="22"/>
        </w:rPr>
        <w:t>............</w:t>
      </w:r>
      <w:proofErr w:type="gramEnd"/>
      <w:r>
        <w:rPr>
          <w:bCs/>
          <w:color w:val="000000"/>
          <w:sz w:val="22"/>
          <w:szCs w:val="22"/>
        </w:rPr>
        <w:t xml:space="preserve">R$ </w:t>
      </w:r>
      <w:r w:rsidR="000B51D7">
        <w:rPr>
          <w:bCs/>
          <w:color w:val="000000"/>
          <w:sz w:val="22"/>
          <w:szCs w:val="22"/>
        </w:rPr>
        <w:t>40.000,00</w:t>
      </w:r>
    </w:p>
    <w:p w:rsidR="00D23902" w:rsidRDefault="00D23902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</w:p>
    <w:p w:rsidR="00D23902" w:rsidRDefault="000B51D7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3</w:t>
      </w:r>
      <w:r w:rsidR="00D23902" w:rsidRPr="00D23902">
        <w:rPr>
          <w:b/>
          <w:color w:val="000000"/>
          <w:sz w:val="22"/>
          <w:szCs w:val="22"/>
        </w:rPr>
        <w:t>º</w:t>
      </w:r>
      <w:r w:rsidR="00D23902">
        <w:rPr>
          <w:color w:val="000000"/>
          <w:sz w:val="22"/>
          <w:szCs w:val="22"/>
        </w:rPr>
        <w:t xml:space="preserve"> </w:t>
      </w:r>
      <w:r w:rsidR="00D23902">
        <w:t>Esta Lei entra em vigor na data de sua publicação.</w:t>
      </w:r>
    </w:p>
    <w:p w:rsidR="007369C5" w:rsidRPr="00B06CF2" w:rsidRDefault="007369C5" w:rsidP="00A97740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</w:p>
    <w:p w:rsidR="00625EC0" w:rsidRPr="00B06CF2" w:rsidRDefault="00625EC0" w:rsidP="009A741F">
      <w:pPr>
        <w:shd w:val="clear" w:color="auto" w:fill="FFFFFF" w:themeFill="background1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B06CF2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0B51D7">
        <w:rPr>
          <w:rFonts w:ascii="Times New Roman" w:hAnsi="Times New Roman" w:cs="Times New Roman"/>
        </w:rPr>
        <w:t>08</w:t>
      </w:r>
      <w:r w:rsidR="00B06CF2" w:rsidRPr="00B06CF2">
        <w:rPr>
          <w:rFonts w:ascii="Times New Roman" w:hAnsi="Times New Roman" w:cs="Times New Roman"/>
        </w:rPr>
        <w:t xml:space="preserve"> </w:t>
      </w:r>
      <w:r w:rsidRPr="00B06CF2">
        <w:rPr>
          <w:rFonts w:ascii="Times New Roman" w:hAnsi="Times New Roman" w:cs="Times New Roman"/>
        </w:rPr>
        <w:t xml:space="preserve">dias do mês de </w:t>
      </w:r>
      <w:r w:rsidR="000B51D7">
        <w:rPr>
          <w:rFonts w:ascii="Times New Roman" w:hAnsi="Times New Roman" w:cs="Times New Roman"/>
        </w:rPr>
        <w:t>outubro</w:t>
      </w:r>
      <w:r w:rsidRPr="00B06CF2">
        <w:rPr>
          <w:rFonts w:ascii="Times New Roman" w:hAnsi="Times New Roman" w:cs="Times New Roman"/>
        </w:rPr>
        <w:t xml:space="preserve"> de 2019.</w:t>
      </w:r>
    </w:p>
    <w:p w:rsidR="00625EC0" w:rsidRPr="00B06CF2" w:rsidRDefault="00625EC0" w:rsidP="009A741F">
      <w:pPr>
        <w:shd w:val="clear" w:color="auto" w:fill="FFFFFF" w:themeFill="background1"/>
        <w:ind w:firstLine="1418"/>
        <w:jc w:val="both"/>
        <w:rPr>
          <w:rFonts w:ascii="Times New Roman" w:hAnsi="Times New Roman" w:cs="Times New Roman"/>
        </w:rPr>
      </w:pPr>
      <w:r w:rsidRPr="00B06CF2">
        <w:rPr>
          <w:rFonts w:ascii="Times New Roman" w:hAnsi="Times New Roman" w:cs="Times New Roman"/>
        </w:rPr>
        <w:t>Em sua 14ª Legis</w:t>
      </w:r>
      <w:r w:rsidR="00A97740">
        <w:rPr>
          <w:rFonts w:ascii="Times New Roman" w:hAnsi="Times New Roman" w:cs="Times New Roman"/>
        </w:rPr>
        <w:t>latura, 3ª Sessão Legislativa, 2</w:t>
      </w:r>
      <w:r w:rsidRPr="00B06CF2">
        <w:rPr>
          <w:rFonts w:ascii="Times New Roman" w:hAnsi="Times New Roman" w:cs="Times New Roman"/>
        </w:rPr>
        <w:t xml:space="preserve">º período, 56º ano de sua Instalação Legislativa. </w:t>
      </w:r>
    </w:p>
    <w:p w:rsidR="00160B86" w:rsidRPr="00B06CF2" w:rsidRDefault="00160B86" w:rsidP="00625EC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B06CF2" w:rsidTr="00625152">
        <w:tc>
          <w:tcPr>
            <w:tcW w:w="3794" w:type="dxa"/>
          </w:tcPr>
          <w:p w:rsidR="00160B86" w:rsidRPr="00B06CF2" w:rsidRDefault="00160B86" w:rsidP="00625152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B06CF2" w:rsidRDefault="00160B86" w:rsidP="00625152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</w:tcPr>
          <w:p w:rsidR="00160B86" w:rsidRPr="00B06CF2" w:rsidRDefault="00160B86" w:rsidP="00625152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</w:tr>
      <w:tr w:rsidR="00625EC0" w:rsidRPr="00B06CF2" w:rsidTr="00625152">
        <w:tc>
          <w:tcPr>
            <w:tcW w:w="3794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GILMAR KLAUS</w:t>
            </w:r>
          </w:p>
        </w:tc>
      </w:tr>
      <w:tr w:rsidR="00625EC0" w:rsidRPr="00B06CF2" w:rsidTr="00625152">
        <w:tc>
          <w:tcPr>
            <w:tcW w:w="3794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1ª Secretário</w:t>
            </w:r>
          </w:p>
        </w:tc>
      </w:tr>
    </w:tbl>
    <w:p w:rsidR="004C20C4" w:rsidRPr="00B06CF2" w:rsidRDefault="004C20C4">
      <w:pPr>
        <w:rPr>
          <w:rFonts w:ascii="Times New Roman" w:hAnsi="Times New Roman" w:cs="Times New Roman"/>
        </w:rPr>
      </w:pPr>
    </w:p>
    <w:sectPr w:rsidR="004C20C4" w:rsidRPr="00B06CF2" w:rsidSect="0017175A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B51D7"/>
    <w:rsid w:val="00124704"/>
    <w:rsid w:val="00160B86"/>
    <w:rsid w:val="001649DB"/>
    <w:rsid w:val="0017175A"/>
    <w:rsid w:val="001C57FD"/>
    <w:rsid w:val="00217DC9"/>
    <w:rsid w:val="00294638"/>
    <w:rsid w:val="002A7178"/>
    <w:rsid w:val="002B2660"/>
    <w:rsid w:val="002E0C2B"/>
    <w:rsid w:val="00363B88"/>
    <w:rsid w:val="004C20C4"/>
    <w:rsid w:val="005F30B8"/>
    <w:rsid w:val="00625EC0"/>
    <w:rsid w:val="00664A58"/>
    <w:rsid w:val="0067222C"/>
    <w:rsid w:val="006D7F3C"/>
    <w:rsid w:val="00703291"/>
    <w:rsid w:val="00727B05"/>
    <w:rsid w:val="007369C5"/>
    <w:rsid w:val="00741CCF"/>
    <w:rsid w:val="007D3E20"/>
    <w:rsid w:val="007D7EEA"/>
    <w:rsid w:val="007E7407"/>
    <w:rsid w:val="0080471C"/>
    <w:rsid w:val="008E0176"/>
    <w:rsid w:val="0094366C"/>
    <w:rsid w:val="009A741F"/>
    <w:rsid w:val="009B25DE"/>
    <w:rsid w:val="009C13EB"/>
    <w:rsid w:val="00A60718"/>
    <w:rsid w:val="00A97740"/>
    <w:rsid w:val="00AF3117"/>
    <w:rsid w:val="00AF388C"/>
    <w:rsid w:val="00B06CF2"/>
    <w:rsid w:val="00B07AB0"/>
    <w:rsid w:val="00B30708"/>
    <w:rsid w:val="00B803AC"/>
    <w:rsid w:val="00C0564E"/>
    <w:rsid w:val="00C1013F"/>
    <w:rsid w:val="00D04CAC"/>
    <w:rsid w:val="00D23902"/>
    <w:rsid w:val="00DE691D"/>
    <w:rsid w:val="00E90961"/>
    <w:rsid w:val="00EB059A"/>
    <w:rsid w:val="00EC31BF"/>
    <w:rsid w:val="00EC4FD5"/>
    <w:rsid w:val="00EC7A48"/>
    <w:rsid w:val="00F770B7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26</cp:revision>
  <cp:lastPrinted>2019-09-24T21:16:00Z</cp:lastPrinted>
  <dcterms:created xsi:type="dcterms:W3CDTF">2019-04-02T12:17:00Z</dcterms:created>
  <dcterms:modified xsi:type="dcterms:W3CDTF">2019-10-08T11:40:00Z</dcterms:modified>
</cp:coreProperties>
</file>