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7616B9" w:rsidRDefault="005E0DF6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5</w:t>
      </w:r>
      <w:r w:rsidR="00DB49A3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7</w:t>
      </w:r>
      <w:r w:rsidR="00853C9E"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/2019</w:t>
      </w:r>
      <w:r w:rsidR="00705B83" w:rsidRPr="007616B9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7616B9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7616B9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>ILÁRIO BAUMGARDT</w:t>
      </w:r>
      <w:r w:rsidR="00705B83" w:rsidRPr="007616B9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7616B9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DB49A3">
        <w:rPr>
          <w:rFonts w:ascii="Arial" w:eastAsia="Times New Roman" w:hAnsi="Arial" w:cs="Arial"/>
          <w:szCs w:val="24"/>
        </w:rPr>
        <w:t>18</w:t>
      </w:r>
      <w:r w:rsidR="00853C9E" w:rsidRPr="007616B9">
        <w:rPr>
          <w:rFonts w:ascii="Arial" w:eastAsia="Times New Roman" w:hAnsi="Arial" w:cs="Arial"/>
          <w:szCs w:val="24"/>
        </w:rPr>
        <w:t xml:space="preserve"> de </w:t>
      </w:r>
      <w:r w:rsidR="00DB49A3">
        <w:rPr>
          <w:rFonts w:ascii="Arial" w:eastAsia="Times New Roman" w:hAnsi="Arial" w:cs="Arial"/>
          <w:szCs w:val="24"/>
        </w:rPr>
        <w:t>novembro</w:t>
      </w:r>
      <w:r w:rsidR="00853C9E" w:rsidRPr="007616B9">
        <w:rPr>
          <w:rFonts w:ascii="Arial" w:eastAsia="Times New Roman" w:hAnsi="Arial" w:cs="Arial"/>
          <w:szCs w:val="24"/>
        </w:rPr>
        <w:t xml:space="preserve"> de 2019</w:t>
      </w:r>
      <w:r w:rsidRPr="007616B9">
        <w:rPr>
          <w:rFonts w:ascii="Arial" w:eastAsia="Times New Roman" w:hAnsi="Arial" w:cs="Arial"/>
          <w:szCs w:val="24"/>
        </w:rPr>
        <w:t xml:space="preserve">, a </w:t>
      </w:r>
      <w:r w:rsidRPr="007616B9">
        <w:rPr>
          <w:rFonts w:ascii="Arial" w:eastAsia="Times New Roman" w:hAnsi="Arial" w:cs="Arial"/>
          <w:b/>
          <w:szCs w:val="24"/>
        </w:rPr>
        <w:t>INDICAÇÃO VERBAL</w:t>
      </w:r>
      <w:r w:rsidR="00DB49A3">
        <w:rPr>
          <w:rFonts w:ascii="Arial" w:eastAsia="Times New Roman" w:hAnsi="Arial" w:cs="Arial"/>
          <w:szCs w:val="24"/>
        </w:rPr>
        <w:t xml:space="preserve"> proposta pela</w:t>
      </w:r>
      <w:r w:rsidRPr="007616B9">
        <w:rPr>
          <w:rFonts w:ascii="Arial" w:eastAsia="Times New Roman" w:hAnsi="Arial" w:cs="Arial"/>
          <w:szCs w:val="24"/>
        </w:rPr>
        <w:t xml:space="preserve"> parlamentar </w:t>
      </w:r>
      <w:r w:rsidR="00DB49A3">
        <w:rPr>
          <w:rFonts w:ascii="Arial" w:eastAsia="Times New Roman" w:hAnsi="Arial" w:cs="Arial"/>
          <w:szCs w:val="24"/>
        </w:rPr>
        <w:t>SÔNIA MARA MACHADO DOS SANTOS ANDRIOLI</w:t>
      </w:r>
      <w:r w:rsidRPr="007616B9">
        <w:rPr>
          <w:rFonts w:ascii="Arial" w:eastAsia="Times New Roman" w:hAnsi="Arial" w:cs="Arial"/>
          <w:szCs w:val="24"/>
        </w:rPr>
        <w:t xml:space="preserve">, </w:t>
      </w:r>
      <w:r w:rsidR="004105D9" w:rsidRPr="007616B9">
        <w:rPr>
          <w:rFonts w:ascii="Arial" w:eastAsia="Times New Roman" w:hAnsi="Arial" w:cs="Arial"/>
          <w:szCs w:val="24"/>
        </w:rPr>
        <w:t>do Partido dos Trabalhadores</w:t>
      </w:r>
      <w:r w:rsidRPr="007616B9">
        <w:rPr>
          <w:rFonts w:ascii="Arial" w:eastAsia="Times New Roman" w:hAnsi="Arial" w:cs="Arial"/>
          <w:szCs w:val="24"/>
        </w:rPr>
        <w:t xml:space="preserve">, pela qual propõe a seguinte Indicação: </w:t>
      </w:r>
    </w:p>
    <w:p w:rsidR="00705B83" w:rsidRPr="007616B9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B715E2" w:rsidRPr="007616B9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4"/>
        </w:rPr>
      </w:pPr>
      <w:r w:rsidRPr="007616B9">
        <w:rPr>
          <w:rFonts w:ascii="Arial" w:eastAsia="Times New Roman" w:hAnsi="Arial" w:cs="Arial"/>
          <w:b/>
          <w:bCs/>
          <w:szCs w:val="24"/>
        </w:rPr>
        <w:t>“</w:t>
      </w:r>
      <w:r w:rsidR="00F84A6E" w:rsidRPr="007616B9">
        <w:rPr>
          <w:rFonts w:ascii="Arial" w:hAnsi="Arial" w:cs="Arial"/>
          <w:b/>
          <w:szCs w:val="24"/>
        </w:rPr>
        <w:t>SOLICITA QUE A ADMINISTRAÇÃO PÚBLICA MUNICIPAL,</w:t>
      </w:r>
      <w:r w:rsidR="004105D9" w:rsidRPr="007616B9">
        <w:rPr>
          <w:rFonts w:ascii="Arial" w:hAnsi="Arial" w:cs="Arial"/>
          <w:b/>
          <w:szCs w:val="24"/>
        </w:rPr>
        <w:t xml:space="preserve"> </w:t>
      </w:r>
      <w:r w:rsidR="005E0DF6" w:rsidRPr="007616B9">
        <w:rPr>
          <w:rFonts w:ascii="Arial" w:hAnsi="Arial" w:cs="Arial"/>
          <w:b/>
          <w:szCs w:val="24"/>
        </w:rPr>
        <w:t xml:space="preserve">ESTUDE A VIABILIDADE </w:t>
      </w:r>
      <w:r w:rsidR="00DB49A3">
        <w:rPr>
          <w:rFonts w:ascii="Arial" w:hAnsi="Arial" w:cs="Arial"/>
          <w:b/>
          <w:szCs w:val="24"/>
        </w:rPr>
        <w:t>DA REALIZAÇÃO DE MELHORIAS NO POSTO DE SAÚDE DA LINHA BAIXO ARARA</w:t>
      </w:r>
      <w:r w:rsidR="00853C9E" w:rsidRPr="007616B9">
        <w:rPr>
          <w:rFonts w:ascii="Arial" w:hAnsi="Arial" w:cs="Arial"/>
          <w:b/>
          <w:szCs w:val="24"/>
        </w:rPr>
        <w:t>”</w:t>
      </w:r>
      <w:r w:rsidR="00BE08DB" w:rsidRPr="007616B9">
        <w:rPr>
          <w:rFonts w:ascii="Arial" w:hAnsi="Arial" w:cs="Arial"/>
          <w:b/>
          <w:szCs w:val="24"/>
        </w:rPr>
        <w:t>.</w:t>
      </w:r>
      <w:r w:rsidR="00853C9E" w:rsidRPr="007616B9">
        <w:rPr>
          <w:rFonts w:ascii="Arial" w:hAnsi="Arial" w:cs="Arial"/>
          <w:b/>
          <w:szCs w:val="24"/>
        </w:rPr>
        <w:t xml:space="preserve"> </w:t>
      </w:r>
    </w:p>
    <w:p w:rsidR="00705B83" w:rsidRPr="007616B9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Cs w:val="24"/>
        </w:rPr>
      </w:pPr>
    </w:p>
    <w:p w:rsidR="00705B83" w:rsidRPr="007616B9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4"/>
          <w:u w:val="single"/>
        </w:rPr>
      </w:pPr>
      <w:r w:rsidRPr="007616B9">
        <w:rPr>
          <w:rFonts w:ascii="Arial" w:eastAsia="Times New Roman" w:hAnsi="Arial" w:cs="Arial"/>
          <w:b/>
          <w:szCs w:val="24"/>
        </w:rPr>
        <w:t xml:space="preserve"> </w:t>
      </w:r>
      <w:r w:rsidRPr="007616B9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712A47" w:rsidRPr="007616B9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t>A referida indicação</w:t>
      </w:r>
      <w:r w:rsidR="003332DC" w:rsidRPr="007616B9">
        <w:rPr>
          <w:rFonts w:ascii="Arial" w:eastAsia="Times New Roman" w:hAnsi="Arial" w:cs="Arial"/>
          <w:szCs w:val="24"/>
        </w:rPr>
        <w:t xml:space="preserve"> se dá</w:t>
      </w:r>
      <w:r w:rsidR="00BE08DB" w:rsidRPr="007616B9">
        <w:rPr>
          <w:rFonts w:ascii="Arial" w:eastAsia="Times New Roman" w:hAnsi="Arial" w:cs="Arial"/>
          <w:szCs w:val="24"/>
        </w:rPr>
        <w:t xml:space="preserve"> pela necessidade </w:t>
      </w:r>
      <w:r w:rsidR="00DB49A3">
        <w:rPr>
          <w:rFonts w:ascii="Arial" w:eastAsia="Times New Roman" w:hAnsi="Arial" w:cs="Arial"/>
          <w:szCs w:val="24"/>
        </w:rPr>
        <w:t xml:space="preserve">da manutenção e melhorias no Posto de Saúde da Linha </w:t>
      </w:r>
      <w:proofErr w:type="gramStart"/>
      <w:r w:rsidR="00DB49A3">
        <w:rPr>
          <w:rFonts w:ascii="Arial" w:eastAsia="Times New Roman" w:hAnsi="Arial" w:cs="Arial"/>
          <w:szCs w:val="24"/>
        </w:rPr>
        <w:t>Baixo Arara</w:t>
      </w:r>
      <w:proofErr w:type="gramEnd"/>
      <w:r w:rsidR="00AE31FF" w:rsidRPr="007616B9">
        <w:rPr>
          <w:rFonts w:ascii="Arial" w:eastAsia="Times New Roman" w:hAnsi="Arial" w:cs="Arial"/>
          <w:szCs w:val="24"/>
        </w:rPr>
        <w:t>.</w:t>
      </w:r>
    </w:p>
    <w:p w:rsidR="00AE31FF" w:rsidRDefault="00DB49A3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 referido local encontra-se com a pintura externa e interna desgastada pelo tempo, e faz muitos anos desde a última pintura, sendo necessária a realização de pintura nova</w:t>
      </w:r>
      <w:r w:rsidR="007616B9" w:rsidRPr="007616B9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  <w:r w:rsidR="00C22294">
        <w:rPr>
          <w:rFonts w:ascii="Arial" w:eastAsia="Times New Roman" w:hAnsi="Arial" w:cs="Arial"/>
          <w:szCs w:val="24"/>
        </w:rPr>
        <w:t>Também se faz necessário a aquisição de um bebedor para a população que está em atendimento no estabelecimento.</w:t>
      </w:r>
    </w:p>
    <w:p w:rsidR="00DB49A3" w:rsidRDefault="00DB49A3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O local, por se tratar de prédio antigo, encontra-se sem acessibilidade, com isso, seria </w:t>
      </w:r>
      <w:proofErr w:type="gramStart"/>
      <w:r w:rsidR="00C22294">
        <w:rPr>
          <w:rFonts w:ascii="Arial" w:eastAsia="Times New Roman" w:hAnsi="Arial" w:cs="Arial"/>
          <w:szCs w:val="24"/>
        </w:rPr>
        <w:t>necessário a abertura de um portão lateral com acesso</w:t>
      </w:r>
      <w:proofErr w:type="gramEnd"/>
      <w:r w:rsidR="00C22294">
        <w:rPr>
          <w:rFonts w:ascii="Arial" w:eastAsia="Times New Roman" w:hAnsi="Arial" w:cs="Arial"/>
          <w:szCs w:val="24"/>
        </w:rPr>
        <w:t xml:space="preserve"> a rampa facilitado assim, o acesso para pessoas que utilizam cadeira de rodas.</w:t>
      </w:r>
    </w:p>
    <w:p w:rsidR="00C22294" w:rsidRDefault="00C2229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As telas que cercam o terreno também necessitam de reparos, pois atualmente animais de pequeno porte como, cães e gatos entram nas mediações do terreno e fazem muita sujeira.</w:t>
      </w:r>
      <w:bookmarkStart w:id="0" w:name="_GoBack"/>
      <w:bookmarkEnd w:id="0"/>
    </w:p>
    <w:p w:rsidR="00C22294" w:rsidRPr="007616B9" w:rsidRDefault="00C2229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705B83" w:rsidRPr="007616B9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7616B9">
        <w:rPr>
          <w:rFonts w:ascii="Arial" w:eastAsia="Times New Roman" w:hAnsi="Arial" w:cs="Arial"/>
          <w:szCs w:val="24"/>
        </w:rPr>
        <w:lastRenderedPageBreak/>
        <w:t xml:space="preserve">Da Secretaria da Câmara Municipal de Vereadores de Guarujá do Sul, Estado de Santa Catarina, em </w:t>
      </w:r>
      <w:r w:rsidR="00C22294">
        <w:rPr>
          <w:rFonts w:ascii="Arial" w:eastAsia="Times New Roman" w:hAnsi="Arial" w:cs="Arial"/>
          <w:szCs w:val="24"/>
        </w:rPr>
        <w:t>26</w:t>
      </w:r>
      <w:r w:rsidR="00712A47" w:rsidRPr="007616B9">
        <w:rPr>
          <w:rFonts w:ascii="Arial" w:eastAsia="Times New Roman" w:hAnsi="Arial" w:cs="Arial"/>
          <w:szCs w:val="24"/>
        </w:rPr>
        <w:t xml:space="preserve"> de </w:t>
      </w:r>
      <w:r w:rsidR="00C22294">
        <w:rPr>
          <w:rFonts w:ascii="Arial" w:eastAsia="Times New Roman" w:hAnsi="Arial" w:cs="Arial"/>
          <w:szCs w:val="24"/>
        </w:rPr>
        <w:t>novembro</w:t>
      </w:r>
      <w:r w:rsidRPr="007616B9">
        <w:rPr>
          <w:rFonts w:ascii="Arial" w:eastAsia="Times New Roman" w:hAnsi="Arial" w:cs="Arial"/>
          <w:szCs w:val="24"/>
        </w:rPr>
        <w:t xml:space="preserve"> de 201</w:t>
      </w:r>
      <w:r w:rsidR="0001686B" w:rsidRPr="007616B9">
        <w:rPr>
          <w:rFonts w:ascii="Arial" w:eastAsia="Times New Roman" w:hAnsi="Arial" w:cs="Arial"/>
          <w:szCs w:val="24"/>
        </w:rPr>
        <w:t>9</w:t>
      </w:r>
      <w:r w:rsidRPr="007616B9">
        <w:rPr>
          <w:rFonts w:ascii="Arial" w:eastAsia="Times New Roman" w:hAnsi="Arial" w:cs="Arial"/>
          <w:szCs w:val="24"/>
        </w:rPr>
        <w:t>.</w:t>
      </w:r>
    </w:p>
    <w:p w:rsidR="00705B83" w:rsidRPr="007616B9" w:rsidRDefault="007616B9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14ª Legislatura, 3</w:t>
      </w:r>
      <w:r w:rsidR="00705B83" w:rsidRPr="007616B9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2</w:t>
      </w:r>
      <w:r w:rsidR="00B97E51" w:rsidRPr="007616B9">
        <w:rPr>
          <w:rFonts w:ascii="Arial" w:eastAsia="Times New Roman" w:hAnsi="Arial" w:cs="Arial"/>
          <w:szCs w:val="24"/>
        </w:rPr>
        <w:t>º período, 56</w:t>
      </w:r>
      <w:r w:rsidR="00705B83" w:rsidRPr="007616B9">
        <w:rPr>
          <w:rFonts w:ascii="Arial" w:eastAsia="Times New Roman" w:hAnsi="Arial" w:cs="Arial"/>
          <w:szCs w:val="24"/>
        </w:rPr>
        <w:t>º ano de sua Instalação Legislativa.</w:t>
      </w:r>
    </w:p>
    <w:p w:rsidR="00E52930" w:rsidRPr="007616B9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C22294" w:rsidTr="00C22294"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_________________________</w:t>
            </w:r>
          </w:p>
        </w:tc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_________________________</w:t>
            </w:r>
          </w:p>
        </w:tc>
      </w:tr>
      <w:tr w:rsidR="00C22294" w:rsidTr="00C22294"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616B9">
              <w:rPr>
                <w:rFonts w:ascii="Arial" w:eastAsia="Times New Roman" w:hAnsi="Arial" w:cs="Arial"/>
                <w:color w:val="000000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JAIR TIBOLLA</w:t>
            </w:r>
          </w:p>
        </w:tc>
      </w:tr>
      <w:tr w:rsidR="00C22294" w:rsidTr="00C22294"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616B9">
              <w:rPr>
                <w:rFonts w:ascii="Arial" w:eastAsia="Times New Roman" w:hAnsi="Arial" w:cs="Arial"/>
                <w:color w:val="000000"/>
                <w:szCs w:val="24"/>
              </w:rPr>
              <w:t>Presidente</w:t>
            </w:r>
          </w:p>
        </w:tc>
        <w:tc>
          <w:tcPr>
            <w:tcW w:w="4747" w:type="dxa"/>
          </w:tcPr>
          <w:p w:rsidR="00C22294" w:rsidRDefault="00C22294" w:rsidP="00C222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Vice-Presidente</w:t>
            </w:r>
          </w:p>
        </w:tc>
      </w:tr>
    </w:tbl>
    <w:p w:rsidR="00E21460" w:rsidRPr="00C22294" w:rsidRDefault="00E21460" w:rsidP="00C22294">
      <w:pPr>
        <w:spacing w:after="0" w:line="360" w:lineRule="auto"/>
        <w:rPr>
          <w:sz w:val="24"/>
        </w:rPr>
      </w:pPr>
    </w:p>
    <w:sectPr w:rsidR="00E21460" w:rsidRPr="00C22294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5E0DF6"/>
    <w:rsid w:val="00603E4C"/>
    <w:rsid w:val="006672B4"/>
    <w:rsid w:val="00705B83"/>
    <w:rsid w:val="00712A47"/>
    <w:rsid w:val="007616B9"/>
    <w:rsid w:val="007C132D"/>
    <w:rsid w:val="00853C9E"/>
    <w:rsid w:val="00867735"/>
    <w:rsid w:val="00966F70"/>
    <w:rsid w:val="00973701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22294"/>
    <w:rsid w:val="00CC19AC"/>
    <w:rsid w:val="00D844D8"/>
    <w:rsid w:val="00DB49A3"/>
    <w:rsid w:val="00DF758D"/>
    <w:rsid w:val="00E21460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21</cp:revision>
  <cp:lastPrinted>2019-11-26T11:36:00Z</cp:lastPrinted>
  <dcterms:created xsi:type="dcterms:W3CDTF">2017-05-24T12:35:00Z</dcterms:created>
  <dcterms:modified xsi:type="dcterms:W3CDTF">2019-11-26T11:36:00Z</dcterms:modified>
</cp:coreProperties>
</file>