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F6218B" w:rsidRDefault="005B63A3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61</w:t>
      </w:r>
      <w:r w:rsidR="00853C9E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/2019</w:t>
      </w:r>
      <w:r w:rsidR="00705B83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F6218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F6218B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ILÁRIO BAUMGARDT</w:t>
      </w:r>
      <w:r w:rsidR="00705B83" w:rsidRPr="00F6218B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6218B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5B63A3" w:rsidRPr="00F6218B">
        <w:rPr>
          <w:rFonts w:ascii="Arial" w:eastAsia="Times New Roman" w:hAnsi="Arial" w:cs="Arial"/>
          <w:szCs w:val="24"/>
        </w:rPr>
        <w:t>03</w:t>
      </w:r>
      <w:r w:rsidR="00853C9E" w:rsidRPr="00F6218B">
        <w:rPr>
          <w:rFonts w:ascii="Arial" w:eastAsia="Times New Roman" w:hAnsi="Arial" w:cs="Arial"/>
          <w:szCs w:val="24"/>
        </w:rPr>
        <w:t xml:space="preserve"> de </w:t>
      </w:r>
      <w:r w:rsidR="005B63A3" w:rsidRPr="00F6218B">
        <w:rPr>
          <w:rFonts w:ascii="Arial" w:eastAsia="Times New Roman" w:hAnsi="Arial" w:cs="Arial"/>
          <w:szCs w:val="24"/>
        </w:rPr>
        <w:t>dezembro</w:t>
      </w:r>
      <w:r w:rsidR="00853C9E" w:rsidRPr="00F6218B">
        <w:rPr>
          <w:rFonts w:ascii="Arial" w:eastAsia="Times New Roman" w:hAnsi="Arial" w:cs="Arial"/>
          <w:szCs w:val="24"/>
        </w:rPr>
        <w:t xml:space="preserve"> de 2019</w:t>
      </w:r>
      <w:r w:rsidRPr="00F6218B">
        <w:rPr>
          <w:rFonts w:ascii="Arial" w:eastAsia="Times New Roman" w:hAnsi="Arial" w:cs="Arial"/>
          <w:szCs w:val="24"/>
        </w:rPr>
        <w:t xml:space="preserve">, a </w:t>
      </w:r>
      <w:r w:rsidRPr="00F6218B">
        <w:rPr>
          <w:rFonts w:ascii="Arial" w:eastAsia="Times New Roman" w:hAnsi="Arial" w:cs="Arial"/>
          <w:b/>
          <w:szCs w:val="24"/>
        </w:rPr>
        <w:t>INDICAÇÃO VERBAL</w:t>
      </w:r>
      <w:r w:rsidRPr="00F6218B">
        <w:rPr>
          <w:rFonts w:ascii="Arial" w:eastAsia="Times New Roman" w:hAnsi="Arial" w:cs="Arial"/>
          <w:szCs w:val="24"/>
        </w:rPr>
        <w:t xml:space="preserve"> proposta pela parlamentar MÔNICA REGINA TAUBE, em nome </w:t>
      </w:r>
      <w:r w:rsidR="006672B4" w:rsidRPr="00F6218B">
        <w:rPr>
          <w:rFonts w:ascii="Arial" w:eastAsia="Times New Roman" w:hAnsi="Arial" w:cs="Arial"/>
          <w:szCs w:val="24"/>
        </w:rPr>
        <w:t>da Bancada da Coligação “Experiência e Trabalho”</w:t>
      </w:r>
      <w:r w:rsidRPr="00F6218B">
        <w:rPr>
          <w:rFonts w:ascii="Arial" w:eastAsia="Times New Roman" w:hAnsi="Arial" w:cs="Arial"/>
          <w:szCs w:val="24"/>
        </w:rPr>
        <w:t xml:space="preserve">, pela qual propõe a seguinte Indicação: </w:t>
      </w:r>
    </w:p>
    <w:p w:rsidR="00705B83" w:rsidRPr="00F6218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</w:p>
    <w:p w:rsidR="00B715E2" w:rsidRPr="00F6218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bCs/>
          <w:szCs w:val="24"/>
        </w:rPr>
        <w:t>“</w:t>
      </w:r>
      <w:r w:rsidR="00F84A6E" w:rsidRPr="00F6218B">
        <w:rPr>
          <w:rFonts w:ascii="Arial" w:hAnsi="Arial" w:cs="Arial"/>
          <w:b/>
          <w:szCs w:val="24"/>
        </w:rPr>
        <w:t>SOLICITA QUE A ADMINISTRAÇÃO PÚBLICA MUNICIPAL</w:t>
      </w:r>
      <w:r w:rsidR="0044689F" w:rsidRPr="00F6218B">
        <w:rPr>
          <w:rFonts w:ascii="Arial" w:hAnsi="Arial" w:cs="Arial"/>
          <w:b/>
          <w:szCs w:val="24"/>
        </w:rPr>
        <w:t xml:space="preserve">, ESTUDE A VIABILIDADE DA </w:t>
      </w:r>
      <w:r w:rsidR="005B63A3" w:rsidRPr="00F6218B">
        <w:rPr>
          <w:rFonts w:ascii="Arial" w:hAnsi="Arial" w:cs="Arial"/>
          <w:b/>
          <w:szCs w:val="24"/>
        </w:rPr>
        <w:t>INSTALAÇÃO DE ÁGUA E ENERGIA NA SALA EMBAIXO DO PALCO DA PRAÇA MUNICIPAL</w:t>
      </w:r>
      <w:r w:rsidR="0044689F" w:rsidRPr="00F6218B">
        <w:rPr>
          <w:rFonts w:ascii="Arial" w:hAnsi="Arial" w:cs="Arial"/>
          <w:b/>
          <w:szCs w:val="24"/>
        </w:rPr>
        <w:t>”</w:t>
      </w:r>
      <w:r w:rsidR="00BE08DB" w:rsidRPr="00F6218B">
        <w:rPr>
          <w:rFonts w:ascii="Arial" w:hAnsi="Arial" w:cs="Arial"/>
          <w:b/>
          <w:szCs w:val="24"/>
        </w:rPr>
        <w:t>.</w:t>
      </w:r>
      <w:r w:rsidR="00853C9E" w:rsidRPr="00F6218B">
        <w:rPr>
          <w:rFonts w:ascii="Arial" w:hAnsi="Arial" w:cs="Arial"/>
          <w:b/>
          <w:szCs w:val="24"/>
        </w:rPr>
        <w:t xml:space="preserve"> </w:t>
      </w:r>
    </w:p>
    <w:p w:rsidR="00B715E2" w:rsidRPr="00F6218B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</w:p>
    <w:p w:rsidR="00705B83" w:rsidRPr="00F6218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712A47" w:rsidRPr="00F6218B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A referida indicação</w:t>
      </w:r>
      <w:r w:rsidR="003332DC" w:rsidRPr="00F6218B">
        <w:rPr>
          <w:rFonts w:ascii="Arial" w:eastAsia="Times New Roman" w:hAnsi="Arial" w:cs="Arial"/>
          <w:szCs w:val="24"/>
        </w:rPr>
        <w:t xml:space="preserve"> se dá</w:t>
      </w:r>
      <w:r w:rsidR="00BE08DB" w:rsidRPr="00F6218B">
        <w:rPr>
          <w:rFonts w:ascii="Arial" w:eastAsia="Times New Roman" w:hAnsi="Arial" w:cs="Arial"/>
          <w:szCs w:val="24"/>
        </w:rPr>
        <w:t xml:space="preserve"> pela necessidade </w:t>
      </w:r>
      <w:r w:rsidR="005B63A3" w:rsidRPr="00F6218B">
        <w:rPr>
          <w:rFonts w:ascii="Arial" w:eastAsia="Times New Roman" w:hAnsi="Arial" w:cs="Arial"/>
          <w:szCs w:val="24"/>
        </w:rPr>
        <w:t>da instalação de um ponto de água e pontos de energia na sala localizada embaixo do palco da praça municipal</w:t>
      </w:r>
      <w:r w:rsidR="004758F6" w:rsidRPr="00F6218B">
        <w:rPr>
          <w:rFonts w:ascii="Arial" w:eastAsia="Times New Roman" w:hAnsi="Arial" w:cs="Arial"/>
          <w:szCs w:val="24"/>
        </w:rPr>
        <w:t>.</w:t>
      </w:r>
    </w:p>
    <w:p w:rsidR="00973701" w:rsidRPr="00F6218B" w:rsidRDefault="0044689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Salienta-se</w:t>
      </w:r>
      <w:r w:rsidR="00F6218B">
        <w:rPr>
          <w:rFonts w:ascii="Arial" w:eastAsia="Times New Roman" w:hAnsi="Arial" w:cs="Arial"/>
          <w:szCs w:val="24"/>
        </w:rPr>
        <w:t>,</w:t>
      </w:r>
      <w:r w:rsidRPr="00F6218B">
        <w:rPr>
          <w:rFonts w:ascii="Arial" w:eastAsia="Times New Roman" w:hAnsi="Arial" w:cs="Arial"/>
          <w:szCs w:val="24"/>
        </w:rPr>
        <w:t xml:space="preserve"> que atualmente </w:t>
      </w:r>
      <w:r w:rsidR="005B63A3" w:rsidRPr="00F6218B">
        <w:rPr>
          <w:rFonts w:ascii="Arial" w:eastAsia="Times New Roman" w:hAnsi="Arial" w:cs="Arial"/>
          <w:szCs w:val="24"/>
        </w:rPr>
        <w:t xml:space="preserve">a referida sala </w:t>
      </w:r>
      <w:r w:rsidR="00F6218B">
        <w:rPr>
          <w:rFonts w:ascii="Arial" w:eastAsia="Times New Roman" w:hAnsi="Arial" w:cs="Arial"/>
          <w:szCs w:val="24"/>
        </w:rPr>
        <w:t xml:space="preserve">é </w:t>
      </w:r>
      <w:r w:rsidR="00F6218B">
        <w:rPr>
          <w:rFonts w:ascii="Arial" w:eastAsia="Times New Roman" w:hAnsi="Arial" w:cs="Arial"/>
          <w:szCs w:val="24"/>
        </w:rPr>
        <w:t>utilizada como cozinha</w:t>
      </w:r>
      <w:r w:rsidR="00F6218B">
        <w:rPr>
          <w:rFonts w:ascii="Arial" w:eastAsia="Times New Roman" w:hAnsi="Arial" w:cs="Arial"/>
          <w:szCs w:val="24"/>
        </w:rPr>
        <w:t>,</w:t>
      </w:r>
      <w:r w:rsidR="00F6218B">
        <w:rPr>
          <w:rFonts w:ascii="Arial" w:eastAsia="Times New Roman" w:hAnsi="Arial" w:cs="Arial"/>
          <w:szCs w:val="24"/>
        </w:rPr>
        <w:t xml:space="preserve"> </w:t>
      </w:r>
      <w:r w:rsidR="00F6218B">
        <w:rPr>
          <w:rFonts w:ascii="Arial" w:eastAsia="Times New Roman" w:hAnsi="Arial" w:cs="Arial"/>
          <w:szCs w:val="24"/>
        </w:rPr>
        <w:t xml:space="preserve">e </w:t>
      </w:r>
      <w:r w:rsidR="005B63A3" w:rsidRPr="00F6218B">
        <w:rPr>
          <w:rFonts w:ascii="Arial" w:eastAsia="Times New Roman" w:hAnsi="Arial" w:cs="Arial"/>
          <w:szCs w:val="24"/>
        </w:rPr>
        <w:t>não dispõe de água e energia, dificultando o trabalho das entidades na venda de lanches quando se tem eventos festivos no local.</w:t>
      </w:r>
      <w:bookmarkStart w:id="0" w:name="_GoBack"/>
      <w:bookmarkEnd w:id="0"/>
    </w:p>
    <w:p w:rsidR="005B63A3" w:rsidRPr="00F6218B" w:rsidRDefault="005B63A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Diante disso, a parlamentar solicita que a administração efetue os reparos, para assim dar condições as entidades na venda de alimentos.</w:t>
      </w:r>
    </w:p>
    <w:p w:rsidR="00705B83" w:rsidRPr="00F6218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5B63A3" w:rsidRPr="00F6218B">
        <w:rPr>
          <w:rFonts w:ascii="Arial" w:eastAsia="Times New Roman" w:hAnsi="Arial" w:cs="Arial"/>
          <w:szCs w:val="24"/>
        </w:rPr>
        <w:t>06</w:t>
      </w:r>
      <w:r w:rsidR="00712A47" w:rsidRPr="00F6218B">
        <w:rPr>
          <w:rFonts w:ascii="Arial" w:eastAsia="Times New Roman" w:hAnsi="Arial" w:cs="Arial"/>
          <w:szCs w:val="24"/>
        </w:rPr>
        <w:t xml:space="preserve"> de </w:t>
      </w:r>
      <w:r w:rsidR="005B63A3" w:rsidRPr="00F6218B">
        <w:rPr>
          <w:rFonts w:ascii="Arial" w:eastAsia="Times New Roman" w:hAnsi="Arial" w:cs="Arial"/>
          <w:szCs w:val="24"/>
        </w:rPr>
        <w:t>dezembro</w:t>
      </w:r>
      <w:r w:rsidRPr="00F6218B">
        <w:rPr>
          <w:rFonts w:ascii="Arial" w:eastAsia="Times New Roman" w:hAnsi="Arial" w:cs="Arial"/>
          <w:szCs w:val="24"/>
        </w:rPr>
        <w:t xml:space="preserve"> de 201</w:t>
      </w:r>
      <w:r w:rsidR="0001686B" w:rsidRPr="00F6218B">
        <w:rPr>
          <w:rFonts w:ascii="Arial" w:eastAsia="Times New Roman" w:hAnsi="Arial" w:cs="Arial"/>
          <w:szCs w:val="24"/>
        </w:rPr>
        <w:t>9</w:t>
      </w:r>
      <w:r w:rsidRPr="00F6218B">
        <w:rPr>
          <w:rFonts w:ascii="Arial" w:eastAsia="Times New Roman" w:hAnsi="Arial" w:cs="Arial"/>
          <w:szCs w:val="24"/>
        </w:rPr>
        <w:t>.</w:t>
      </w:r>
    </w:p>
    <w:p w:rsidR="00705B83" w:rsidRPr="00F6218B" w:rsidRDefault="00554F8D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Em sua 14ª Legislatura, 3</w:t>
      </w:r>
      <w:r w:rsidR="00705B83" w:rsidRPr="00F6218B">
        <w:rPr>
          <w:rFonts w:ascii="Arial" w:eastAsia="Times New Roman" w:hAnsi="Arial" w:cs="Arial"/>
          <w:szCs w:val="24"/>
        </w:rPr>
        <w:t>ª Se</w:t>
      </w:r>
      <w:r w:rsidRPr="00F6218B">
        <w:rPr>
          <w:rFonts w:ascii="Arial" w:eastAsia="Times New Roman" w:hAnsi="Arial" w:cs="Arial"/>
          <w:szCs w:val="24"/>
        </w:rPr>
        <w:t>ssão Legislativa, 2</w:t>
      </w:r>
      <w:r w:rsidR="00B97E51" w:rsidRPr="00F6218B">
        <w:rPr>
          <w:rFonts w:ascii="Arial" w:eastAsia="Times New Roman" w:hAnsi="Arial" w:cs="Arial"/>
          <w:szCs w:val="24"/>
        </w:rPr>
        <w:t>º período, 56</w:t>
      </w:r>
      <w:r w:rsidR="00705B83" w:rsidRPr="00F6218B">
        <w:rPr>
          <w:rFonts w:ascii="Arial" w:eastAsia="Times New Roman" w:hAnsi="Arial" w:cs="Arial"/>
          <w:szCs w:val="24"/>
        </w:rPr>
        <w:t>º ano de sua Instalação Legislativa.</w:t>
      </w:r>
    </w:p>
    <w:p w:rsidR="0007260B" w:rsidRPr="00F6218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Cs w:val="24"/>
        </w:rPr>
      </w:pPr>
    </w:p>
    <w:p w:rsidR="00705B83" w:rsidRPr="00F6218B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F6218B">
        <w:rPr>
          <w:rFonts w:ascii="Arial" w:eastAsia="Times New Roman" w:hAnsi="Arial" w:cs="Arial"/>
          <w:color w:val="000000"/>
          <w:szCs w:val="24"/>
        </w:rPr>
        <w:t xml:space="preserve"> </w:t>
      </w:r>
      <w:r w:rsidR="00F6218B">
        <w:rPr>
          <w:rFonts w:ascii="Arial" w:eastAsia="Times New Roman" w:hAnsi="Arial" w:cs="Arial"/>
          <w:color w:val="000000"/>
          <w:szCs w:val="24"/>
        </w:rPr>
        <w:t xml:space="preserve">       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  ILÁRIO BAUMGARDT</w:t>
      </w:r>
      <w:r w:rsidR="00705B83" w:rsidRPr="00F6218B">
        <w:rPr>
          <w:rFonts w:ascii="Arial" w:eastAsia="Times New Roman" w:hAnsi="Arial" w:cs="Arial"/>
          <w:color w:val="000000"/>
          <w:szCs w:val="24"/>
        </w:rPr>
        <w:t xml:space="preserve">                      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                       </w:t>
      </w:r>
      <w:r w:rsidR="00705B83" w:rsidRPr="00F6218B">
        <w:rPr>
          <w:rFonts w:ascii="Arial" w:eastAsia="Times New Roman" w:hAnsi="Arial" w:cs="Arial"/>
          <w:color w:val="000000"/>
          <w:szCs w:val="24"/>
        </w:rPr>
        <w:t xml:space="preserve">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</w:t>
      </w:r>
      <w:r w:rsidR="00705B83" w:rsidRPr="00F6218B">
        <w:rPr>
          <w:rFonts w:ascii="Arial" w:eastAsia="Times New Roman" w:hAnsi="Arial" w:cs="Arial"/>
          <w:color w:val="000000"/>
          <w:szCs w:val="24"/>
        </w:rPr>
        <w:t xml:space="preserve">  </w:t>
      </w:r>
      <w:r w:rsidRPr="00F6218B">
        <w:rPr>
          <w:rFonts w:ascii="Arial" w:eastAsia="Times New Roman" w:hAnsi="Arial" w:cs="Arial"/>
          <w:color w:val="000000"/>
          <w:szCs w:val="24"/>
        </w:rPr>
        <w:t>GILMAR KLAUS</w:t>
      </w:r>
    </w:p>
    <w:p w:rsidR="00E21460" w:rsidRPr="00F6218B" w:rsidRDefault="00705B83" w:rsidP="00B42DB6">
      <w:pPr>
        <w:spacing w:after="0" w:line="360" w:lineRule="auto"/>
        <w:rPr>
          <w:sz w:val="20"/>
        </w:rPr>
      </w:pPr>
      <w:r w:rsidRPr="00F6218B">
        <w:rPr>
          <w:rFonts w:ascii="Arial" w:eastAsia="Times New Roman" w:hAnsi="Arial" w:cs="Arial"/>
          <w:color w:val="000000"/>
          <w:szCs w:val="24"/>
        </w:rPr>
        <w:t xml:space="preserve">          </w:t>
      </w:r>
      <w:r w:rsidR="00F6218B">
        <w:rPr>
          <w:rFonts w:ascii="Arial" w:eastAsia="Times New Roman" w:hAnsi="Arial" w:cs="Arial"/>
          <w:color w:val="000000"/>
          <w:szCs w:val="24"/>
        </w:rPr>
        <w:t xml:space="preserve">       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</w:t>
      </w:r>
      <w:r w:rsidR="00B42DB6" w:rsidRPr="00F6218B">
        <w:rPr>
          <w:rFonts w:ascii="Arial" w:eastAsia="Times New Roman" w:hAnsi="Arial" w:cs="Arial"/>
          <w:color w:val="000000"/>
          <w:szCs w:val="24"/>
        </w:rPr>
        <w:t xml:space="preserve">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Presidente                                                                      1º Secretário</w:t>
      </w:r>
    </w:p>
    <w:sectPr w:rsidR="00E21460" w:rsidRPr="00F6218B" w:rsidSect="00F6218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4689F"/>
    <w:rsid w:val="00454CF0"/>
    <w:rsid w:val="004758F6"/>
    <w:rsid w:val="00554F8D"/>
    <w:rsid w:val="00597459"/>
    <w:rsid w:val="005B63A3"/>
    <w:rsid w:val="005D0E35"/>
    <w:rsid w:val="00603E4C"/>
    <w:rsid w:val="006672B4"/>
    <w:rsid w:val="00705B83"/>
    <w:rsid w:val="00712A47"/>
    <w:rsid w:val="007C132D"/>
    <w:rsid w:val="00853C9E"/>
    <w:rsid w:val="00867735"/>
    <w:rsid w:val="00966F70"/>
    <w:rsid w:val="00973701"/>
    <w:rsid w:val="00A43193"/>
    <w:rsid w:val="00B408A8"/>
    <w:rsid w:val="00B42DB6"/>
    <w:rsid w:val="00B64DEA"/>
    <w:rsid w:val="00B715E2"/>
    <w:rsid w:val="00B97E51"/>
    <w:rsid w:val="00BE08DB"/>
    <w:rsid w:val="00CC19AC"/>
    <w:rsid w:val="00D844D8"/>
    <w:rsid w:val="00DF758D"/>
    <w:rsid w:val="00E21460"/>
    <w:rsid w:val="00E52930"/>
    <w:rsid w:val="00EB0365"/>
    <w:rsid w:val="00F6218B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20</cp:revision>
  <cp:lastPrinted>2019-12-05T18:14:00Z</cp:lastPrinted>
  <dcterms:created xsi:type="dcterms:W3CDTF">2017-05-24T12:35:00Z</dcterms:created>
  <dcterms:modified xsi:type="dcterms:W3CDTF">2019-12-05T18:14:00Z</dcterms:modified>
</cp:coreProperties>
</file>