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</w:t>
      </w:r>
      <w:r w:rsidR="00646704">
        <w:rPr>
          <w:rFonts w:ascii="Arial" w:hAnsi="Arial" w:cs="Arial"/>
        </w:rPr>
        <w:t>2/2021</w:t>
      </w:r>
    </w:p>
    <w:p w:rsidR="009F2B01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9F2B01" w:rsidRPr="002A5CC2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4052DF" w:rsidRPr="00A137D3" w:rsidRDefault="00A92B28" w:rsidP="001965DB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u w:val="single"/>
        </w:rPr>
      </w:pPr>
      <w:r w:rsidRPr="00A137D3">
        <w:rPr>
          <w:rFonts w:ascii="Arial" w:hAnsi="Arial" w:cs="Arial"/>
          <w:u w:val="single"/>
        </w:rPr>
        <w:t xml:space="preserve">DECRETA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 xml:space="preserve">LUTO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>OFICIAL</w:t>
      </w:r>
      <w:r w:rsidR="004052DF" w:rsidRPr="00A137D3">
        <w:rPr>
          <w:rFonts w:ascii="Arial" w:hAnsi="Arial" w:cs="Arial"/>
          <w:u w:val="single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65398F" w:rsidP="00A137D3">
      <w:pPr>
        <w:pStyle w:val="Recuodecorpodetexto2"/>
        <w:spacing w:line="276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2A5CC2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="00190F24">
        <w:rPr>
          <w:rFonts w:ascii="Arial" w:hAnsi="Arial" w:cs="Arial"/>
          <w:b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190F24">
        <w:rPr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>
        <w:rPr>
          <w:rFonts w:ascii="Arial" w:hAnsi="Arial" w:cs="Arial"/>
        </w:rPr>
        <w:t xml:space="preserve"> de 3 (três) dias,</w:t>
      </w:r>
      <w:r w:rsidR="006455DB" w:rsidRPr="002A5CC2">
        <w:rPr>
          <w:rFonts w:ascii="Arial" w:hAnsi="Arial" w:cs="Arial"/>
        </w:rPr>
        <w:t xml:space="preserve">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do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="007C55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DARCI HART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,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ex suplente de Vereador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do Município de Guarujá do Sul, Estado de Santa Catarina, ocorrido em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13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julho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202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1.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416CE0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: </w:t>
      </w:r>
      <w:r w:rsidR="00646704">
        <w:rPr>
          <w:rFonts w:ascii="Arial" w:hAnsi="Arial" w:cs="Arial"/>
        </w:rPr>
        <w:t>Os atos fúnebres ocorrerão</w:t>
      </w:r>
      <w:r w:rsidR="009366C2">
        <w:rPr>
          <w:rFonts w:ascii="Arial" w:hAnsi="Arial" w:cs="Arial"/>
        </w:rPr>
        <w:t xml:space="preserve"> nas dependências da </w:t>
      </w:r>
      <w:r w:rsidR="00646704">
        <w:rPr>
          <w:rFonts w:ascii="Arial" w:hAnsi="Arial" w:cs="Arial"/>
        </w:rPr>
        <w:t>Igreja da Comunidade de Linha Pessegueiro.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:rsidR="009366C2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</w:t>
      </w:r>
      <w:r w:rsidR="00646704" w:rsidRPr="002A5CC2">
        <w:rPr>
          <w:rFonts w:ascii="Arial" w:hAnsi="Arial" w:cs="Arial"/>
        </w:rPr>
        <w:t>Este</w:t>
      </w:r>
      <w:r w:rsidR="00646704">
        <w:rPr>
          <w:rFonts w:ascii="Arial" w:hAnsi="Arial" w:cs="Arial"/>
        </w:rPr>
        <w:t xml:space="preserve"> </w:t>
      </w:r>
      <w:r w:rsidR="00646704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A137D3" w:rsidRDefault="00A137D3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A137D3">
      <w:pPr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646704">
        <w:rPr>
          <w:rFonts w:ascii="Arial" w:hAnsi="Arial" w:cs="Arial"/>
          <w:sz w:val="24"/>
          <w:szCs w:val="24"/>
        </w:rPr>
        <w:t xml:space="preserve">13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646704">
        <w:rPr>
          <w:rFonts w:ascii="Arial" w:hAnsi="Arial" w:cs="Arial"/>
          <w:sz w:val="24"/>
          <w:szCs w:val="24"/>
        </w:rPr>
        <w:t xml:space="preserve">julho </w:t>
      </w:r>
      <w:r w:rsidR="0065398F">
        <w:rPr>
          <w:rFonts w:ascii="Arial" w:hAnsi="Arial" w:cs="Arial"/>
          <w:sz w:val="24"/>
          <w:szCs w:val="24"/>
        </w:rPr>
        <w:t>de 202</w:t>
      </w:r>
      <w:r w:rsidR="00646704">
        <w:rPr>
          <w:rFonts w:ascii="Arial" w:hAnsi="Arial" w:cs="Arial"/>
          <w:sz w:val="24"/>
          <w:szCs w:val="24"/>
        </w:rPr>
        <w:t>1</w:t>
      </w:r>
      <w:r w:rsidRPr="002A5CC2">
        <w:rPr>
          <w:rFonts w:ascii="Arial" w:hAnsi="Arial" w:cs="Arial"/>
          <w:sz w:val="24"/>
          <w:szCs w:val="24"/>
        </w:rPr>
        <w:t>.</w:t>
      </w:r>
    </w:p>
    <w:p w:rsidR="00646704" w:rsidRDefault="00646704" w:rsidP="00A137D3">
      <w:pPr>
        <w:tabs>
          <w:tab w:val="left" w:pos="1418"/>
          <w:tab w:val="left" w:pos="8100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15ª Legislatura, 1ª Sessão Legislativa, 1</w:t>
      </w:r>
      <w:r w:rsidRPr="001553F9">
        <w:rPr>
          <w:rFonts w:ascii="Arial" w:hAnsi="Arial" w:cs="Arial"/>
          <w:sz w:val="24"/>
          <w:szCs w:val="24"/>
        </w:rPr>
        <w:t>º período,</w:t>
      </w:r>
      <w:r>
        <w:rPr>
          <w:rFonts w:ascii="Arial" w:hAnsi="Arial" w:cs="Arial"/>
          <w:sz w:val="24"/>
          <w:szCs w:val="24"/>
        </w:rPr>
        <w:t xml:space="preserve"> 58</w:t>
      </w:r>
      <w:r w:rsidRPr="001553F9">
        <w:rPr>
          <w:rFonts w:ascii="Arial" w:hAnsi="Arial" w:cs="Arial"/>
          <w:sz w:val="24"/>
          <w:szCs w:val="24"/>
        </w:rPr>
        <w:t>º ano de sua Instalação Legislativa</w:t>
      </w:r>
      <w:r>
        <w:rPr>
          <w:rFonts w:ascii="Arial" w:hAnsi="Arial" w:cs="Arial"/>
          <w:sz w:val="24"/>
          <w:szCs w:val="24"/>
        </w:rPr>
        <w:t>.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704" w:rsidRPr="00646704" w:rsidRDefault="00A137D3" w:rsidP="0064670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A137D3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Pr="00646704" w:rsidRDefault="00A137D3" w:rsidP="009F2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A1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Executiv</w:t>
      </w:r>
      <w:r w:rsidR="00A137D3">
        <w:rPr>
          <w:rFonts w:ascii="Arial" w:hAnsi="Arial" w:cs="Arial"/>
          <w:sz w:val="24"/>
          <w:szCs w:val="24"/>
        </w:rPr>
        <w:t>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190F24"/>
    <w:rsid w:val="001965DB"/>
    <w:rsid w:val="001C4712"/>
    <w:rsid w:val="002A5CC2"/>
    <w:rsid w:val="002E3DA6"/>
    <w:rsid w:val="002F402C"/>
    <w:rsid w:val="00383E3E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46704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756C"/>
    <w:rsid w:val="00B67F0D"/>
    <w:rsid w:val="00BE3B6F"/>
    <w:rsid w:val="00C34464"/>
    <w:rsid w:val="00C4303E"/>
    <w:rsid w:val="00D2310F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cp:lastPrinted>2021-07-14T15:54:00Z</cp:lastPrinted>
  <dcterms:created xsi:type="dcterms:W3CDTF">2021-07-13T14:53:00Z</dcterms:created>
  <dcterms:modified xsi:type="dcterms:W3CDTF">2021-07-14T15:54:00Z</dcterms:modified>
</cp:coreProperties>
</file>