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F6218B" w:rsidRDefault="007279D0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0</w:t>
      </w:r>
      <w:r w:rsidR="002968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3</w:t>
      </w:r>
      <w:r w:rsidR="000352BE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/202</w:t>
      </w:r>
      <w:r w:rsidR="00404E17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1</w:t>
      </w:r>
      <w:r w:rsidR="00705B83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F6218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F6218B" w:rsidRDefault="00404E17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CLEBER JONAS WESCHENFELDER</w:t>
      </w:r>
      <w:r w:rsidR="00705B83" w:rsidRPr="00F6218B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2968B9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404E17">
        <w:rPr>
          <w:rFonts w:ascii="Arial" w:eastAsia="Times New Roman" w:hAnsi="Arial" w:cs="Arial"/>
          <w:szCs w:val="24"/>
        </w:rPr>
        <w:t>02</w:t>
      </w:r>
      <w:r w:rsidR="00853C9E" w:rsidRPr="00F6218B">
        <w:rPr>
          <w:rFonts w:ascii="Arial" w:eastAsia="Times New Roman" w:hAnsi="Arial" w:cs="Arial"/>
          <w:szCs w:val="24"/>
        </w:rPr>
        <w:t xml:space="preserve"> de </w:t>
      </w:r>
      <w:r w:rsidR="00404E17">
        <w:rPr>
          <w:rFonts w:ascii="Arial" w:eastAsia="Times New Roman" w:hAnsi="Arial" w:cs="Arial"/>
          <w:szCs w:val="24"/>
        </w:rPr>
        <w:t>fevereiro de 2021</w:t>
      </w:r>
      <w:r w:rsidRPr="00F6218B">
        <w:rPr>
          <w:rFonts w:ascii="Arial" w:eastAsia="Times New Roman" w:hAnsi="Arial" w:cs="Arial"/>
          <w:szCs w:val="24"/>
        </w:rPr>
        <w:t xml:space="preserve">, a </w:t>
      </w:r>
      <w:r w:rsidRPr="00F6218B">
        <w:rPr>
          <w:rFonts w:ascii="Arial" w:eastAsia="Times New Roman" w:hAnsi="Arial" w:cs="Arial"/>
          <w:b/>
          <w:szCs w:val="24"/>
        </w:rPr>
        <w:t>INDICAÇÃO VERBAL</w:t>
      </w:r>
      <w:r w:rsidR="00404E17">
        <w:rPr>
          <w:rFonts w:ascii="Arial" w:eastAsia="Times New Roman" w:hAnsi="Arial" w:cs="Arial"/>
          <w:szCs w:val="24"/>
        </w:rPr>
        <w:t xml:space="preserve"> </w:t>
      </w:r>
      <w:r w:rsidR="004919BC">
        <w:rPr>
          <w:rFonts w:ascii="Arial" w:eastAsia="Times New Roman" w:hAnsi="Arial" w:cs="Arial"/>
          <w:szCs w:val="24"/>
        </w:rPr>
        <w:t>proposta pelo Bloco Parlamentar composta pelo Movimento Democrático Brasileiro - MDB, Partido Socialista Brasileiro - PSB, e Partido Social Democrático - PSD, que representam a Bancada de Oposição,  pela</w:t>
      </w:r>
      <w:r w:rsidR="004919BC" w:rsidRPr="00F6218B">
        <w:rPr>
          <w:rFonts w:ascii="Arial" w:eastAsia="Times New Roman" w:hAnsi="Arial" w:cs="Arial"/>
          <w:szCs w:val="24"/>
        </w:rPr>
        <w:t xml:space="preserve"> qua</w:t>
      </w:r>
      <w:r w:rsidR="004919BC">
        <w:rPr>
          <w:rFonts w:ascii="Arial" w:eastAsia="Times New Roman" w:hAnsi="Arial" w:cs="Arial"/>
          <w:szCs w:val="24"/>
        </w:rPr>
        <w:t xml:space="preserve">l </w:t>
      </w:r>
      <w:r w:rsidR="004919BC" w:rsidRPr="00F6218B">
        <w:rPr>
          <w:rFonts w:ascii="Arial" w:eastAsia="Times New Roman" w:hAnsi="Arial" w:cs="Arial"/>
          <w:szCs w:val="24"/>
        </w:rPr>
        <w:t>propõe a</w:t>
      </w:r>
      <w:r w:rsidR="004919BC">
        <w:rPr>
          <w:rFonts w:ascii="Arial" w:eastAsia="Times New Roman" w:hAnsi="Arial" w:cs="Arial"/>
          <w:szCs w:val="24"/>
        </w:rPr>
        <w:t xml:space="preserve"> seguinte Indicação:</w:t>
      </w:r>
    </w:p>
    <w:p w:rsidR="00404E17" w:rsidRDefault="00705B83" w:rsidP="00404E17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  <w:r w:rsidRPr="00F6218B">
        <w:rPr>
          <w:rFonts w:ascii="Arial" w:eastAsia="Times New Roman" w:hAnsi="Arial" w:cs="Arial"/>
          <w:b/>
          <w:bCs/>
          <w:szCs w:val="24"/>
        </w:rPr>
        <w:t>“</w:t>
      </w:r>
      <w:r w:rsidR="00404E17">
        <w:rPr>
          <w:rFonts w:ascii="Arial" w:hAnsi="Arial" w:cs="Arial"/>
          <w:b/>
          <w:szCs w:val="24"/>
        </w:rPr>
        <w:t xml:space="preserve">SOLICITA </w:t>
      </w:r>
      <w:r w:rsidR="00404E17" w:rsidRPr="00404E17">
        <w:rPr>
          <w:rFonts w:ascii="Arial" w:eastAsia="Times New Roman" w:hAnsi="Arial" w:cs="Arial"/>
          <w:b/>
          <w:bCs/>
          <w:szCs w:val="24"/>
        </w:rPr>
        <w:t>À SECRETÁRIA MUNICIPAL DE SAÚDE ESCLARECIMENTOS SOBRE O TRANSPORTE DE MUNÍCIPES PARA A REALIZAÇÃO DE PERÍCIAS NA AGÊNCIA DO I</w:t>
      </w:r>
      <w:r w:rsidR="00404E17">
        <w:rPr>
          <w:rFonts w:ascii="Arial" w:eastAsia="Times New Roman" w:hAnsi="Arial" w:cs="Arial"/>
          <w:b/>
          <w:bCs/>
          <w:szCs w:val="24"/>
        </w:rPr>
        <w:t>NSS, NO MUNICÍPIO DE CHAPECÓ-SC”.</w:t>
      </w:r>
    </w:p>
    <w:p w:rsidR="00404E17" w:rsidRDefault="00404E17" w:rsidP="00404E17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</w:p>
    <w:p w:rsidR="00404E17" w:rsidRPr="00404E17" w:rsidRDefault="00404E17" w:rsidP="00404E17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“</w:t>
      </w:r>
      <w:r w:rsidRPr="00404E17">
        <w:rPr>
          <w:rFonts w:ascii="Arial" w:eastAsia="Times New Roman" w:hAnsi="Arial" w:cs="Arial"/>
          <w:b/>
          <w:bCs/>
          <w:szCs w:val="24"/>
        </w:rPr>
        <w:t>SOLICITA À SECRETÁRIA MUNICIPAL DE SAÚDE INFORMAÇÕES ACERCA DO NÚMERO DE DOSES RECEBIDAS PELO MUNICÍPIO, DA VACINA DO CORONAVÍRUS, E SE POSSÍVEL, A RELAÇÃO DOS SERVIDORES ATÉ ENTÃO IMUNIZADOS PELAS VACINAS</w:t>
      </w:r>
      <w:r>
        <w:rPr>
          <w:rFonts w:ascii="Arial" w:eastAsia="Times New Roman" w:hAnsi="Arial" w:cs="Arial"/>
          <w:b/>
          <w:bCs/>
          <w:szCs w:val="24"/>
        </w:rPr>
        <w:t>”</w:t>
      </w:r>
      <w:r w:rsidRPr="00404E17">
        <w:rPr>
          <w:rFonts w:ascii="Arial" w:eastAsia="Times New Roman" w:hAnsi="Arial" w:cs="Arial"/>
          <w:b/>
          <w:bCs/>
          <w:szCs w:val="24"/>
        </w:rPr>
        <w:t>.</w:t>
      </w:r>
    </w:p>
    <w:p w:rsidR="00B715E2" w:rsidRPr="00F3579B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8"/>
          <w:szCs w:val="24"/>
        </w:rPr>
      </w:pPr>
    </w:p>
    <w:p w:rsidR="00705B83" w:rsidRPr="00F6218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404E17" w:rsidRDefault="00404E1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404E17" w:rsidRDefault="00404E1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 presente Indicação visa buscar esclarecimentos acerca do transporte de munícipes para a rea</w:t>
      </w:r>
      <w:r w:rsidR="002E6EAF">
        <w:rPr>
          <w:rFonts w:ascii="Arial" w:eastAsia="Times New Roman" w:hAnsi="Arial" w:cs="Arial"/>
          <w:szCs w:val="24"/>
        </w:rPr>
        <w:t>lização de pericia administrativa</w:t>
      </w:r>
      <w:r>
        <w:rPr>
          <w:rFonts w:ascii="Arial" w:eastAsia="Times New Roman" w:hAnsi="Arial" w:cs="Arial"/>
          <w:szCs w:val="24"/>
        </w:rPr>
        <w:t>, junto ao INSS.</w:t>
      </w:r>
    </w:p>
    <w:p w:rsidR="00404E17" w:rsidRDefault="00404E1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Importante relatar que em contato com alguns </w:t>
      </w:r>
      <w:r w:rsidR="002E6EAF">
        <w:rPr>
          <w:rFonts w:ascii="Arial" w:eastAsia="Times New Roman" w:hAnsi="Arial" w:cs="Arial"/>
          <w:szCs w:val="24"/>
        </w:rPr>
        <w:t>munícipes</w:t>
      </w:r>
      <w:r>
        <w:rPr>
          <w:rFonts w:ascii="Arial" w:eastAsia="Times New Roman" w:hAnsi="Arial" w:cs="Arial"/>
          <w:szCs w:val="24"/>
        </w:rPr>
        <w:t xml:space="preserve">, estes </w:t>
      </w:r>
      <w:r w:rsidR="002E6EAF">
        <w:rPr>
          <w:rFonts w:ascii="Arial" w:eastAsia="Times New Roman" w:hAnsi="Arial" w:cs="Arial"/>
          <w:szCs w:val="24"/>
        </w:rPr>
        <w:t>relataram</w:t>
      </w:r>
      <w:r>
        <w:rPr>
          <w:rFonts w:ascii="Arial" w:eastAsia="Times New Roman" w:hAnsi="Arial" w:cs="Arial"/>
          <w:szCs w:val="24"/>
        </w:rPr>
        <w:t xml:space="preserve"> que a Secretaria </w:t>
      </w:r>
      <w:r w:rsidR="002E6EAF">
        <w:rPr>
          <w:rFonts w:ascii="Arial" w:eastAsia="Times New Roman" w:hAnsi="Arial" w:cs="Arial"/>
          <w:szCs w:val="24"/>
        </w:rPr>
        <w:t>Municipal</w:t>
      </w:r>
      <w:r>
        <w:rPr>
          <w:rFonts w:ascii="Arial" w:eastAsia="Times New Roman" w:hAnsi="Arial" w:cs="Arial"/>
          <w:szCs w:val="24"/>
        </w:rPr>
        <w:t xml:space="preserve"> de Saúde estaria disponibilizando transporte de segurados do INSS, e, que, não estaria disponibilizando o transporte de forma igualitária para todos os </w:t>
      </w:r>
      <w:r w:rsidR="002E6EAF">
        <w:rPr>
          <w:rFonts w:ascii="Arial" w:eastAsia="Times New Roman" w:hAnsi="Arial" w:cs="Arial"/>
          <w:szCs w:val="24"/>
        </w:rPr>
        <w:t>munícipes</w:t>
      </w:r>
      <w:r>
        <w:rPr>
          <w:rFonts w:ascii="Arial" w:eastAsia="Times New Roman" w:hAnsi="Arial" w:cs="Arial"/>
          <w:szCs w:val="24"/>
        </w:rPr>
        <w:t>, send</w:t>
      </w:r>
      <w:r w:rsidR="002968B9">
        <w:rPr>
          <w:rFonts w:ascii="Arial" w:eastAsia="Times New Roman" w:hAnsi="Arial" w:cs="Arial"/>
          <w:szCs w:val="24"/>
        </w:rPr>
        <w:t>o que, para alguns foi</w:t>
      </w:r>
      <w:r w:rsidR="002E6EAF">
        <w:rPr>
          <w:rFonts w:ascii="Arial" w:eastAsia="Times New Roman" w:hAnsi="Arial" w:cs="Arial"/>
          <w:szCs w:val="24"/>
        </w:rPr>
        <w:t xml:space="preserve"> negado</w:t>
      </w:r>
      <w:r>
        <w:rPr>
          <w:rFonts w:ascii="Arial" w:eastAsia="Times New Roman" w:hAnsi="Arial" w:cs="Arial"/>
          <w:szCs w:val="24"/>
        </w:rPr>
        <w:t>.</w:t>
      </w:r>
    </w:p>
    <w:p w:rsidR="00404E17" w:rsidRDefault="002E6EA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Diante desta circunstâ</w:t>
      </w:r>
      <w:r w:rsidR="00404E17">
        <w:rPr>
          <w:rFonts w:ascii="Arial" w:eastAsia="Times New Roman" w:hAnsi="Arial" w:cs="Arial"/>
          <w:szCs w:val="24"/>
        </w:rPr>
        <w:t>ncia, se faz necessário que a Secretária da Saúde preste os devidos esclarecimentos.</w:t>
      </w:r>
    </w:p>
    <w:p w:rsidR="00404E17" w:rsidRDefault="00404E1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Da mesma forma, a fim de informações</w:t>
      </w:r>
      <w:r w:rsidR="002E6EAF">
        <w:rPr>
          <w:rFonts w:ascii="Arial" w:eastAsia="Times New Roman" w:hAnsi="Arial" w:cs="Arial"/>
          <w:szCs w:val="24"/>
        </w:rPr>
        <w:t xml:space="preserve"> e fiscalização</w:t>
      </w:r>
      <w:r>
        <w:rPr>
          <w:rFonts w:ascii="Arial" w:eastAsia="Times New Roman" w:hAnsi="Arial" w:cs="Arial"/>
          <w:szCs w:val="24"/>
        </w:rPr>
        <w:t xml:space="preserve"> requerer seja encaminhado a esta Casa de Leis, o relatório </w:t>
      </w:r>
      <w:r w:rsidR="002E6EAF">
        <w:rPr>
          <w:rFonts w:ascii="Arial" w:eastAsia="Times New Roman" w:hAnsi="Arial" w:cs="Arial"/>
          <w:szCs w:val="24"/>
        </w:rPr>
        <w:t>referente</w:t>
      </w:r>
      <w:r>
        <w:rPr>
          <w:rFonts w:ascii="Arial" w:eastAsia="Times New Roman" w:hAnsi="Arial" w:cs="Arial"/>
          <w:szCs w:val="24"/>
        </w:rPr>
        <w:t xml:space="preserve">a aplicação da Vacina contra o COVID19, </w:t>
      </w:r>
      <w:r w:rsidR="002E6EAF">
        <w:rPr>
          <w:rFonts w:ascii="Arial" w:eastAsia="Times New Roman" w:hAnsi="Arial" w:cs="Arial"/>
          <w:szCs w:val="24"/>
        </w:rPr>
        <w:t>constando quantas doses foram aplicadas e os beneficiários.</w:t>
      </w:r>
    </w:p>
    <w:p w:rsidR="002E6EAF" w:rsidRDefault="002E6EAF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705B83" w:rsidRPr="00F6218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2E6EAF">
        <w:rPr>
          <w:rFonts w:ascii="Arial" w:eastAsia="Times New Roman" w:hAnsi="Arial" w:cs="Arial"/>
          <w:szCs w:val="24"/>
        </w:rPr>
        <w:t>03</w:t>
      </w:r>
      <w:r w:rsidR="00712A47" w:rsidRPr="00F6218B">
        <w:rPr>
          <w:rFonts w:ascii="Arial" w:eastAsia="Times New Roman" w:hAnsi="Arial" w:cs="Arial"/>
          <w:szCs w:val="24"/>
        </w:rPr>
        <w:t xml:space="preserve"> de </w:t>
      </w:r>
      <w:r w:rsidR="00F3579B">
        <w:rPr>
          <w:rFonts w:ascii="Arial" w:eastAsia="Times New Roman" w:hAnsi="Arial" w:cs="Arial"/>
          <w:szCs w:val="24"/>
        </w:rPr>
        <w:t>fevereiro de 202</w:t>
      </w:r>
      <w:r w:rsidR="002E6EAF">
        <w:rPr>
          <w:rFonts w:ascii="Arial" w:eastAsia="Times New Roman" w:hAnsi="Arial" w:cs="Arial"/>
          <w:szCs w:val="24"/>
        </w:rPr>
        <w:t>1</w:t>
      </w:r>
      <w:r w:rsidRPr="00F6218B">
        <w:rPr>
          <w:rFonts w:ascii="Arial" w:eastAsia="Times New Roman" w:hAnsi="Arial" w:cs="Arial"/>
          <w:szCs w:val="24"/>
        </w:rPr>
        <w:t>.</w:t>
      </w:r>
    </w:p>
    <w:p w:rsidR="00705B83" w:rsidRDefault="00F3579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</w:t>
      </w:r>
      <w:r w:rsidR="002E6EAF">
        <w:rPr>
          <w:rFonts w:ascii="Arial" w:eastAsia="Times New Roman" w:hAnsi="Arial" w:cs="Arial"/>
          <w:szCs w:val="24"/>
        </w:rPr>
        <w:t>5</w:t>
      </w:r>
      <w:r>
        <w:rPr>
          <w:rFonts w:ascii="Arial" w:eastAsia="Times New Roman" w:hAnsi="Arial" w:cs="Arial"/>
          <w:szCs w:val="24"/>
        </w:rPr>
        <w:t xml:space="preserve">ª Legislatura, </w:t>
      </w:r>
      <w:r w:rsidR="002E6EAF">
        <w:rPr>
          <w:rFonts w:ascii="Arial" w:eastAsia="Times New Roman" w:hAnsi="Arial" w:cs="Arial"/>
          <w:szCs w:val="24"/>
        </w:rPr>
        <w:t>1</w:t>
      </w:r>
      <w:r w:rsidR="00705B83" w:rsidRPr="00F6218B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1º período, 5</w:t>
      </w:r>
      <w:r w:rsidR="002E6EAF">
        <w:rPr>
          <w:rFonts w:ascii="Arial" w:eastAsia="Times New Roman" w:hAnsi="Arial" w:cs="Arial"/>
          <w:szCs w:val="24"/>
        </w:rPr>
        <w:t>8</w:t>
      </w:r>
      <w:bookmarkStart w:id="0" w:name="_GoBack"/>
      <w:bookmarkEnd w:id="0"/>
      <w:r w:rsidR="00705B83" w:rsidRPr="00F6218B">
        <w:rPr>
          <w:rFonts w:ascii="Arial" w:eastAsia="Times New Roman" w:hAnsi="Arial" w:cs="Arial"/>
          <w:szCs w:val="24"/>
        </w:rPr>
        <w:t>º ano de sua Instalação Legislativa.</w:t>
      </w:r>
    </w:p>
    <w:p w:rsidR="00BE597D" w:rsidRDefault="00BE597D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BE597D" w:rsidRPr="00F6218B" w:rsidRDefault="00BE597D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07260B" w:rsidRPr="00F3579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BE597D" w:rsidRPr="00F6218B" w:rsidRDefault="00B42DB6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F6218B">
        <w:rPr>
          <w:rFonts w:ascii="Arial" w:eastAsia="Times New Roman" w:hAnsi="Arial" w:cs="Arial"/>
          <w:color w:val="000000"/>
          <w:szCs w:val="24"/>
        </w:rPr>
        <w:t xml:space="preserve">      </w:t>
      </w:r>
      <w:r w:rsidR="00BE597D">
        <w:rPr>
          <w:rFonts w:ascii="Arial" w:eastAsia="Times New Roman" w:hAnsi="Arial" w:cs="Arial"/>
          <w:color w:val="000000"/>
          <w:szCs w:val="24"/>
        </w:rPr>
        <w:t>CLEBER JONAS WESCHENFELDER</w:t>
      </w:r>
    </w:p>
    <w:p w:rsidR="00BE597D" w:rsidRDefault="00BE597D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F6218B">
        <w:rPr>
          <w:rFonts w:ascii="Arial" w:eastAsia="Times New Roman" w:hAnsi="Arial" w:cs="Arial"/>
          <w:color w:val="000000"/>
          <w:szCs w:val="24"/>
        </w:rPr>
        <w:t>Presidente</w:t>
      </w:r>
    </w:p>
    <w:p w:rsidR="00BE597D" w:rsidRDefault="00BE597D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BE597D" w:rsidRDefault="00BE597D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BE597D" w:rsidRDefault="00BE597D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BE597D" w:rsidRDefault="00BE597D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BE597D" w:rsidRDefault="00BE597D" w:rsidP="00BE597D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SONIA L. K. ROSENBACH</w:t>
      </w:r>
    </w:p>
    <w:p w:rsidR="00BE597D" w:rsidRPr="00F6218B" w:rsidRDefault="00BE597D" w:rsidP="00BE597D">
      <w:pPr>
        <w:spacing w:after="0" w:line="360" w:lineRule="auto"/>
        <w:jc w:val="center"/>
        <w:rPr>
          <w:sz w:val="20"/>
        </w:rPr>
      </w:pPr>
      <w:r w:rsidRPr="00F6218B">
        <w:rPr>
          <w:rFonts w:ascii="Arial" w:eastAsia="Times New Roman" w:hAnsi="Arial" w:cs="Arial"/>
          <w:color w:val="000000"/>
          <w:szCs w:val="24"/>
        </w:rPr>
        <w:t>1º Secretári</w:t>
      </w:r>
      <w:r>
        <w:rPr>
          <w:rFonts w:ascii="Arial" w:eastAsia="Times New Roman" w:hAnsi="Arial" w:cs="Arial"/>
          <w:color w:val="000000"/>
          <w:szCs w:val="24"/>
        </w:rPr>
        <w:t>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92564"/>
    <w:rsid w:val="001C1CDC"/>
    <w:rsid w:val="002968B9"/>
    <w:rsid w:val="002E6EAF"/>
    <w:rsid w:val="003332DC"/>
    <w:rsid w:val="003E4049"/>
    <w:rsid w:val="00404E17"/>
    <w:rsid w:val="0044689F"/>
    <w:rsid w:val="00454CF0"/>
    <w:rsid w:val="004758F6"/>
    <w:rsid w:val="004919BC"/>
    <w:rsid w:val="004C5A79"/>
    <w:rsid w:val="004E1AF8"/>
    <w:rsid w:val="00554F8D"/>
    <w:rsid w:val="00597459"/>
    <w:rsid w:val="005B63A3"/>
    <w:rsid w:val="005D0E35"/>
    <w:rsid w:val="00603E4C"/>
    <w:rsid w:val="006672B4"/>
    <w:rsid w:val="00705B83"/>
    <w:rsid w:val="00712A47"/>
    <w:rsid w:val="007279D0"/>
    <w:rsid w:val="007C132D"/>
    <w:rsid w:val="00853C9E"/>
    <w:rsid w:val="00867735"/>
    <w:rsid w:val="00966F70"/>
    <w:rsid w:val="00973701"/>
    <w:rsid w:val="00A43193"/>
    <w:rsid w:val="00A61DFB"/>
    <w:rsid w:val="00B408A8"/>
    <w:rsid w:val="00B42DB6"/>
    <w:rsid w:val="00B64DEA"/>
    <w:rsid w:val="00B715E2"/>
    <w:rsid w:val="00B97E51"/>
    <w:rsid w:val="00BE08DB"/>
    <w:rsid w:val="00BE597D"/>
    <w:rsid w:val="00CC19AC"/>
    <w:rsid w:val="00D844D8"/>
    <w:rsid w:val="00DF758D"/>
    <w:rsid w:val="00E21460"/>
    <w:rsid w:val="00E52930"/>
    <w:rsid w:val="00E84C5D"/>
    <w:rsid w:val="00EB0365"/>
    <w:rsid w:val="00F352A0"/>
    <w:rsid w:val="00F3579B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25</cp:revision>
  <cp:lastPrinted>2021-02-04T19:06:00Z</cp:lastPrinted>
  <dcterms:created xsi:type="dcterms:W3CDTF">2017-05-24T12:35:00Z</dcterms:created>
  <dcterms:modified xsi:type="dcterms:W3CDTF">2021-02-04T19:25:00Z</dcterms:modified>
</cp:coreProperties>
</file>