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540ED1" w:rsidRDefault="000352B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540ED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E24105" w:rsidRPr="00540ED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10</w:t>
      </w:r>
      <w:r w:rsidRPr="00540ED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5056D2" w:rsidRPr="00540ED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540ED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540ED1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540ED1" w:rsidRDefault="005056D2" w:rsidP="00043D1E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540ED1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540ED1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540ED1" w:rsidRPr="00540ED1" w:rsidRDefault="00705B83" w:rsidP="00540ED1">
      <w:pPr>
        <w:spacing w:after="0"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540ED1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a </w:t>
      </w:r>
      <w:r w:rsidR="005056D2" w:rsidRPr="00540ED1">
        <w:rPr>
          <w:rFonts w:ascii="Arial" w:eastAsia="Times New Roman" w:hAnsi="Arial" w:cs="Arial"/>
          <w:b/>
          <w:sz w:val="24"/>
          <w:szCs w:val="24"/>
        </w:rPr>
        <w:t>INDICAÇÃO</w:t>
      </w:r>
      <w:r w:rsidRPr="00540ED1">
        <w:rPr>
          <w:rFonts w:ascii="Arial" w:eastAsia="Times New Roman" w:hAnsi="Arial" w:cs="Arial"/>
          <w:b/>
          <w:sz w:val="24"/>
          <w:szCs w:val="24"/>
        </w:rPr>
        <w:t xml:space="preserve"> VERBA</w:t>
      </w:r>
      <w:r w:rsidR="005056D2" w:rsidRPr="00540ED1">
        <w:rPr>
          <w:rFonts w:ascii="Arial" w:eastAsia="Times New Roman" w:hAnsi="Arial" w:cs="Arial"/>
          <w:b/>
          <w:sz w:val="24"/>
          <w:szCs w:val="24"/>
        </w:rPr>
        <w:t>L</w:t>
      </w:r>
      <w:r w:rsidR="005056D2" w:rsidRPr="00540ED1">
        <w:rPr>
          <w:rFonts w:ascii="Arial" w:eastAsia="Times New Roman" w:hAnsi="Arial" w:cs="Arial"/>
          <w:sz w:val="24"/>
          <w:szCs w:val="24"/>
        </w:rPr>
        <w:t xml:space="preserve"> </w:t>
      </w:r>
      <w:r w:rsidR="006F608E" w:rsidRPr="00540ED1">
        <w:rPr>
          <w:rFonts w:ascii="Arial" w:eastAsia="Times New Roman" w:hAnsi="Arial" w:cs="Arial"/>
          <w:sz w:val="24"/>
          <w:szCs w:val="24"/>
        </w:rPr>
        <w:t xml:space="preserve">proposta </w:t>
      </w:r>
      <w:r w:rsidR="00540ED1" w:rsidRPr="00540ED1">
        <w:rPr>
          <w:rFonts w:ascii="Arial" w:eastAsia="Times New Roman" w:hAnsi="Arial" w:cs="Arial"/>
          <w:sz w:val="24"/>
          <w:szCs w:val="24"/>
        </w:rPr>
        <w:t xml:space="preserve">na Sessão do dia 16 de fevereiro de 2021, pelo parlamentar LUIS CARLOS SEIBEL, do Partido Progressista - PP, pela qual propõe a seguinte Indicação: </w:t>
      </w:r>
      <w:bookmarkStart w:id="0" w:name="_GoBack"/>
      <w:bookmarkEnd w:id="0"/>
    </w:p>
    <w:p w:rsidR="006F608E" w:rsidRPr="00F3579B" w:rsidRDefault="006F608E" w:rsidP="006F608E">
      <w:pPr>
        <w:spacing w:line="360" w:lineRule="auto"/>
        <w:ind w:firstLine="2268"/>
        <w:jc w:val="both"/>
        <w:rPr>
          <w:rFonts w:ascii="Arial" w:eastAsia="Times New Roman" w:hAnsi="Arial" w:cs="Arial"/>
          <w:b/>
          <w:bCs/>
          <w:sz w:val="18"/>
          <w:szCs w:val="24"/>
        </w:rPr>
      </w:pPr>
    </w:p>
    <w:p w:rsidR="00540ED1" w:rsidRPr="00EC2CEB" w:rsidRDefault="00540ED1" w:rsidP="00540ED1">
      <w:pPr>
        <w:pStyle w:val="Corpodetexto"/>
        <w:spacing w:line="276" w:lineRule="auto"/>
        <w:ind w:left="2835"/>
        <w:jc w:val="both"/>
        <w:rPr>
          <w:rFonts w:ascii="Arial" w:hAnsi="Arial" w:cs="Arial"/>
          <w:sz w:val="24"/>
          <w:lang w:eastAsia="pt-BR"/>
        </w:rPr>
      </w:pPr>
      <w:r w:rsidRPr="00EC2CEB">
        <w:rPr>
          <w:rFonts w:ascii="Arial" w:hAnsi="Arial" w:cs="Arial"/>
          <w:sz w:val="24"/>
          <w:lang w:eastAsia="pt-BR"/>
        </w:rPr>
        <w:t>“</w:t>
      </w:r>
      <w:r w:rsidRPr="00EC2CEB">
        <w:rPr>
          <w:rFonts w:ascii="Arial" w:hAnsi="Arial" w:cs="Arial"/>
          <w:sz w:val="24"/>
        </w:rPr>
        <w:t>SOLICITA QUE A ADMINISTRAÇÃO MUNICIPAL, ES</w:t>
      </w:r>
      <w:r>
        <w:rPr>
          <w:rFonts w:ascii="Arial" w:hAnsi="Arial" w:cs="Arial"/>
          <w:sz w:val="24"/>
        </w:rPr>
        <w:t xml:space="preserve">TUDE A VIABILIDADE DE UMA EXTENSÃO DE REDE DE ILUMINAÇÃO PÚBLICA NA RUA </w:t>
      </w:r>
      <w:r w:rsidRPr="00540ED1">
        <w:rPr>
          <w:rFonts w:ascii="Arial" w:hAnsi="Arial" w:cs="Arial"/>
          <w:sz w:val="24"/>
        </w:rPr>
        <w:t>EUGÊNIO WASCHBURGER</w:t>
      </w:r>
      <w:r>
        <w:rPr>
          <w:rFonts w:ascii="Arial" w:hAnsi="Arial" w:cs="Arial"/>
          <w:sz w:val="24"/>
        </w:rPr>
        <w:t>, NO BAIRRO VILA SULINA.”</w:t>
      </w:r>
    </w:p>
    <w:p w:rsidR="005056D2" w:rsidRDefault="005056D2" w:rsidP="00540ED1">
      <w:pPr>
        <w:spacing w:after="0"/>
        <w:ind w:left="1418"/>
        <w:jc w:val="center"/>
        <w:rPr>
          <w:rFonts w:ascii="Arial" w:hAnsi="Arial" w:cs="Arial"/>
          <w:b/>
          <w:szCs w:val="24"/>
        </w:rPr>
      </w:pPr>
    </w:p>
    <w:p w:rsidR="00B715E2" w:rsidRPr="00F3579B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18"/>
          <w:szCs w:val="24"/>
        </w:rPr>
      </w:pPr>
    </w:p>
    <w:p w:rsidR="00705B83" w:rsidRPr="00540ED1" w:rsidRDefault="00705B83" w:rsidP="00540ED1">
      <w:pPr>
        <w:tabs>
          <w:tab w:val="left" w:pos="2268"/>
        </w:tabs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40ED1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676F72" w:rsidRDefault="00B715E2" w:rsidP="00043D1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40ED1">
        <w:rPr>
          <w:rFonts w:ascii="Arial" w:eastAsia="Times New Roman" w:hAnsi="Arial" w:cs="Arial"/>
          <w:sz w:val="24"/>
          <w:szCs w:val="24"/>
        </w:rPr>
        <w:t>A referida indicação</w:t>
      </w:r>
      <w:r w:rsidR="00290C9E" w:rsidRPr="00540ED1">
        <w:rPr>
          <w:rFonts w:ascii="Arial" w:eastAsia="Times New Roman" w:hAnsi="Arial" w:cs="Arial"/>
          <w:sz w:val="24"/>
          <w:szCs w:val="24"/>
        </w:rPr>
        <w:t xml:space="preserve"> </w:t>
      </w:r>
      <w:r w:rsidR="003332DC" w:rsidRPr="00540ED1">
        <w:rPr>
          <w:rFonts w:ascii="Arial" w:eastAsia="Times New Roman" w:hAnsi="Arial" w:cs="Arial"/>
          <w:sz w:val="24"/>
          <w:szCs w:val="24"/>
        </w:rPr>
        <w:t xml:space="preserve">se </w:t>
      </w:r>
      <w:r w:rsidR="005056D2" w:rsidRPr="00540ED1">
        <w:rPr>
          <w:rFonts w:ascii="Arial" w:eastAsia="Times New Roman" w:hAnsi="Arial" w:cs="Arial"/>
          <w:sz w:val="24"/>
          <w:szCs w:val="24"/>
        </w:rPr>
        <w:t xml:space="preserve">faz necessária </w:t>
      </w:r>
      <w:r w:rsidR="00676F72">
        <w:rPr>
          <w:rFonts w:ascii="Arial" w:eastAsia="Times New Roman" w:hAnsi="Arial" w:cs="Arial"/>
          <w:bCs/>
          <w:sz w:val="24"/>
          <w:szCs w:val="24"/>
          <w:lang w:eastAsia="ar-SA"/>
        </w:rPr>
        <w:t>em virtude de que naquela rua não dispõe de iluminação pública em toda a sua extensão.</w:t>
      </w:r>
    </w:p>
    <w:p w:rsidR="00242724" w:rsidRPr="00540ED1" w:rsidRDefault="00676F72" w:rsidP="00043D1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Outrossim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>, é de suma importância,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0B08">
        <w:rPr>
          <w:rFonts w:ascii="Arial" w:eastAsia="Times New Roman" w:hAnsi="Arial" w:cs="Arial"/>
          <w:sz w:val="24"/>
          <w:szCs w:val="24"/>
        </w:rPr>
        <w:t>para melhor atender os munícipes e garantir a segurança daquelas pessoas que transitam naquele local a noite</w:t>
      </w:r>
      <w:r w:rsidR="00242724" w:rsidRPr="00540ED1">
        <w:rPr>
          <w:rFonts w:ascii="Arial" w:eastAsia="Times New Roman" w:hAnsi="Arial" w:cs="Arial"/>
          <w:sz w:val="24"/>
          <w:szCs w:val="24"/>
        </w:rPr>
        <w:t>.</w:t>
      </w:r>
    </w:p>
    <w:p w:rsidR="00676F72" w:rsidRDefault="00676F72" w:rsidP="00043D1E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540ED1" w:rsidRDefault="00705B83" w:rsidP="00043D1E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40ED1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540ED1">
        <w:rPr>
          <w:rFonts w:ascii="Arial" w:eastAsia="Times New Roman" w:hAnsi="Arial" w:cs="Arial"/>
          <w:sz w:val="24"/>
          <w:szCs w:val="24"/>
        </w:rPr>
        <w:t>16</w:t>
      </w:r>
      <w:r w:rsidR="00290C9E" w:rsidRPr="00540ED1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540ED1">
        <w:rPr>
          <w:rFonts w:ascii="Arial" w:eastAsia="Times New Roman" w:hAnsi="Arial" w:cs="Arial"/>
          <w:sz w:val="24"/>
          <w:szCs w:val="24"/>
        </w:rPr>
        <w:t xml:space="preserve">de </w:t>
      </w:r>
      <w:r w:rsidR="00FA560C" w:rsidRPr="00540ED1">
        <w:rPr>
          <w:rFonts w:ascii="Arial" w:eastAsia="Times New Roman" w:hAnsi="Arial" w:cs="Arial"/>
          <w:sz w:val="24"/>
          <w:szCs w:val="24"/>
        </w:rPr>
        <w:t>fevereiro de 2021.</w:t>
      </w:r>
    </w:p>
    <w:p w:rsidR="00705B83" w:rsidRPr="00540ED1" w:rsidRDefault="00F3579B" w:rsidP="00043D1E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540ED1">
        <w:rPr>
          <w:rFonts w:ascii="Arial" w:eastAsia="Times New Roman" w:hAnsi="Arial" w:cs="Arial"/>
          <w:sz w:val="24"/>
          <w:szCs w:val="24"/>
        </w:rPr>
        <w:t>Em sua 1</w:t>
      </w:r>
      <w:r w:rsidR="00FA560C" w:rsidRPr="00540ED1">
        <w:rPr>
          <w:rFonts w:ascii="Arial" w:eastAsia="Times New Roman" w:hAnsi="Arial" w:cs="Arial"/>
          <w:sz w:val="24"/>
          <w:szCs w:val="24"/>
        </w:rPr>
        <w:t>5</w:t>
      </w:r>
      <w:r w:rsidRPr="00540ED1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FA560C" w:rsidRPr="00540ED1">
        <w:rPr>
          <w:rFonts w:ascii="Arial" w:eastAsia="Times New Roman" w:hAnsi="Arial" w:cs="Arial"/>
          <w:sz w:val="24"/>
          <w:szCs w:val="24"/>
        </w:rPr>
        <w:t>1</w:t>
      </w:r>
      <w:r w:rsidR="00705B83" w:rsidRPr="00540ED1">
        <w:rPr>
          <w:rFonts w:ascii="Arial" w:eastAsia="Times New Roman" w:hAnsi="Arial" w:cs="Arial"/>
          <w:sz w:val="24"/>
          <w:szCs w:val="24"/>
        </w:rPr>
        <w:t>ª Se</w:t>
      </w:r>
      <w:r w:rsidRPr="00540ED1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FA560C" w:rsidRPr="00540ED1">
        <w:rPr>
          <w:rFonts w:ascii="Arial" w:eastAsia="Times New Roman" w:hAnsi="Arial" w:cs="Arial"/>
          <w:sz w:val="24"/>
          <w:szCs w:val="24"/>
        </w:rPr>
        <w:t>8</w:t>
      </w:r>
      <w:r w:rsidR="00705B83" w:rsidRPr="00540ED1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07260B" w:rsidRPr="00540ED1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676F72" w:rsidRPr="005D3F91" w:rsidRDefault="00676F72" w:rsidP="00676F72">
      <w:pPr>
        <w:tabs>
          <w:tab w:val="left" w:pos="-142"/>
          <w:tab w:val="left" w:pos="6663"/>
        </w:tabs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5D3F91">
        <w:rPr>
          <w:rFonts w:ascii="Arial" w:hAnsi="Arial" w:cs="Arial"/>
          <w:sz w:val="24"/>
        </w:rPr>
        <w:t>CLEBER J</w:t>
      </w:r>
      <w:r>
        <w:rPr>
          <w:rFonts w:ascii="Arial" w:hAnsi="Arial" w:cs="Arial"/>
          <w:sz w:val="24"/>
        </w:rPr>
        <w:t>.</w:t>
      </w:r>
      <w:r w:rsidRPr="005D3F91">
        <w:rPr>
          <w:rFonts w:ascii="Arial" w:hAnsi="Arial" w:cs="Arial"/>
          <w:sz w:val="24"/>
        </w:rPr>
        <w:t xml:space="preserve"> WESCHENFELDER                       SONIA L. K. ROSENBACH</w:t>
      </w:r>
    </w:p>
    <w:p w:rsidR="00676F72" w:rsidRPr="005D3F91" w:rsidRDefault="00676F72" w:rsidP="00676F72">
      <w:pPr>
        <w:tabs>
          <w:tab w:val="left" w:pos="-142"/>
          <w:tab w:val="left" w:pos="6663"/>
        </w:tabs>
        <w:spacing w:line="240" w:lineRule="auto"/>
        <w:jc w:val="both"/>
        <w:rPr>
          <w:rFonts w:ascii="Arial" w:hAnsi="Arial" w:cs="Arial"/>
          <w:sz w:val="24"/>
        </w:rPr>
      </w:pPr>
      <w:r w:rsidRPr="005D3F91">
        <w:rPr>
          <w:rFonts w:ascii="Arial" w:hAnsi="Arial" w:cs="Arial"/>
          <w:sz w:val="24"/>
        </w:rPr>
        <w:t xml:space="preserve">                              Presidente                                               1º Secretária</w:t>
      </w:r>
    </w:p>
    <w:sectPr w:rsidR="00676F72" w:rsidRPr="005D3F91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352BE"/>
    <w:rsid w:val="000433A6"/>
    <w:rsid w:val="00043D1E"/>
    <w:rsid w:val="0005792C"/>
    <w:rsid w:val="0007260B"/>
    <w:rsid w:val="000B1332"/>
    <w:rsid w:val="000B208B"/>
    <w:rsid w:val="000D4AA4"/>
    <w:rsid w:val="000F1420"/>
    <w:rsid w:val="00192564"/>
    <w:rsid w:val="001C1CDC"/>
    <w:rsid w:val="001C685D"/>
    <w:rsid w:val="00237713"/>
    <w:rsid w:val="00242724"/>
    <w:rsid w:val="00290C9E"/>
    <w:rsid w:val="002B345D"/>
    <w:rsid w:val="002D0ED5"/>
    <w:rsid w:val="003332DC"/>
    <w:rsid w:val="003E4049"/>
    <w:rsid w:val="00435B9D"/>
    <w:rsid w:val="0044689F"/>
    <w:rsid w:val="00454CF0"/>
    <w:rsid w:val="004758F6"/>
    <w:rsid w:val="004C0B08"/>
    <w:rsid w:val="005056D2"/>
    <w:rsid w:val="00530951"/>
    <w:rsid w:val="00540ED1"/>
    <w:rsid w:val="00554F8D"/>
    <w:rsid w:val="00565A6C"/>
    <w:rsid w:val="00596DCC"/>
    <w:rsid w:val="00597459"/>
    <w:rsid w:val="005B63A3"/>
    <w:rsid w:val="005D0E35"/>
    <w:rsid w:val="00603E4C"/>
    <w:rsid w:val="006672B4"/>
    <w:rsid w:val="006716AD"/>
    <w:rsid w:val="00676F72"/>
    <w:rsid w:val="006E3046"/>
    <w:rsid w:val="006F608E"/>
    <w:rsid w:val="00705B83"/>
    <w:rsid w:val="00712A47"/>
    <w:rsid w:val="007619FC"/>
    <w:rsid w:val="007C132D"/>
    <w:rsid w:val="00853C9E"/>
    <w:rsid w:val="00867735"/>
    <w:rsid w:val="00966F70"/>
    <w:rsid w:val="00973701"/>
    <w:rsid w:val="00A43193"/>
    <w:rsid w:val="00A61DFB"/>
    <w:rsid w:val="00A85134"/>
    <w:rsid w:val="00AB6D9F"/>
    <w:rsid w:val="00B408A8"/>
    <w:rsid w:val="00B42DB6"/>
    <w:rsid w:val="00B64DEA"/>
    <w:rsid w:val="00B715E2"/>
    <w:rsid w:val="00B97E51"/>
    <w:rsid w:val="00BE08DB"/>
    <w:rsid w:val="00C10E81"/>
    <w:rsid w:val="00CC19AC"/>
    <w:rsid w:val="00CC76BD"/>
    <w:rsid w:val="00D33199"/>
    <w:rsid w:val="00D73FDC"/>
    <w:rsid w:val="00D844D8"/>
    <w:rsid w:val="00DF16DC"/>
    <w:rsid w:val="00DF758D"/>
    <w:rsid w:val="00E21460"/>
    <w:rsid w:val="00E24105"/>
    <w:rsid w:val="00E52930"/>
    <w:rsid w:val="00EB0365"/>
    <w:rsid w:val="00EC374B"/>
    <w:rsid w:val="00F3579B"/>
    <w:rsid w:val="00F6218B"/>
    <w:rsid w:val="00F84A6E"/>
    <w:rsid w:val="00FA560C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540E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40E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Assessoria</cp:lastModifiedBy>
  <cp:revision>44</cp:revision>
  <cp:lastPrinted>2020-02-12T18:43:00Z</cp:lastPrinted>
  <dcterms:created xsi:type="dcterms:W3CDTF">2017-05-24T12:35:00Z</dcterms:created>
  <dcterms:modified xsi:type="dcterms:W3CDTF">2021-02-18T14:45:00Z</dcterms:modified>
</cp:coreProperties>
</file>