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CC43B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95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404E17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1229AE">
        <w:rPr>
          <w:rFonts w:ascii="Arial" w:eastAsia="Times New Roman" w:hAnsi="Arial" w:cs="Arial"/>
          <w:sz w:val="24"/>
          <w:szCs w:val="24"/>
        </w:rPr>
        <w:t>19</w:t>
      </w:r>
      <w:r w:rsidR="00FB2935" w:rsidRPr="00C700F8">
        <w:rPr>
          <w:rFonts w:ascii="Arial" w:eastAsia="Times New Roman" w:hAnsi="Arial" w:cs="Arial"/>
          <w:sz w:val="24"/>
          <w:szCs w:val="24"/>
        </w:rPr>
        <w:t xml:space="preserve"> de </w:t>
      </w:r>
      <w:r w:rsidR="001229AE">
        <w:rPr>
          <w:rFonts w:ascii="Arial" w:eastAsia="Times New Roman" w:hAnsi="Arial" w:cs="Arial"/>
          <w:sz w:val="24"/>
          <w:szCs w:val="24"/>
        </w:rPr>
        <w:t>setembro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de 2021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C700F8">
        <w:rPr>
          <w:rFonts w:ascii="Arial" w:eastAsia="Times New Roman" w:hAnsi="Arial" w:cs="Arial"/>
          <w:sz w:val="24"/>
          <w:szCs w:val="24"/>
        </w:rPr>
        <w:t>RODRIGO ANDRÉ LUN</w:t>
      </w:r>
      <w:r w:rsidR="00C7061D">
        <w:rPr>
          <w:rFonts w:ascii="Arial" w:eastAsia="Times New Roman" w:hAnsi="Arial" w:cs="Arial"/>
          <w:sz w:val="24"/>
          <w:szCs w:val="24"/>
        </w:rPr>
        <w:t>K</w:t>
      </w:r>
      <w:r w:rsidR="00F75B39" w:rsidRPr="00C700F8">
        <w:rPr>
          <w:rFonts w:ascii="Arial" w:eastAsia="Times New Roman" w:hAnsi="Arial" w:cs="Arial"/>
          <w:sz w:val="24"/>
          <w:szCs w:val="24"/>
        </w:rPr>
        <w:t>ES - MDB,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 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910E99" w:rsidRPr="007F3CAE" w:rsidRDefault="007F3CAE" w:rsidP="00860917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Pr="007F3CAE">
        <w:rPr>
          <w:rFonts w:ascii="Arial" w:hAnsi="Arial" w:cs="Arial"/>
          <w:b/>
          <w:sz w:val="24"/>
          <w:szCs w:val="24"/>
        </w:rPr>
        <w:t xml:space="preserve">SOLICITA  AO PODER EXECUTIVO, QUE </w:t>
      </w:r>
      <w:r w:rsidRPr="007F3CAE">
        <w:rPr>
          <w:rFonts w:ascii="Arial" w:hAnsi="Arial" w:cs="Arial"/>
          <w:b/>
          <w:sz w:val="24"/>
          <w:szCs w:val="24"/>
          <w:shd w:val="clear" w:color="auto" w:fill="F1F1F1"/>
        </w:rPr>
        <w:t xml:space="preserve"> ESTUDE A VIABILIDADE DE REALIZAR UM ADITIVO AO CONTRATO DE EXECUÇÃO DOS PASSEIOS PÚBLICOS NAS TRANSVERSAIS DA RUA OCTÁVIO REINOLDO DIEHL, CONFORME O PROJETO ORIGINAL QUE CONTEMPLA A OBRA"</w:t>
      </w:r>
    </w:p>
    <w:p w:rsidR="0041313C" w:rsidRPr="00801114" w:rsidRDefault="0041313C" w:rsidP="0010449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F0D20" w:rsidRPr="00C700F8" w:rsidRDefault="00801114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183331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ED616F" w:rsidRDefault="00DF2204" w:rsidP="00ED616F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shd w:val="clear" w:color="auto" w:fill="F1F1F1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  <w:r w:rsidR="002F45E3" w:rsidRPr="00E8060B">
        <w:rPr>
          <w:rFonts w:ascii="Arial" w:hAnsi="Arial" w:cs="Arial"/>
          <w:sz w:val="24"/>
          <w:szCs w:val="24"/>
        </w:rPr>
        <w:t>A presente Indicação</w:t>
      </w:r>
      <w:r w:rsidR="00ED616F">
        <w:rPr>
          <w:rFonts w:ascii="Arial" w:hAnsi="Arial" w:cs="Arial"/>
          <w:sz w:val="24"/>
          <w:szCs w:val="24"/>
        </w:rPr>
        <w:t xml:space="preserve"> objetiva que seja </w:t>
      </w:r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>realiza</w:t>
      </w:r>
      <w:r w:rsidR="00ED616F">
        <w:rPr>
          <w:rFonts w:ascii="Arial" w:hAnsi="Arial" w:cs="Arial"/>
          <w:sz w:val="24"/>
          <w:szCs w:val="24"/>
          <w:shd w:val="clear" w:color="auto" w:fill="F1F1F1"/>
        </w:rPr>
        <w:t>do termo</w:t>
      </w:r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 xml:space="preserve"> aditivo ao contrato de execução dos passeio</w:t>
      </w:r>
      <w:r w:rsidR="00ED616F">
        <w:rPr>
          <w:rFonts w:ascii="Arial" w:hAnsi="Arial" w:cs="Arial"/>
          <w:sz w:val="24"/>
          <w:szCs w:val="24"/>
          <w:shd w:val="clear" w:color="auto" w:fill="F1F1F1"/>
        </w:rPr>
        <w:t>s públicos nas transversais da R</w:t>
      </w:r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 xml:space="preserve">ua </w:t>
      </w:r>
      <w:r w:rsidR="00ED616F">
        <w:rPr>
          <w:rFonts w:ascii="Arial" w:hAnsi="Arial" w:cs="Arial"/>
          <w:sz w:val="24"/>
          <w:szCs w:val="24"/>
          <w:shd w:val="clear" w:color="auto" w:fill="F1F1F1"/>
        </w:rPr>
        <w:t xml:space="preserve">Octávio </w:t>
      </w:r>
      <w:proofErr w:type="spellStart"/>
      <w:r w:rsidR="00ED616F">
        <w:rPr>
          <w:rFonts w:ascii="Arial" w:hAnsi="Arial" w:cs="Arial"/>
          <w:sz w:val="24"/>
          <w:szCs w:val="24"/>
          <w:shd w:val="clear" w:color="auto" w:fill="F1F1F1"/>
        </w:rPr>
        <w:t>R</w:t>
      </w:r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>einoldo</w:t>
      </w:r>
      <w:proofErr w:type="spellEnd"/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  <w:proofErr w:type="spellStart"/>
      <w:r w:rsidR="00ED616F">
        <w:rPr>
          <w:rFonts w:ascii="Arial" w:hAnsi="Arial" w:cs="Arial"/>
          <w:sz w:val="24"/>
          <w:szCs w:val="24"/>
          <w:shd w:val="clear" w:color="auto" w:fill="F1F1F1"/>
        </w:rPr>
        <w:t>D</w:t>
      </w:r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>iehl</w:t>
      </w:r>
      <w:proofErr w:type="spellEnd"/>
      <w:r w:rsidR="00ED616F" w:rsidRPr="00ED616F">
        <w:rPr>
          <w:rFonts w:ascii="Arial" w:hAnsi="Arial" w:cs="Arial"/>
          <w:sz w:val="24"/>
          <w:szCs w:val="24"/>
          <w:shd w:val="clear" w:color="auto" w:fill="F1F1F1"/>
        </w:rPr>
        <w:t>, conforme o projeto original que contempla a obra</w:t>
      </w:r>
      <w:r w:rsidR="00ED616F">
        <w:rPr>
          <w:rFonts w:ascii="Arial" w:hAnsi="Arial" w:cs="Arial"/>
          <w:sz w:val="24"/>
          <w:szCs w:val="24"/>
          <w:shd w:val="clear" w:color="auto" w:fill="F1F1F1"/>
        </w:rPr>
        <w:t>.</w:t>
      </w:r>
    </w:p>
    <w:p w:rsidR="00DF0D20" w:rsidRDefault="00ED616F" w:rsidP="00ED616F">
      <w:pPr>
        <w:spacing w:after="0" w:line="240" w:lineRule="auto"/>
        <w:ind w:right="-2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1F1F1"/>
        </w:rPr>
        <w:tab/>
        <w:t>Considerando que o trecho possui Projeto de Engenharia, porém a execução não estava contemplada juntamente com a execução dos primeiros passeios.</w:t>
      </w:r>
    </w:p>
    <w:p w:rsidR="00705B83" w:rsidRDefault="00B3600C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D57AA">
        <w:rPr>
          <w:rFonts w:ascii="Arial" w:eastAsia="Times New Roman" w:hAnsi="Arial" w:cs="Arial"/>
          <w:sz w:val="24"/>
          <w:szCs w:val="24"/>
        </w:rPr>
        <w:t>2</w:t>
      </w:r>
      <w:r w:rsidR="00860917">
        <w:rPr>
          <w:rFonts w:ascii="Arial" w:eastAsia="Times New Roman" w:hAnsi="Arial" w:cs="Arial"/>
          <w:sz w:val="24"/>
          <w:szCs w:val="24"/>
        </w:rPr>
        <w:t>0</w:t>
      </w:r>
      <w:r w:rsidR="00FD57AA">
        <w:rPr>
          <w:rFonts w:ascii="Arial" w:eastAsia="Times New Roman" w:hAnsi="Arial" w:cs="Arial"/>
          <w:sz w:val="24"/>
          <w:szCs w:val="24"/>
        </w:rPr>
        <w:t xml:space="preserve"> de </w:t>
      </w:r>
      <w:r w:rsidR="00860917">
        <w:rPr>
          <w:rFonts w:ascii="Arial" w:eastAsia="Times New Roman" w:hAnsi="Arial" w:cs="Arial"/>
          <w:sz w:val="24"/>
          <w:szCs w:val="24"/>
        </w:rPr>
        <w:t>setembro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C700F8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FD57AA" w:rsidRDefault="00B42DB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ED616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SÔ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NIA L. K. ROSENBACH</w:t>
      </w:r>
    </w:p>
    <w:p w:rsidR="00FD57AA" w:rsidRPr="00C700F8" w:rsidRDefault="00FD57AA" w:rsidP="00FD57AA">
      <w:pPr>
        <w:spacing w:after="0" w:line="240" w:lineRule="auto"/>
        <w:jc w:val="both"/>
        <w:rPr>
          <w:sz w:val="24"/>
          <w:szCs w:val="24"/>
        </w:rPr>
      </w:pPr>
      <w:r w:rsidRPr="00FD57A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7260B"/>
    <w:rsid w:val="00073EFE"/>
    <w:rsid w:val="000B1332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6EAF"/>
    <w:rsid w:val="002E7DED"/>
    <w:rsid w:val="002F45E3"/>
    <w:rsid w:val="00306CF7"/>
    <w:rsid w:val="003160AE"/>
    <w:rsid w:val="003170D2"/>
    <w:rsid w:val="00327D44"/>
    <w:rsid w:val="003332DC"/>
    <w:rsid w:val="00356D87"/>
    <w:rsid w:val="003617FE"/>
    <w:rsid w:val="003874FD"/>
    <w:rsid w:val="0039346F"/>
    <w:rsid w:val="003A6CB2"/>
    <w:rsid w:val="003E4049"/>
    <w:rsid w:val="00404E17"/>
    <w:rsid w:val="0041313C"/>
    <w:rsid w:val="004318B6"/>
    <w:rsid w:val="004431C9"/>
    <w:rsid w:val="0044689F"/>
    <w:rsid w:val="00454CF0"/>
    <w:rsid w:val="004758F6"/>
    <w:rsid w:val="004919BC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4ED7"/>
    <w:rsid w:val="005B63A3"/>
    <w:rsid w:val="005D0E35"/>
    <w:rsid w:val="00603E4C"/>
    <w:rsid w:val="006066DC"/>
    <w:rsid w:val="006672B4"/>
    <w:rsid w:val="00667653"/>
    <w:rsid w:val="006B78BA"/>
    <w:rsid w:val="00705B83"/>
    <w:rsid w:val="00712A47"/>
    <w:rsid w:val="007279D0"/>
    <w:rsid w:val="00742014"/>
    <w:rsid w:val="00750B14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B3600C"/>
    <w:rsid w:val="00B408A8"/>
    <w:rsid w:val="00B42DB6"/>
    <w:rsid w:val="00B64DEA"/>
    <w:rsid w:val="00B715E2"/>
    <w:rsid w:val="00B723EC"/>
    <w:rsid w:val="00B97E51"/>
    <w:rsid w:val="00BC4C81"/>
    <w:rsid w:val="00BD63F1"/>
    <w:rsid w:val="00BE08DB"/>
    <w:rsid w:val="00BE597D"/>
    <w:rsid w:val="00C700F8"/>
    <w:rsid w:val="00C7061D"/>
    <w:rsid w:val="00C76422"/>
    <w:rsid w:val="00CA69C9"/>
    <w:rsid w:val="00CC19AC"/>
    <w:rsid w:val="00CC43B1"/>
    <w:rsid w:val="00CE74D1"/>
    <w:rsid w:val="00D05EF7"/>
    <w:rsid w:val="00D844D8"/>
    <w:rsid w:val="00D84E01"/>
    <w:rsid w:val="00D91F5A"/>
    <w:rsid w:val="00D94A12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2021-09-22T13:55:00Z</cp:lastPrinted>
  <dcterms:created xsi:type="dcterms:W3CDTF">2021-09-22T13:46:00Z</dcterms:created>
  <dcterms:modified xsi:type="dcterms:W3CDTF">2021-09-22T13:57:00Z</dcterms:modified>
</cp:coreProperties>
</file>