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Default="001F06CD"/>
    <w:p w:rsidR="00896AAC" w:rsidRPr="006661FA" w:rsidRDefault="00896AAC" w:rsidP="00896A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1FA">
        <w:rPr>
          <w:rFonts w:ascii="Arial" w:hAnsi="Arial" w:cs="Arial"/>
          <w:b/>
          <w:bCs/>
          <w:sz w:val="24"/>
          <w:szCs w:val="24"/>
        </w:rPr>
        <w:t>REDAÇÃ</w:t>
      </w:r>
      <w:r w:rsidR="00497921" w:rsidRPr="006661FA">
        <w:rPr>
          <w:rFonts w:ascii="Arial" w:hAnsi="Arial" w:cs="Arial"/>
          <w:b/>
          <w:bCs/>
          <w:sz w:val="24"/>
          <w:szCs w:val="24"/>
        </w:rPr>
        <w:t>O FINAL AO PROJETO DE LEI</w:t>
      </w:r>
      <w:r w:rsidR="001F157F">
        <w:rPr>
          <w:rFonts w:ascii="Arial" w:hAnsi="Arial" w:cs="Arial"/>
          <w:b/>
          <w:bCs/>
          <w:sz w:val="24"/>
          <w:szCs w:val="24"/>
        </w:rPr>
        <w:t xml:space="preserve"> </w:t>
      </w:r>
      <w:r w:rsidR="00497921" w:rsidRPr="006661FA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1F157F">
        <w:rPr>
          <w:rFonts w:ascii="Arial" w:hAnsi="Arial" w:cs="Arial"/>
          <w:b/>
          <w:bCs/>
          <w:sz w:val="24"/>
          <w:szCs w:val="24"/>
        </w:rPr>
        <w:t>16</w:t>
      </w:r>
      <w:r w:rsidRPr="006661FA">
        <w:rPr>
          <w:rFonts w:ascii="Arial" w:hAnsi="Arial" w:cs="Arial"/>
          <w:b/>
          <w:bCs/>
          <w:sz w:val="24"/>
          <w:szCs w:val="24"/>
        </w:rPr>
        <w:t>/202</w:t>
      </w:r>
      <w:r w:rsidR="00497921" w:rsidRPr="006661FA">
        <w:rPr>
          <w:rFonts w:ascii="Arial" w:hAnsi="Arial" w:cs="Arial"/>
          <w:b/>
          <w:bCs/>
          <w:sz w:val="24"/>
          <w:szCs w:val="24"/>
        </w:rPr>
        <w:t>2</w:t>
      </w:r>
    </w:p>
    <w:p w:rsidR="00896AAC" w:rsidRPr="006661FA" w:rsidRDefault="00896AAC">
      <w:pPr>
        <w:rPr>
          <w:rFonts w:ascii="Arial" w:hAnsi="Arial" w:cs="Arial"/>
          <w:sz w:val="24"/>
          <w:szCs w:val="24"/>
        </w:rPr>
      </w:pPr>
    </w:p>
    <w:p w:rsidR="006661FA" w:rsidRPr="006661FA" w:rsidRDefault="006661FA" w:rsidP="006661FA">
      <w:pPr>
        <w:spacing w:after="254" w:line="265" w:lineRule="auto"/>
        <w:ind w:left="2137" w:right="-10" w:hanging="10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Altera a alínea "a" do Artigo 3</w:t>
      </w:r>
      <w:r w:rsidRPr="006661FA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6661FA">
        <w:rPr>
          <w:rFonts w:ascii="Arial" w:hAnsi="Arial" w:cs="Arial"/>
          <w:sz w:val="24"/>
          <w:szCs w:val="24"/>
        </w:rPr>
        <w:t>Seção III, Capítulo I da Lei Municipal n</w:t>
      </w:r>
      <w:r w:rsidRPr="006661FA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Pr="006661FA">
        <w:rPr>
          <w:rFonts w:ascii="Arial" w:hAnsi="Arial" w:cs="Arial"/>
          <w:sz w:val="24"/>
          <w:szCs w:val="24"/>
        </w:rPr>
        <w:t>1.507/2001 de 16 de julho de 2001, e das outras providências.</w:t>
      </w:r>
    </w:p>
    <w:p w:rsidR="00896AAC" w:rsidRPr="006661FA" w:rsidRDefault="00896AAC">
      <w:pPr>
        <w:rPr>
          <w:rFonts w:ascii="Arial" w:hAnsi="Arial" w:cs="Arial"/>
          <w:sz w:val="24"/>
          <w:szCs w:val="24"/>
        </w:rPr>
      </w:pPr>
    </w:p>
    <w:p w:rsidR="006661FA" w:rsidRDefault="00896AAC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  <w:r w:rsidRPr="006661FA">
        <w:rPr>
          <w:rFonts w:ascii="Arial" w:eastAsia="Calibri" w:hAnsi="Arial" w:cs="Arial"/>
        </w:rPr>
        <w:t>O</w:t>
      </w:r>
      <w:r w:rsidRPr="006661FA">
        <w:rPr>
          <w:rFonts w:ascii="Arial" w:eastAsia="Calibri" w:hAnsi="Arial" w:cs="Arial"/>
          <w:b/>
        </w:rPr>
        <w:t xml:space="preserve"> PRESIDENTE </w:t>
      </w:r>
      <w:r w:rsidRPr="006661FA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661FA" w:rsidRDefault="006661FA" w:rsidP="006661F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</w:p>
    <w:p w:rsidR="006661FA" w:rsidRPr="006661FA" w:rsidRDefault="006661FA" w:rsidP="006661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6661FA">
        <w:rPr>
          <w:rFonts w:ascii="Arial" w:hAnsi="Arial" w:cs="Arial"/>
        </w:rPr>
        <w:t>Art. 1</w:t>
      </w:r>
      <w:r>
        <w:rPr>
          <w:rFonts w:ascii="Arial" w:hAnsi="Arial" w:cs="Arial"/>
          <w:vertAlign w:val="superscript"/>
        </w:rPr>
        <w:t xml:space="preserve">° </w:t>
      </w:r>
      <w:r w:rsidRPr="006661FA">
        <w:rPr>
          <w:rFonts w:ascii="Arial" w:hAnsi="Arial" w:cs="Arial"/>
        </w:rPr>
        <w:t>Fica Alterado a alínea "a" Artigo 3</w:t>
      </w:r>
      <w:r w:rsidRPr="006661FA">
        <w:rPr>
          <w:rFonts w:ascii="Arial" w:hAnsi="Arial" w:cs="Arial"/>
          <w:vertAlign w:val="superscript"/>
        </w:rPr>
        <w:t xml:space="preserve">0 </w:t>
      </w:r>
      <w:r w:rsidRPr="006661FA">
        <w:rPr>
          <w:rFonts w:ascii="Arial" w:hAnsi="Arial" w:cs="Arial"/>
        </w:rPr>
        <w:t>Seção III, Capítulo I da Lei Municipal n</w:t>
      </w:r>
      <w:r w:rsidRPr="006661FA">
        <w:rPr>
          <w:rFonts w:ascii="Arial" w:hAnsi="Arial" w:cs="Arial"/>
          <w:vertAlign w:val="superscript"/>
        </w:rPr>
        <w:t xml:space="preserve">o </w:t>
      </w:r>
      <w:r w:rsidRPr="006661FA">
        <w:rPr>
          <w:rFonts w:ascii="Arial" w:hAnsi="Arial" w:cs="Arial"/>
        </w:rPr>
        <w:t>1.507/2001 de 16 de julho de 2001, que passa a ter a seguinte redação:</w:t>
      </w:r>
    </w:p>
    <w:p w:rsidR="006661FA" w:rsidRPr="006661FA" w:rsidRDefault="006661FA" w:rsidP="006661FA">
      <w:pPr>
        <w:spacing w:after="19"/>
        <w:ind w:left="6713"/>
        <w:jc w:val="both"/>
        <w:rPr>
          <w:rFonts w:ascii="Arial" w:hAnsi="Arial" w:cs="Arial"/>
          <w:sz w:val="24"/>
          <w:szCs w:val="24"/>
        </w:rPr>
      </w:pPr>
    </w:p>
    <w:p w:rsidR="006661FA" w:rsidRPr="006661FA" w:rsidRDefault="006661FA" w:rsidP="006661FA">
      <w:pPr>
        <w:spacing w:after="315" w:line="270" w:lineRule="auto"/>
        <w:ind w:right="-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61FA">
        <w:rPr>
          <w:rFonts w:ascii="Arial" w:hAnsi="Arial" w:cs="Arial"/>
          <w:sz w:val="24"/>
          <w:szCs w:val="24"/>
        </w:rPr>
        <w:t>"Art. 3° A estrutura organizacional do Órgão Executivo de Trânsito no Município de Guarujá do Sul, Estado de Santa Catarina, DEMIITRAN, será a seguinte:</w:t>
      </w:r>
    </w:p>
    <w:p w:rsidR="006661FA" w:rsidRPr="006661FA" w:rsidRDefault="006661FA" w:rsidP="006661FA">
      <w:pPr>
        <w:spacing w:after="2" w:line="270" w:lineRule="auto"/>
        <w:ind w:right="274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a) Órgão Superior formado pelos seguintes membros:</w:t>
      </w:r>
    </w:p>
    <w:p w:rsidR="006661FA" w:rsidRP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I — um representante da Secretaria Municipal de Administração e Fazenda; II — um representante da Câmara Municipal de Vereadores;</w:t>
      </w:r>
    </w:p>
    <w:p w:rsidR="006661FA" w:rsidRP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III — um representante dos Centros de Formação de Condutores e Despachantes de Guarujá do Sul;</w:t>
      </w:r>
    </w:p>
    <w:p w:rsidR="006661FA" w:rsidRP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IV — um representante da Policia Militar do Estado de Santa Catarina;</w:t>
      </w:r>
    </w:p>
    <w:p w:rsid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6661FA">
        <w:rPr>
          <w:rFonts w:ascii="Arial" w:hAnsi="Arial" w:cs="Arial"/>
          <w:sz w:val="24"/>
          <w:szCs w:val="24"/>
        </w:rPr>
        <w:t>V — um representante da Secretaria Municipal de Transportes e Obras do Município de Guarujá do Sul;</w:t>
      </w:r>
    </w:p>
    <w:p w:rsid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6661FA" w:rsidRDefault="006661FA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661FA">
        <w:rPr>
          <w:rFonts w:ascii="Arial" w:hAnsi="Arial" w:cs="Arial"/>
          <w:sz w:val="24"/>
          <w:szCs w:val="24"/>
        </w:rPr>
        <w:t>Art. 2°</w:t>
      </w:r>
      <w:r w:rsidRPr="006661F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661FA">
        <w:rPr>
          <w:rFonts w:ascii="Arial" w:hAnsi="Arial" w:cs="Arial"/>
          <w:sz w:val="24"/>
          <w:szCs w:val="24"/>
        </w:rPr>
        <w:t>Revogam-se as disposições em contrário, entrando em vigor a presente Lei na data de sua publicação.</w:t>
      </w:r>
    </w:p>
    <w:p w:rsidR="001F157F" w:rsidRDefault="001F157F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1F157F" w:rsidRPr="0013589F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3589F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04</w:t>
      </w:r>
      <w:r w:rsidRPr="0013589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13589F">
        <w:rPr>
          <w:rFonts w:ascii="Arial" w:hAnsi="Arial" w:cs="Arial"/>
          <w:sz w:val="24"/>
          <w:szCs w:val="24"/>
        </w:rPr>
        <w:t xml:space="preserve"> de 2022.</w:t>
      </w:r>
    </w:p>
    <w:p w:rsidR="001F157F" w:rsidRPr="0013589F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</w:p>
    <w:p w:rsidR="001F157F" w:rsidRDefault="001F157F" w:rsidP="001F157F">
      <w:pPr>
        <w:spacing w:after="0" w:line="240" w:lineRule="auto"/>
        <w:ind w:left="53" w:right="-1"/>
        <w:jc w:val="both"/>
        <w:rPr>
          <w:rFonts w:ascii="Arial" w:hAnsi="Arial" w:cs="Arial"/>
          <w:sz w:val="24"/>
          <w:szCs w:val="24"/>
        </w:rPr>
      </w:pPr>
      <w:r w:rsidRPr="0013589F">
        <w:rPr>
          <w:rFonts w:ascii="Arial" w:hAnsi="Arial" w:cs="Arial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1F157F" w:rsidRPr="006661FA" w:rsidRDefault="001F157F" w:rsidP="006661FA">
      <w:pPr>
        <w:spacing w:after="2" w:line="270" w:lineRule="auto"/>
        <w:ind w:right="28"/>
        <w:jc w:val="both"/>
        <w:rPr>
          <w:rFonts w:ascii="Arial" w:hAnsi="Arial" w:cs="Arial"/>
          <w:sz w:val="24"/>
          <w:szCs w:val="24"/>
        </w:rPr>
      </w:pPr>
    </w:p>
    <w:p w:rsidR="00896AAC" w:rsidRPr="005510B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5510B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FA" w:rsidRPr="005510BD" w:rsidRDefault="006661FA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5510BD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5510BD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10BD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Default="006661FA" w:rsidP="00896AAC"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</w:t>
      </w:r>
      <w:proofErr w:type="spellStart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1ª </w:t>
      </w:r>
      <w:proofErr w:type="spellStart"/>
      <w:r w:rsidR="00896AAC" w:rsidRPr="005510BD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Sect="00896AAC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18235A"/>
    <w:rsid w:val="001F06CD"/>
    <w:rsid w:val="001F157F"/>
    <w:rsid w:val="00497921"/>
    <w:rsid w:val="006661FA"/>
    <w:rsid w:val="00704896"/>
    <w:rsid w:val="00854D87"/>
    <w:rsid w:val="00871A23"/>
    <w:rsid w:val="00896AAC"/>
    <w:rsid w:val="00A13F68"/>
    <w:rsid w:val="00AD60AB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2022-08-04T22:11:00Z</cp:lastPrinted>
  <dcterms:created xsi:type="dcterms:W3CDTF">2022-08-04T22:10:00Z</dcterms:created>
  <dcterms:modified xsi:type="dcterms:W3CDTF">2022-08-04T22:11:00Z</dcterms:modified>
</cp:coreProperties>
</file>