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C2" w:rsidRPr="00DA638F" w:rsidRDefault="006226C2" w:rsidP="006226C2">
      <w:pPr>
        <w:spacing w:after="0" w:line="240" w:lineRule="auto"/>
        <w:jc w:val="center"/>
        <w:rPr>
          <w:b/>
        </w:rPr>
      </w:pPr>
    </w:p>
    <w:p w:rsidR="00E50AD6" w:rsidRPr="009D68CA" w:rsidRDefault="00217604" w:rsidP="006226C2">
      <w:pPr>
        <w:spacing w:after="0" w:line="240" w:lineRule="auto"/>
        <w:jc w:val="center"/>
        <w:rPr>
          <w:b/>
        </w:rPr>
      </w:pPr>
      <w:r w:rsidRPr="009D68CA">
        <w:rPr>
          <w:b/>
        </w:rPr>
        <w:t xml:space="preserve">REDAÇÃO FINAL AO </w:t>
      </w:r>
      <w:r w:rsidR="006226C2" w:rsidRPr="009D68CA">
        <w:rPr>
          <w:b/>
        </w:rPr>
        <w:t>PROJETO DE LEI N</w:t>
      </w:r>
      <w:r w:rsidR="00E86C15" w:rsidRPr="009D68CA">
        <w:rPr>
          <w:b/>
        </w:rPr>
        <w:t xml:space="preserve">º </w:t>
      </w:r>
      <w:r w:rsidR="003B04A2" w:rsidRPr="009D68CA">
        <w:rPr>
          <w:b/>
        </w:rPr>
        <w:t>30</w:t>
      </w:r>
      <w:r w:rsidR="00E86C15" w:rsidRPr="009D68CA">
        <w:rPr>
          <w:b/>
        </w:rPr>
        <w:t>/2022</w:t>
      </w:r>
    </w:p>
    <w:p w:rsidR="00E86C15" w:rsidRPr="009D68CA" w:rsidRDefault="00E86C15" w:rsidP="006226C2">
      <w:pPr>
        <w:spacing w:after="0" w:line="240" w:lineRule="auto"/>
        <w:jc w:val="both"/>
      </w:pPr>
    </w:p>
    <w:p w:rsidR="006226C2" w:rsidRPr="009D68CA" w:rsidRDefault="006226C2" w:rsidP="006226C2">
      <w:pPr>
        <w:spacing w:after="0" w:line="240" w:lineRule="auto"/>
        <w:jc w:val="both"/>
      </w:pPr>
    </w:p>
    <w:p w:rsidR="003B04A2" w:rsidRPr="009D68CA" w:rsidRDefault="003B04A2" w:rsidP="006226C2">
      <w:pPr>
        <w:spacing w:after="0" w:line="240" w:lineRule="auto"/>
        <w:jc w:val="both"/>
      </w:pPr>
    </w:p>
    <w:p w:rsidR="003B04A2" w:rsidRDefault="003B04A2" w:rsidP="009D68CA">
      <w:pPr>
        <w:spacing w:after="0" w:line="240" w:lineRule="auto"/>
        <w:ind w:left="3261" w:right="408" w:hanging="10"/>
        <w:jc w:val="both"/>
      </w:pPr>
      <w:r w:rsidRPr="009D68CA">
        <w:rPr>
          <w:b/>
        </w:rPr>
        <w:t xml:space="preserve">Altera Art. 3 </w:t>
      </w:r>
      <w:r w:rsidRPr="009D68CA">
        <w:rPr>
          <w:b/>
          <w:vertAlign w:val="superscript"/>
        </w:rPr>
        <w:t xml:space="preserve">0 </w:t>
      </w:r>
      <w:r w:rsidRPr="009D68CA">
        <w:rPr>
          <w:b/>
        </w:rPr>
        <w:t xml:space="preserve">da Lei Municipal n </w:t>
      </w:r>
      <w:r w:rsidRPr="009D68CA">
        <w:rPr>
          <w:b/>
          <w:vertAlign w:val="superscript"/>
        </w:rPr>
        <w:t>o</w:t>
      </w:r>
      <w:r w:rsidRPr="009D68CA">
        <w:rPr>
          <w:b/>
        </w:rPr>
        <w:t>2.046/2010 com alterações posteriores que Cria o Programa de Alimentação do Servidor Público Municipal e dá outras providência</w:t>
      </w:r>
      <w:r w:rsidRPr="009D68CA">
        <w:t>.</w:t>
      </w:r>
    </w:p>
    <w:p w:rsidR="009D68CA" w:rsidRDefault="009D68CA" w:rsidP="009D68CA">
      <w:pPr>
        <w:spacing w:after="0" w:line="240" w:lineRule="auto"/>
        <w:ind w:left="3261" w:right="408" w:hanging="10"/>
        <w:jc w:val="both"/>
      </w:pPr>
    </w:p>
    <w:p w:rsidR="009D68CA" w:rsidRDefault="009D68CA" w:rsidP="009D68CA">
      <w:pPr>
        <w:spacing w:after="0" w:line="240" w:lineRule="auto"/>
        <w:ind w:left="3261" w:right="408" w:hanging="10"/>
        <w:jc w:val="both"/>
      </w:pPr>
    </w:p>
    <w:p w:rsidR="009D68CA" w:rsidRPr="009D68CA" w:rsidRDefault="009D68CA" w:rsidP="009D68CA">
      <w:pPr>
        <w:spacing w:after="0" w:line="240" w:lineRule="auto"/>
        <w:ind w:left="3261" w:right="408" w:hanging="10"/>
        <w:jc w:val="both"/>
      </w:pPr>
    </w:p>
    <w:p w:rsidR="003B04A2" w:rsidRDefault="003B04A2" w:rsidP="009D68CA">
      <w:pPr>
        <w:spacing w:after="0" w:line="240" w:lineRule="auto"/>
        <w:ind w:right="408" w:hanging="10"/>
        <w:jc w:val="both"/>
        <w:rPr>
          <w:rFonts w:eastAsia="Calibri"/>
        </w:rPr>
      </w:pPr>
      <w:r w:rsidRPr="009D68CA">
        <w:rPr>
          <w:rFonts w:eastAsia="Calibri"/>
        </w:rPr>
        <w:tab/>
      </w:r>
      <w:r w:rsidRPr="009D68CA">
        <w:rPr>
          <w:rFonts w:eastAsia="Calibri"/>
        </w:rPr>
        <w:tab/>
      </w:r>
      <w:r w:rsidR="009D68CA">
        <w:rPr>
          <w:rFonts w:eastAsia="Calibri"/>
        </w:rPr>
        <w:tab/>
      </w:r>
      <w:r w:rsidR="009D68CA">
        <w:rPr>
          <w:rFonts w:eastAsia="Calibri"/>
        </w:rPr>
        <w:tab/>
      </w:r>
      <w:r w:rsidR="00745A0D" w:rsidRPr="009D68CA">
        <w:rPr>
          <w:rFonts w:eastAsia="Calibri"/>
        </w:rPr>
        <w:t>O</w:t>
      </w:r>
      <w:r w:rsidR="00745A0D" w:rsidRPr="009D68CA">
        <w:rPr>
          <w:rFonts w:eastAsia="Calibri"/>
          <w:b/>
        </w:rPr>
        <w:t xml:space="preserve"> PRESIDENTE </w:t>
      </w:r>
      <w:r w:rsidR="00745A0D" w:rsidRPr="009D68CA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9D68CA" w:rsidRDefault="009D68CA" w:rsidP="009D68CA">
      <w:pPr>
        <w:spacing w:after="0" w:line="240" w:lineRule="auto"/>
        <w:ind w:right="408" w:hanging="10"/>
        <w:jc w:val="both"/>
        <w:rPr>
          <w:rFonts w:eastAsia="Calibri"/>
        </w:rPr>
      </w:pPr>
    </w:p>
    <w:p w:rsidR="009D68CA" w:rsidRPr="009D68CA" w:rsidRDefault="009D68CA" w:rsidP="009D68CA">
      <w:pPr>
        <w:spacing w:after="0" w:line="240" w:lineRule="auto"/>
        <w:ind w:right="408" w:hanging="10"/>
        <w:jc w:val="both"/>
        <w:rPr>
          <w:rFonts w:eastAsia="Calibri"/>
        </w:rPr>
      </w:pPr>
    </w:p>
    <w:p w:rsidR="003B04A2" w:rsidRDefault="003B04A2" w:rsidP="009D68CA">
      <w:pPr>
        <w:spacing w:after="0" w:line="240" w:lineRule="auto"/>
        <w:ind w:right="408" w:hanging="10"/>
        <w:jc w:val="both"/>
      </w:pPr>
      <w:r w:rsidRPr="009D68CA">
        <w:rPr>
          <w:rFonts w:eastAsia="Calibri"/>
        </w:rPr>
        <w:tab/>
      </w:r>
      <w:r w:rsidRPr="009D68CA">
        <w:rPr>
          <w:rFonts w:eastAsia="Calibri"/>
        </w:rPr>
        <w:tab/>
      </w:r>
      <w:r w:rsidRPr="009D68CA">
        <w:rPr>
          <w:rFonts w:eastAsia="Calibri"/>
        </w:rPr>
        <w:tab/>
      </w:r>
      <w:r w:rsidRPr="009D68CA">
        <w:rPr>
          <w:rFonts w:eastAsia="Calibri"/>
        </w:rPr>
        <w:tab/>
      </w:r>
      <w:r w:rsidRPr="009D68CA">
        <w:t>Art. 3</w:t>
      </w:r>
      <w:r w:rsidRPr="009D68CA">
        <w:rPr>
          <w:vertAlign w:val="superscript"/>
        </w:rPr>
        <w:t xml:space="preserve">0 </w:t>
      </w:r>
      <w:r w:rsidRPr="009D68CA">
        <w:t>0 Servidor Municipal receberá a título de vale alimentação um abono pecuniário mensal no valor de R$ 200,00 (duzentos reais) cuja importância não integra o salário de contribuição.</w:t>
      </w:r>
    </w:p>
    <w:p w:rsidR="009D68CA" w:rsidRPr="009D68CA" w:rsidRDefault="009D68CA" w:rsidP="009D68CA">
      <w:pPr>
        <w:spacing w:after="0" w:line="240" w:lineRule="auto"/>
        <w:ind w:right="408" w:hanging="10"/>
        <w:jc w:val="both"/>
      </w:pPr>
    </w:p>
    <w:p w:rsidR="003B04A2" w:rsidRDefault="003B04A2" w:rsidP="009D68CA">
      <w:pPr>
        <w:spacing w:after="0" w:line="240" w:lineRule="auto"/>
        <w:ind w:right="408" w:hanging="10"/>
        <w:jc w:val="both"/>
      </w:pPr>
      <w:r w:rsidRPr="009D68CA">
        <w:tab/>
      </w:r>
      <w:r w:rsidRPr="009D68CA">
        <w:tab/>
      </w:r>
      <w:r w:rsidRPr="009D68CA">
        <w:tab/>
      </w:r>
      <w:r w:rsidRPr="009D68CA">
        <w:tab/>
        <w:t xml:space="preserve">S 1 </w:t>
      </w:r>
      <w:r w:rsidRPr="009D68CA">
        <w:rPr>
          <w:vertAlign w:val="superscript"/>
        </w:rPr>
        <w:t xml:space="preserve">0 </w:t>
      </w:r>
      <w:proofErr w:type="spellStart"/>
      <w:r w:rsidRPr="009D68CA">
        <w:t>0</w:t>
      </w:r>
      <w:proofErr w:type="spellEnd"/>
      <w:r w:rsidRPr="009D68CA">
        <w:t xml:space="preserve"> valor estipulado neste artigo corresponde a uma carga horária de quarenta horas semanais e para carga horária menor, será aplicada a regra da proporcionalidade da seguinte forma:</w:t>
      </w:r>
    </w:p>
    <w:p w:rsidR="009D68CA" w:rsidRPr="009D68CA" w:rsidRDefault="009D68CA" w:rsidP="009D68CA">
      <w:pPr>
        <w:spacing w:after="0" w:line="240" w:lineRule="auto"/>
        <w:ind w:right="408" w:hanging="10"/>
        <w:jc w:val="both"/>
      </w:pPr>
    </w:p>
    <w:p w:rsidR="003B04A2" w:rsidRDefault="003B04A2" w:rsidP="009D68CA">
      <w:pPr>
        <w:spacing w:after="0" w:line="240" w:lineRule="auto"/>
        <w:ind w:left="303" w:right="417"/>
        <w:jc w:val="both"/>
      </w:pPr>
      <w:r w:rsidRPr="009D68CA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3842075</wp:posOffset>
            </wp:positionH>
            <wp:positionV relativeFrom="page">
              <wp:posOffset>9963913</wp:posOffset>
            </wp:positionV>
            <wp:extent cx="6098" cy="3047"/>
            <wp:effectExtent l="0" t="0" r="0" b="0"/>
            <wp:wrapSquare wrapText="bothSides"/>
            <wp:docPr id="1604" name="Picture 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Picture 16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8CA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3851223</wp:posOffset>
            </wp:positionH>
            <wp:positionV relativeFrom="page">
              <wp:posOffset>9973056</wp:posOffset>
            </wp:positionV>
            <wp:extent cx="6098" cy="6097"/>
            <wp:effectExtent l="0" t="0" r="0" b="0"/>
            <wp:wrapSquare wrapText="bothSides"/>
            <wp:docPr id="1605" name="Picture 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Picture 16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8CA">
        <w:tab/>
      </w:r>
      <w:r w:rsidRPr="009D68CA">
        <w:tab/>
      </w:r>
      <w:r w:rsidRPr="009D68CA">
        <w:tab/>
        <w:t xml:space="preserve">I -  R$ 150 (cento e </w:t>
      </w:r>
      <w:proofErr w:type="spellStart"/>
      <w:r w:rsidRPr="009D68CA">
        <w:t>cinquenta</w:t>
      </w:r>
      <w:proofErr w:type="spellEnd"/>
      <w:r w:rsidRPr="009D68CA">
        <w:t xml:space="preserve"> reais) para servidores com carga horária de trinta horas semanais;</w:t>
      </w:r>
    </w:p>
    <w:p w:rsidR="009D68CA" w:rsidRPr="009D68CA" w:rsidRDefault="009D68CA" w:rsidP="009D68CA">
      <w:pPr>
        <w:spacing w:after="0" w:line="240" w:lineRule="auto"/>
        <w:ind w:left="303" w:right="417"/>
        <w:jc w:val="both"/>
      </w:pPr>
    </w:p>
    <w:p w:rsidR="003B04A2" w:rsidRDefault="003B04A2" w:rsidP="009D68CA">
      <w:pPr>
        <w:spacing w:after="0" w:line="224" w:lineRule="auto"/>
        <w:ind w:left="303" w:right="417"/>
        <w:jc w:val="both"/>
      </w:pPr>
      <w:r w:rsidRPr="009D68CA">
        <w:tab/>
      </w:r>
      <w:r w:rsidRPr="009D68CA">
        <w:tab/>
      </w:r>
      <w:r w:rsidRPr="009D68CA">
        <w:tab/>
        <w:t>II — R$ 100,00 (cem reais) para servidores com carga horária de vinte horas semanais;</w:t>
      </w:r>
    </w:p>
    <w:p w:rsidR="009D68CA" w:rsidRPr="009D68CA" w:rsidRDefault="009D68CA" w:rsidP="009D68CA">
      <w:pPr>
        <w:spacing w:after="0" w:line="224" w:lineRule="auto"/>
        <w:ind w:left="303" w:right="417"/>
        <w:jc w:val="both"/>
      </w:pPr>
    </w:p>
    <w:p w:rsidR="003B04A2" w:rsidRPr="009D68CA" w:rsidRDefault="003B04A2" w:rsidP="003B04A2">
      <w:pPr>
        <w:spacing w:after="241" w:line="224" w:lineRule="auto"/>
        <w:ind w:left="303" w:right="417"/>
        <w:jc w:val="both"/>
      </w:pPr>
      <w:r w:rsidRPr="009D68CA">
        <w:tab/>
      </w:r>
      <w:r w:rsidRPr="009D68CA">
        <w:tab/>
      </w:r>
      <w:r w:rsidRPr="009D68CA">
        <w:tab/>
        <w:t>III — 50 (</w:t>
      </w:r>
      <w:proofErr w:type="spellStart"/>
      <w:r w:rsidRPr="009D68CA">
        <w:t>cinquenta</w:t>
      </w:r>
      <w:proofErr w:type="spellEnd"/>
      <w:r w:rsidRPr="009D68CA">
        <w:t xml:space="preserve"> reais) para servidores com carga horária de dez horas semanais.</w:t>
      </w:r>
    </w:p>
    <w:p w:rsidR="003B04A2" w:rsidRDefault="003B04A2" w:rsidP="003B04A2">
      <w:pPr>
        <w:spacing w:after="0"/>
        <w:ind w:left="289" w:right="408" w:hanging="10"/>
        <w:jc w:val="both"/>
      </w:pPr>
      <w:r w:rsidRPr="009D68CA">
        <w:tab/>
      </w:r>
      <w:r w:rsidRPr="009D68CA">
        <w:tab/>
      </w:r>
      <w:r w:rsidRPr="009D68CA">
        <w:tab/>
        <w:t>Art. 2</w:t>
      </w:r>
      <w:r w:rsidRPr="009D68CA">
        <w:rPr>
          <w:vertAlign w:val="superscript"/>
        </w:rPr>
        <w:t xml:space="preserve">0 </w:t>
      </w:r>
      <w:r w:rsidRPr="009D68CA">
        <w:t xml:space="preserve">Ficam revogadas as disposições em contrário, em especial a Lei </w:t>
      </w:r>
      <w:proofErr w:type="spellStart"/>
      <w:r w:rsidRPr="009D68CA">
        <w:t>Municipai</w:t>
      </w:r>
      <w:proofErr w:type="spellEnd"/>
      <w:r w:rsidRPr="009D68CA">
        <w:t xml:space="preserve"> n</w:t>
      </w:r>
      <w:r w:rsidRPr="009D68CA">
        <w:rPr>
          <w:vertAlign w:val="superscript"/>
        </w:rPr>
        <w:t xml:space="preserve">o </w:t>
      </w:r>
      <w:r w:rsidRPr="009D68CA">
        <w:t>2.522/2017.</w:t>
      </w:r>
      <w:r w:rsidRPr="009D68CA">
        <w:tab/>
      </w:r>
    </w:p>
    <w:p w:rsidR="009D68CA" w:rsidRPr="009D68CA" w:rsidRDefault="009D68CA" w:rsidP="003B04A2">
      <w:pPr>
        <w:spacing w:after="0"/>
        <w:ind w:left="289" w:right="408" w:hanging="10"/>
        <w:jc w:val="both"/>
      </w:pPr>
    </w:p>
    <w:p w:rsidR="003B04A2" w:rsidRPr="009D68CA" w:rsidRDefault="003B04A2" w:rsidP="003B04A2">
      <w:pPr>
        <w:spacing w:after="245" w:line="224" w:lineRule="auto"/>
        <w:ind w:left="33" w:right="417" w:hanging="24"/>
        <w:jc w:val="both"/>
      </w:pPr>
      <w:r w:rsidRPr="009D68CA">
        <w:tab/>
      </w:r>
      <w:r w:rsidRPr="009D68CA">
        <w:tab/>
      </w:r>
      <w:r w:rsidRPr="009D68CA">
        <w:tab/>
        <w:t>Art. 3</w:t>
      </w:r>
      <w:r w:rsidRPr="009D68CA">
        <w:rPr>
          <w:vertAlign w:val="superscript"/>
        </w:rPr>
        <w:t xml:space="preserve">0 </w:t>
      </w:r>
      <w:r w:rsidRPr="009D68CA">
        <w:t>Esta Lei entra em vigor na data da sua publicação, produzindo efeito integral a partir do mês em que for publicada.</w:t>
      </w:r>
    </w:p>
    <w:p w:rsidR="006226C2" w:rsidRPr="009D68CA" w:rsidRDefault="006226C2" w:rsidP="006226C2">
      <w:pPr>
        <w:spacing w:after="0" w:line="240" w:lineRule="auto"/>
        <w:jc w:val="both"/>
      </w:pPr>
    </w:p>
    <w:p w:rsidR="006226C2" w:rsidRPr="009D68CA" w:rsidRDefault="006226C2" w:rsidP="006226C2">
      <w:pPr>
        <w:spacing w:after="0" w:line="240" w:lineRule="auto"/>
        <w:ind w:left="53" w:right="-1"/>
        <w:jc w:val="both"/>
      </w:pPr>
      <w:r w:rsidRPr="009D68CA">
        <w:tab/>
      </w:r>
      <w:r w:rsidRPr="009D68CA">
        <w:tab/>
        <w:t>Da Secretaria da Câmara Municipal de Vereadores de Guarujá do S</w:t>
      </w:r>
      <w:r w:rsidR="00B255D9" w:rsidRPr="009D68CA">
        <w:t>ul, Estado de Santa Catarina, 17</w:t>
      </w:r>
      <w:r w:rsidRPr="009D68CA">
        <w:t xml:space="preserve"> de Novembro de 2022.</w:t>
      </w:r>
    </w:p>
    <w:p w:rsidR="006226C2" w:rsidRPr="009D68CA" w:rsidRDefault="006226C2" w:rsidP="006226C2">
      <w:pPr>
        <w:spacing w:after="0" w:line="240" w:lineRule="auto"/>
        <w:ind w:left="53" w:right="-1"/>
        <w:jc w:val="both"/>
      </w:pPr>
    </w:p>
    <w:p w:rsidR="006226C2" w:rsidRPr="009D68CA" w:rsidRDefault="006226C2" w:rsidP="0092564E">
      <w:pPr>
        <w:spacing w:after="0" w:line="240" w:lineRule="auto"/>
        <w:ind w:left="53" w:right="-1" w:firstLine="1365"/>
        <w:jc w:val="both"/>
      </w:pPr>
      <w:r w:rsidRPr="009D68CA">
        <w:t xml:space="preserve">Em sua 15ª Legislatura, 2ª Sessão Legislativa, 2º período, 59º ano de sua Instalação Legislativa. </w:t>
      </w:r>
    </w:p>
    <w:p w:rsidR="006226C2" w:rsidRPr="009D68CA" w:rsidRDefault="006226C2" w:rsidP="006226C2">
      <w:pPr>
        <w:spacing w:after="0" w:line="240" w:lineRule="auto"/>
        <w:ind w:left="53" w:right="-1"/>
        <w:jc w:val="both"/>
      </w:pPr>
    </w:p>
    <w:p w:rsidR="00745A0D" w:rsidRPr="009D68CA" w:rsidRDefault="00745A0D" w:rsidP="006226C2">
      <w:pPr>
        <w:spacing w:after="0" w:line="240" w:lineRule="auto"/>
        <w:jc w:val="center"/>
        <w:rPr>
          <w:b/>
        </w:rPr>
      </w:pPr>
    </w:p>
    <w:p w:rsidR="00B255D9" w:rsidRPr="009D68CA" w:rsidRDefault="00B255D9" w:rsidP="006226C2">
      <w:pPr>
        <w:spacing w:after="0" w:line="240" w:lineRule="auto"/>
        <w:jc w:val="center"/>
        <w:rPr>
          <w:b/>
        </w:rPr>
      </w:pPr>
    </w:p>
    <w:p w:rsidR="00B255D9" w:rsidRPr="009D68CA" w:rsidRDefault="00B255D9" w:rsidP="006226C2">
      <w:pPr>
        <w:spacing w:after="0" w:line="240" w:lineRule="auto"/>
        <w:jc w:val="center"/>
        <w:rPr>
          <w:b/>
        </w:rPr>
      </w:pPr>
    </w:p>
    <w:p w:rsidR="003B04A2" w:rsidRPr="009D68CA" w:rsidRDefault="003B04A2" w:rsidP="003B04A2">
      <w:pPr>
        <w:shd w:val="clear" w:color="auto" w:fill="FFFFFF" w:themeFill="background1"/>
        <w:spacing w:after="0" w:line="240" w:lineRule="auto"/>
        <w:jc w:val="both"/>
        <w:rPr>
          <w:b/>
          <w:bCs/>
          <w:lang w:val="en-US"/>
        </w:rPr>
      </w:pPr>
      <w:r w:rsidRPr="009D68CA">
        <w:rPr>
          <w:b/>
          <w:bCs/>
          <w:lang w:val="en-US"/>
        </w:rPr>
        <w:t>CLEBER J. WESCHENFELDER                            SÔNIA L. K. ROSENBACH</w:t>
      </w:r>
    </w:p>
    <w:p w:rsidR="003B04A2" w:rsidRPr="009D68CA" w:rsidRDefault="003B04A2" w:rsidP="003B04A2">
      <w:r w:rsidRPr="009D68CA">
        <w:rPr>
          <w:bCs/>
          <w:lang w:val="en-US"/>
        </w:rPr>
        <w:t xml:space="preserve">                 </w:t>
      </w:r>
      <w:proofErr w:type="spellStart"/>
      <w:r w:rsidRPr="009D68CA">
        <w:rPr>
          <w:bCs/>
          <w:lang w:val="en-US"/>
        </w:rPr>
        <w:t>Presidente</w:t>
      </w:r>
      <w:proofErr w:type="spellEnd"/>
      <w:r w:rsidRPr="009D68CA">
        <w:rPr>
          <w:bCs/>
          <w:lang w:val="en-US"/>
        </w:rPr>
        <w:t xml:space="preserve">                                                                  1ª </w:t>
      </w:r>
      <w:proofErr w:type="spellStart"/>
      <w:r w:rsidRPr="009D68CA">
        <w:rPr>
          <w:bCs/>
          <w:lang w:val="en-US"/>
        </w:rPr>
        <w:t>Secretária</w:t>
      </w:r>
      <w:proofErr w:type="spellEnd"/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9E19B3" w:rsidRPr="00DA638F" w:rsidRDefault="009E19B3" w:rsidP="006226C2">
      <w:pPr>
        <w:spacing w:after="0"/>
        <w:jc w:val="center"/>
      </w:pPr>
    </w:p>
    <w:sectPr w:rsidR="009E19B3" w:rsidRPr="00DA638F" w:rsidSect="003B04A2">
      <w:pgSz w:w="11906" w:h="16838"/>
      <w:pgMar w:top="2977" w:right="1134" w:bottom="26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3D0"/>
    <w:multiLevelType w:val="hybridMultilevel"/>
    <w:tmpl w:val="C3A2B6E2"/>
    <w:lvl w:ilvl="0" w:tplc="7DFA5966">
      <w:start w:val="1"/>
      <w:numFmt w:val="upperRoman"/>
      <w:lvlText w:val="%1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FDAE92C0">
      <w:start w:val="1"/>
      <w:numFmt w:val="lowerLetter"/>
      <w:lvlText w:val="%2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7180D1E6">
      <w:start w:val="1"/>
      <w:numFmt w:val="lowerRoman"/>
      <w:lvlText w:val="%3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F7401168">
      <w:start w:val="1"/>
      <w:numFmt w:val="decimal"/>
      <w:lvlText w:val="%4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4826286A">
      <w:start w:val="1"/>
      <w:numFmt w:val="lowerLetter"/>
      <w:lvlText w:val="%5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CFA20E84">
      <w:start w:val="1"/>
      <w:numFmt w:val="lowerRoman"/>
      <w:lvlText w:val="%6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5E72DA62">
      <w:start w:val="1"/>
      <w:numFmt w:val="decimal"/>
      <w:lvlText w:val="%7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7D744758">
      <w:start w:val="1"/>
      <w:numFmt w:val="lowerLetter"/>
      <w:lvlText w:val="%8"/>
      <w:lvlJc w:val="left"/>
      <w:pPr>
        <w:ind w:left="7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51884016">
      <w:start w:val="1"/>
      <w:numFmt w:val="lowerRoman"/>
      <w:lvlText w:val="%9"/>
      <w:lvlJc w:val="left"/>
      <w:pPr>
        <w:ind w:left="7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6C15"/>
    <w:rsid w:val="00006826"/>
    <w:rsid w:val="000B5ED6"/>
    <w:rsid w:val="000D0591"/>
    <w:rsid w:val="001C1B77"/>
    <w:rsid w:val="001D05CD"/>
    <w:rsid w:val="00217604"/>
    <w:rsid w:val="00221B0B"/>
    <w:rsid w:val="002531AD"/>
    <w:rsid w:val="002906F5"/>
    <w:rsid w:val="002F3DBA"/>
    <w:rsid w:val="0032385F"/>
    <w:rsid w:val="003B04A2"/>
    <w:rsid w:val="00477E2C"/>
    <w:rsid w:val="0058218F"/>
    <w:rsid w:val="0060461C"/>
    <w:rsid w:val="006226C2"/>
    <w:rsid w:val="006541BD"/>
    <w:rsid w:val="00666D68"/>
    <w:rsid w:val="007349D0"/>
    <w:rsid w:val="00745A0D"/>
    <w:rsid w:val="007957B4"/>
    <w:rsid w:val="00807395"/>
    <w:rsid w:val="008D1735"/>
    <w:rsid w:val="0092564E"/>
    <w:rsid w:val="009368FC"/>
    <w:rsid w:val="009D68CA"/>
    <w:rsid w:val="009E19B3"/>
    <w:rsid w:val="00AF4A70"/>
    <w:rsid w:val="00AF5A0E"/>
    <w:rsid w:val="00B21099"/>
    <w:rsid w:val="00B255D9"/>
    <w:rsid w:val="00CC2DDD"/>
    <w:rsid w:val="00DA638F"/>
    <w:rsid w:val="00E50AD6"/>
    <w:rsid w:val="00E86C15"/>
    <w:rsid w:val="00F8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91"/>
  </w:style>
  <w:style w:type="paragraph" w:styleId="Ttulo1">
    <w:name w:val="heading 1"/>
    <w:basedOn w:val="Normal"/>
    <w:next w:val="Normal"/>
    <w:link w:val="Ttulo1Char"/>
    <w:qFormat/>
    <w:rsid w:val="00AF5A0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eastAsia="Times New Roman" w:cs="Times New Roman"/>
      <w:b/>
      <w:color w:val="008080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AF5A0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F5A0E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AF5A0E"/>
    <w:rPr>
      <w:rFonts w:eastAsia="Times New Roman" w:cs="Times New Roman"/>
      <w:b/>
      <w:color w:val="008080"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F5A0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F5A0E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Câmara</cp:lastModifiedBy>
  <cp:revision>2</cp:revision>
  <cp:lastPrinted>2022-11-17T22:15:00Z</cp:lastPrinted>
  <dcterms:created xsi:type="dcterms:W3CDTF">2022-11-17T22:29:00Z</dcterms:created>
  <dcterms:modified xsi:type="dcterms:W3CDTF">2022-11-17T22:29:00Z</dcterms:modified>
</cp:coreProperties>
</file>