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410BF8" w:rsidRDefault="00E57398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</w:t>
      </w:r>
      <w:r w:rsidR="007279D0"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. </w:t>
      </w:r>
      <w:r w:rsidR="004261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23</w:t>
      </w:r>
      <w:r w:rsidR="000352BE"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640EC5"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410BF8" w:rsidRDefault="00705B83" w:rsidP="00640E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B1511" w:rsidRPr="0042611D" w:rsidRDefault="00404E17" w:rsidP="0042611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11D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42611D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42611D" w:rsidRDefault="00705B83" w:rsidP="0042611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11D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42611D" w:rsidRPr="0042611D">
        <w:rPr>
          <w:rFonts w:ascii="Arial" w:eastAsia="Times New Roman" w:hAnsi="Arial" w:cs="Arial"/>
          <w:sz w:val="24"/>
          <w:szCs w:val="24"/>
        </w:rPr>
        <w:t>24</w:t>
      </w:r>
      <w:r w:rsidR="00B0423C" w:rsidRPr="0042611D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42611D">
        <w:rPr>
          <w:rFonts w:ascii="Arial" w:eastAsia="Times New Roman" w:hAnsi="Arial" w:cs="Arial"/>
          <w:sz w:val="24"/>
          <w:szCs w:val="24"/>
        </w:rPr>
        <w:t xml:space="preserve">de </w:t>
      </w:r>
      <w:r w:rsidR="00D62CC7" w:rsidRPr="0042611D">
        <w:rPr>
          <w:rFonts w:ascii="Arial" w:eastAsia="Times New Roman" w:hAnsi="Arial" w:cs="Arial"/>
          <w:sz w:val="24"/>
          <w:szCs w:val="24"/>
        </w:rPr>
        <w:t>março</w:t>
      </w:r>
      <w:r w:rsidR="00404E17" w:rsidRPr="0042611D">
        <w:rPr>
          <w:rFonts w:ascii="Arial" w:eastAsia="Times New Roman" w:hAnsi="Arial" w:cs="Arial"/>
          <w:sz w:val="24"/>
          <w:szCs w:val="24"/>
        </w:rPr>
        <w:t xml:space="preserve"> de 202</w:t>
      </w:r>
      <w:r w:rsidR="00B0423C" w:rsidRPr="0042611D">
        <w:rPr>
          <w:rFonts w:ascii="Arial" w:eastAsia="Times New Roman" w:hAnsi="Arial" w:cs="Arial"/>
          <w:sz w:val="24"/>
          <w:szCs w:val="24"/>
        </w:rPr>
        <w:t>2</w:t>
      </w:r>
      <w:r w:rsidRPr="0042611D">
        <w:rPr>
          <w:rFonts w:ascii="Arial" w:eastAsia="Times New Roman" w:hAnsi="Arial" w:cs="Arial"/>
          <w:sz w:val="24"/>
          <w:szCs w:val="24"/>
        </w:rPr>
        <w:t xml:space="preserve">, a </w:t>
      </w:r>
      <w:r w:rsidRPr="0042611D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D62CC7" w:rsidRPr="004261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7398" w:rsidRPr="0042611D">
        <w:rPr>
          <w:rFonts w:ascii="Arial" w:eastAsia="Times New Roman" w:hAnsi="Arial" w:cs="Arial"/>
          <w:sz w:val="24"/>
          <w:szCs w:val="24"/>
        </w:rPr>
        <w:t>proposta pela</w:t>
      </w:r>
      <w:r w:rsidR="004919BC" w:rsidRPr="0042611D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C86EC6" w:rsidRPr="0042611D">
        <w:rPr>
          <w:rFonts w:ascii="Arial" w:eastAsia="Times New Roman" w:hAnsi="Arial" w:cs="Arial"/>
          <w:sz w:val="24"/>
          <w:szCs w:val="24"/>
        </w:rPr>
        <w:t>MARCIA ANDRÉIA FERNANDES - PT</w:t>
      </w:r>
      <w:r w:rsidR="004919BC" w:rsidRPr="0042611D">
        <w:rPr>
          <w:rFonts w:ascii="Arial" w:eastAsia="Times New Roman" w:hAnsi="Arial" w:cs="Arial"/>
          <w:sz w:val="24"/>
          <w:szCs w:val="24"/>
        </w:rPr>
        <w:t>, pela qual propõe a seguinte Indicação:</w:t>
      </w:r>
    </w:p>
    <w:p w:rsidR="00D62CC7" w:rsidRPr="0042611D" w:rsidRDefault="00D62CC7" w:rsidP="0042611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42611D" w:rsidRDefault="00D62CC7" w:rsidP="0042611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2611D" w:rsidRPr="0042611D" w:rsidRDefault="00D62CC7" w:rsidP="0042611D">
      <w:pPr>
        <w:tabs>
          <w:tab w:val="left" w:pos="-142"/>
        </w:tabs>
        <w:spacing w:after="0"/>
        <w:ind w:left="2268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42611D">
        <w:rPr>
          <w:rFonts w:ascii="Arial" w:eastAsia="Times New Roman" w:hAnsi="Arial" w:cs="Arial"/>
          <w:b/>
          <w:sz w:val="24"/>
          <w:szCs w:val="24"/>
        </w:rPr>
        <w:t xml:space="preserve">"SOLICITA AO PODER EXECUTIVO QUE </w:t>
      </w:r>
      <w:r w:rsidR="0042611D" w:rsidRPr="0042611D">
        <w:rPr>
          <w:rFonts w:ascii="Arial" w:eastAsia="Times New Roman" w:hAnsi="Arial" w:cs="Arial"/>
          <w:b/>
          <w:sz w:val="24"/>
          <w:szCs w:val="24"/>
        </w:rPr>
        <w:t xml:space="preserve">TOME PROVIDÊNCIAS </w:t>
      </w:r>
      <w:r w:rsidR="0042611D" w:rsidRPr="0042611D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EFETIVAS CONTRA OS DONOS DE TERRENOS QUE ESTÃO ABANDONADOS NO MUNICÍPIO.</w:t>
      </w:r>
    </w:p>
    <w:p w:rsidR="0042611D" w:rsidRPr="0042611D" w:rsidRDefault="0042611D" w:rsidP="0042611D">
      <w:pPr>
        <w:tabs>
          <w:tab w:val="left" w:pos="-142"/>
        </w:tabs>
        <w:spacing w:after="0"/>
        <w:ind w:left="2268"/>
        <w:jc w:val="both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</w:p>
    <w:p w:rsidR="0042611D" w:rsidRPr="0042611D" w:rsidRDefault="0042611D" w:rsidP="0042611D">
      <w:pPr>
        <w:tabs>
          <w:tab w:val="left" w:pos="-142"/>
        </w:tabs>
        <w:spacing w:after="0"/>
        <w:ind w:left="2268"/>
        <w:jc w:val="both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</w:p>
    <w:p w:rsidR="0042611D" w:rsidRPr="0042611D" w:rsidRDefault="0042611D" w:rsidP="0042611D">
      <w:pPr>
        <w:tabs>
          <w:tab w:val="left" w:pos="2268"/>
        </w:tabs>
        <w:spacing w:after="0"/>
        <w:ind w:left="709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2611D">
        <w:rPr>
          <w:rFonts w:ascii="Arial" w:eastAsia="Times New Roman" w:hAnsi="Arial" w:cs="Arial"/>
          <w:b/>
          <w:sz w:val="24"/>
          <w:szCs w:val="24"/>
          <w:u w:val="single"/>
        </w:rPr>
        <w:t>JUSTIFICATIVA:</w:t>
      </w:r>
    </w:p>
    <w:p w:rsidR="0042611D" w:rsidRPr="0042611D" w:rsidRDefault="0042611D" w:rsidP="0042611D">
      <w:pPr>
        <w:tabs>
          <w:tab w:val="left" w:pos="-142"/>
        </w:tabs>
        <w:spacing w:after="0"/>
        <w:ind w:left="2268"/>
        <w:jc w:val="both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</w:p>
    <w:p w:rsidR="001276CC" w:rsidRPr="0042611D" w:rsidRDefault="0042611D" w:rsidP="0042611D">
      <w:pPr>
        <w:tabs>
          <w:tab w:val="left" w:pos="-142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2611D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  <w:t>A parlamentar comenta, que já há uma forma de cobrança pela Prefeitura quanto a isso, com a notificação dos proprietários e, se em quinze dias não realizarem a limpeza, a Prefeitura realiza e cobra no IPTU, mas consideram que seja conveniente para algumas pessoas, que deixam os terrenos abandonados durante o ano e acabam pagando a referida taxa, sem se preocuparem em fazer a limpeza com freqüência, comentou ainda que estamos vivendo um cenário grave em relação à dengue, pois há vários municípios na região declarando endemia, e que em Guarujá do Sul havia sessenta e nove focos notificados e um caso positivo da doença, e esses terrenos mal cuidados podem conter o foco e disseminar a doença.</w:t>
      </w:r>
    </w:p>
    <w:p w:rsidR="00D62CC7" w:rsidRPr="0042611D" w:rsidRDefault="00D62CC7" w:rsidP="0042611D">
      <w:pPr>
        <w:tabs>
          <w:tab w:val="left" w:pos="-142"/>
          <w:tab w:val="left" w:pos="0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521F7" w:rsidRPr="0042611D" w:rsidRDefault="00705B83" w:rsidP="0042611D">
      <w:pPr>
        <w:tabs>
          <w:tab w:val="left" w:pos="-142"/>
          <w:tab w:val="left" w:pos="0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11D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3521F7" w:rsidRPr="0042611D">
        <w:rPr>
          <w:rFonts w:ascii="Arial" w:eastAsia="Times New Roman" w:hAnsi="Arial" w:cs="Arial"/>
          <w:sz w:val="24"/>
          <w:szCs w:val="24"/>
        </w:rPr>
        <w:t>0</w:t>
      </w:r>
      <w:r w:rsidR="00D62CC7" w:rsidRPr="0042611D">
        <w:rPr>
          <w:rFonts w:ascii="Arial" w:eastAsia="Times New Roman" w:hAnsi="Arial" w:cs="Arial"/>
          <w:sz w:val="24"/>
          <w:szCs w:val="24"/>
        </w:rPr>
        <w:t>8</w:t>
      </w:r>
      <w:r w:rsidR="003521F7" w:rsidRPr="0042611D">
        <w:rPr>
          <w:rFonts w:ascii="Arial" w:eastAsia="Times New Roman" w:hAnsi="Arial" w:cs="Arial"/>
          <w:sz w:val="24"/>
          <w:szCs w:val="24"/>
        </w:rPr>
        <w:t xml:space="preserve"> de </w:t>
      </w:r>
      <w:r w:rsidR="00D62CC7" w:rsidRPr="0042611D">
        <w:rPr>
          <w:rFonts w:ascii="Arial" w:eastAsia="Times New Roman" w:hAnsi="Arial" w:cs="Arial"/>
          <w:sz w:val="24"/>
          <w:szCs w:val="24"/>
        </w:rPr>
        <w:t>março</w:t>
      </w:r>
      <w:r w:rsidR="00F3579B" w:rsidRPr="0042611D">
        <w:rPr>
          <w:rFonts w:ascii="Arial" w:eastAsia="Times New Roman" w:hAnsi="Arial" w:cs="Arial"/>
          <w:sz w:val="24"/>
          <w:szCs w:val="24"/>
        </w:rPr>
        <w:t xml:space="preserve"> de 202</w:t>
      </w:r>
      <w:r w:rsidR="003521F7" w:rsidRPr="0042611D">
        <w:rPr>
          <w:rFonts w:ascii="Arial" w:eastAsia="Times New Roman" w:hAnsi="Arial" w:cs="Arial"/>
          <w:sz w:val="24"/>
          <w:szCs w:val="24"/>
        </w:rPr>
        <w:t>2</w:t>
      </w:r>
      <w:r w:rsidRPr="0042611D">
        <w:rPr>
          <w:rFonts w:ascii="Arial" w:eastAsia="Times New Roman" w:hAnsi="Arial" w:cs="Arial"/>
          <w:sz w:val="24"/>
          <w:szCs w:val="24"/>
        </w:rPr>
        <w:t>.</w:t>
      </w:r>
    </w:p>
    <w:p w:rsidR="00D62CC7" w:rsidRPr="0042611D" w:rsidRDefault="00D62CC7" w:rsidP="0042611D">
      <w:pPr>
        <w:tabs>
          <w:tab w:val="left" w:pos="-142"/>
          <w:tab w:val="left" w:pos="0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42611D" w:rsidRDefault="00F3579B" w:rsidP="0042611D">
      <w:pPr>
        <w:tabs>
          <w:tab w:val="left" w:pos="-142"/>
          <w:tab w:val="left" w:pos="0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611D">
        <w:rPr>
          <w:rFonts w:ascii="Arial" w:eastAsia="Times New Roman" w:hAnsi="Arial" w:cs="Arial"/>
          <w:sz w:val="24"/>
          <w:szCs w:val="24"/>
        </w:rPr>
        <w:t>Em sua 1</w:t>
      </w:r>
      <w:r w:rsidR="002E6EAF" w:rsidRPr="0042611D">
        <w:rPr>
          <w:rFonts w:ascii="Arial" w:eastAsia="Times New Roman" w:hAnsi="Arial" w:cs="Arial"/>
          <w:sz w:val="24"/>
          <w:szCs w:val="24"/>
        </w:rPr>
        <w:t>5</w:t>
      </w:r>
      <w:r w:rsidRPr="0042611D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521F7" w:rsidRPr="0042611D">
        <w:rPr>
          <w:rFonts w:ascii="Arial" w:eastAsia="Times New Roman" w:hAnsi="Arial" w:cs="Arial"/>
          <w:sz w:val="24"/>
          <w:szCs w:val="24"/>
        </w:rPr>
        <w:t>2</w:t>
      </w:r>
      <w:r w:rsidR="00705B83" w:rsidRPr="0042611D">
        <w:rPr>
          <w:rFonts w:ascii="Arial" w:eastAsia="Times New Roman" w:hAnsi="Arial" w:cs="Arial"/>
          <w:sz w:val="24"/>
          <w:szCs w:val="24"/>
        </w:rPr>
        <w:t>ª Se</w:t>
      </w:r>
      <w:r w:rsidRPr="0042611D">
        <w:rPr>
          <w:rFonts w:ascii="Arial" w:eastAsia="Times New Roman" w:hAnsi="Arial" w:cs="Arial"/>
          <w:sz w:val="24"/>
          <w:szCs w:val="24"/>
        </w:rPr>
        <w:t xml:space="preserve">ssão Legislativa, </w:t>
      </w:r>
      <w:r w:rsidR="003521F7" w:rsidRPr="0042611D">
        <w:rPr>
          <w:rFonts w:ascii="Arial" w:eastAsia="Times New Roman" w:hAnsi="Arial" w:cs="Arial"/>
          <w:sz w:val="24"/>
          <w:szCs w:val="24"/>
        </w:rPr>
        <w:t>2</w:t>
      </w:r>
      <w:r w:rsidRPr="0042611D">
        <w:rPr>
          <w:rFonts w:ascii="Arial" w:eastAsia="Times New Roman" w:hAnsi="Arial" w:cs="Arial"/>
          <w:sz w:val="24"/>
          <w:szCs w:val="24"/>
        </w:rPr>
        <w:t>º período, 5</w:t>
      </w:r>
      <w:r w:rsidR="003521F7" w:rsidRPr="0042611D">
        <w:rPr>
          <w:rFonts w:ascii="Arial" w:eastAsia="Times New Roman" w:hAnsi="Arial" w:cs="Arial"/>
          <w:sz w:val="24"/>
          <w:szCs w:val="24"/>
        </w:rPr>
        <w:t>9</w:t>
      </w:r>
      <w:r w:rsidR="00705B83" w:rsidRPr="0042611D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D62CC7" w:rsidRPr="00410BF8" w:rsidRDefault="00D62CC7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410BF8" w:rsidRDefault="00D62CC7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410BF8" w:rsidRDefault="00D62CC7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410BF8" w:rsidRDefault="00F90F3C" w:rsidP="00640E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410BF8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JONAS WESCHENFELDER                                SONIA L. K. ROSENBACH</w:t>
      </w:r>
    </w:p>
    <w:p w:rsidR="00BE597D" w:rsidRPr="00410BF8" w:rsidRDefault="00640EC5" w:rsidP="00640EC5">
      <w:pPr>
        <w:spacing w:after="0" w:line="240" w:lineRule="auto"/>
        <w:jc w:val="both"/>
        <w:rPr>
          <w:b/>
          <w:sz w:val="24"/>
          <w:szCs w:val="24"/>
        </w:rPr>
      </w:pPr>
      <w:r w:rsidRPr="00410B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</w:t>
      </w:r>
      <w:r w:rsidR="00F90F3C" w:rsidRPr="00410BF8">
        <w:rPr>
          <w:rFonts w:ascii="Arial" w:eastAsia="Times New Roman" w:hAnsi="Arial" w:cs="Arial"/>
          <w:color w:val="000000"/>
          <w:sz w:val="24"/>
          <w:szCs w:val="24"/>
        </w:rPr>
        <w:t xml:space="preserve">Presidente                                </w:t>
      </w:r>
      <w:r w:rsidRPr="00410BF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="00F90F3C" w:rsidRPr="00410BF8">
        <w:rPr>
          <w:rFonts w:ascii="Arial" w:eastAsia="Times New Roman" w:hAnsi="Arial" w:cs="Arial"/>
          <w:color w:val="000000"/>
          <w:sz w:val="24"/>
          <w:szCs w:val="24"/>
        </w:rPr>
        <w:t xml:space="preserve"> 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0207C"/>
    <w:rsid w:val="001276CC"/>
    <w:rsid w:val="00192564"/>
    <w:rsid w:val="001C1CDC"/>
    <w:rsid w:val="001C29BF"/>
    <w:rsid w:val="002141A4"/>
    <w:rsid w:val="00290629"/>
    <w:rsid w:val="002968B9"/>
    <w:rsid w:val="002E6EAF"/>
    <w:rsid w:val="00326475"/>
    <w:rsid w:val="003332DC"/>
    <w:rsid w:val="003521F7"/>
    <w:rsid w:val="003874FD"/>
    <w:rsid w:val="003B40D6"/>
    <w:rsid w:val="003E03AA"/>
    <w:rsid w:val="003E4049"/>
    <w:rsid w:val="00401832"/>
    <w:rsid w:val="00404E17"/>
    <w:rsid w:val="00410BF8"/>
    <w:rsid w:val="0041313C"/>
    <w:rsid w:val="0042611D"/>
    <w:rsid w:val="0044689F"/>
    <w:rsid w:val="00454CF0"/>
    <w:rsid w:val="004758F6"/>
    <w:rsid w:val="00477096"/>
    <w:rsid w:val="004919BC"/>
    <w:rsid w:val="004C5A79"/>
    <w:rsid w:val="004E1AF8"/>
    <w:rsid w:val="00554F8D"/>
    <w:rsid w:val="00597459"/>
    <w:rsid w:val="005B63A3"/>
    <w:rsid w:val="005D0E35"/>
    <w:rsid w:val="00603E4C"/>
    <w:rsid w:val="00640EC5"/>
    <w:rsid w:val="006672B4"/>
    <w:rsid w:val="006C76BC"/>
    <w:rsid w:val="00705B83"/>
    <w:rsid w:val="00712A47"/>
    <w:rsid w:val="007279D0"/>
    <w:rsid w:val="007C132D"/>
    <w:rsid w:val="007D5C30"/>
    <w:rsid w:val="00816614"/>
    <w:rsid w:val="00853C9E"/>
    <w:rsid w:val="00857D75"/>
    <w:rsid w:val="00867735"/>
    <w:rsid w:val="00955133"/>
    <w:rsid w:val="00966F70"/>
    <w:rsid w:val="00973701"/>
    <w:rsid w:val="009831C1"/>
    <w:rsid w:val="00A43193"/>
    <w:rsid w:val="00A61DFB"/>
    <w:rsid w:val="00AA5F94"/>
    <w:rsid w:val="00AB13F0"/>
    <w:rsid w:val="00AB7820"/>
    <w:rsid w:val="00B0423C"/>
    <w:rsid w:val="00B15D20"/>
    <w:rsid w:val="00B408A8"/>
    <w:rsid w:val="00B42DB6"/>
    <w:rsid w:val="00B64DEA"/>
    <w:rsid w:val="00B715E2"/>
    <w:rsid w:val="00B87B46"/>
    <w:rsid w:val="00B97E51"/>
    <w:rsid w:val="00BB1511"/>
    <w:rsid w:val="00BE08DB"/>
    <w:rsid w:val="00BE44B4"/>
    <w:rsid w:val="00BE597D"/>
    <w:rsid w:val="00C13A9D"/>
    <w:rsid w:val="00C86EC6"/>
    <w:rsid w:val="00CC19AC"/>
    <w:rsid w:val="00D62CC7"/>
    <w:rsid w:val="00D844D8"/>
    <w:rsid w:val="00DF758D"/>
    <w:rsid w:val="00E21460"/>
    <w:rsid w:val="00E52930"/>
    <w:rsid w:val="00E57398"/>
    <w:rsid w:val="00E84C5D"/>
    <w:rsid w:val="00EB0365"/>
    <w:rsid w:val="00EB14BF"/>
    <w:rsid w:val="00EE2882"/>
    <w:rsid w:val="00F32517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2022-03-10T21:36:00Z</cp:lastPrinted>
  <dcterms:created xsi:type="dcterms:W3CDTF">2022-04-18T17:14:00Z</dcterms:created>
  <dcterms:modified xsi:type="dcterms:W3CDTF">2022-04-18T17:14:00Z</dcterms:modified>
</cp:coreProperties>
</file>