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Default="007279D0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2250A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27</w:t>
      </w:r>
      <w:r w:rsidR="00FD57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BD63F1" w:rsidRPr="00C700F8" w:rsidRDefault="00BD63F1" w:rsidP="00BD63F1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Default="00404E17" w:rsidP="00CE759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CE759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C700F8">
        <w:rPr>
          <w:rFonts w:ascii="Arial" w:eastAsia="Times New Roman" w:hAnsi="Arial" w:cs="Arial"/>
          <w:sz w:val="24"/>
          <w:szCs w:val="24"/>
        </w:rPr>
        <w:t xml:space="preserve">dia </w:t>
      </w:r>
      <w:r w:rsidR="00095059">
        <w:rPr>
          <w:rFonts w:ascii="Arial" w:eastAsia="Times New Roman" w:hAnsi="Arial" w:cs="Arial"/>
          <w:sz w:val="24"/>
          <w:szCs w:val="24"/>
        </w:rPr>
        <w:t>2</w:t>
      </w:r>
      <w:r w:rsidR="002250A2">
        <w:rPr>
          <w:rFonts w:ascii="Arial" w:eastAsia="Times New Roman" w:hAnsi="Arial" w:cs="Arial"/>
          <w:sz w:val="24"/>
          <w:szCs w:val="24"/>
        </w:rPr>
        <w:t>0</w:t>
      </w:r>
      <w:r w:rsidR="000B166F">
        <w:rPr>
          <w:rFonts w:ascii="Arial" w:eastAsia="Times New Roman" w:hAnsi="Arial" w:cs="Arial"/>
          <w:sz w:val="24"/>
          <w:szCs w:val="24"/>
        </w:rPr>
        <w:t xml:space="preserve"> de </w:t>
      </w:r>
      <w:r w:rsidR="00095059">
        <w:rPr>
          <w:rFonts w:ascii="Arial" w:eastAsia="Times New Roman" w:hAnsi="Arial" w:cs="Arial"/>
          <w:sz w:val="24"/>
          <w:szCs w:val="24"/>
        </w:rPr>
        <w:t>abril</w:t>
      </w:r>
      <w:r w:rsidR="000B166F">
        <w:rPr>
          <w:rFonts w:ascii="Arial" w:eastAsia="Times New Roman" w:hAnsi="Arial" w:cs="Arial"/>
          <w:sz w:val="24"/>
          <w:szCs w:val="24"/>
        </w:rPr>
        <w:t xml:space="preserve"> de 2022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proposta pel</w:t>
      </w:r>
      <w:r w:rsidR="00006D78">
        <w:rPr>
          <w:rFonts w:ascii="Arial" w:eastAsia="Times New Roman" w:hAnsi="Arial" w:cs="Arial"/>
          <w:sz w:val="24"/>
          <w:szCs w:val="24"/>
        </w:rPr>
        <w:t>a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 </w:t>
      </w:r>
      <w:r w:rsidR="002250A2">
        <w:rPr>
          <w:rFonts w:ascii="Arial" w:eastAsia="Times New Roman" w:hAnsi="Arial" w:cs="Arial"/>
          <w:sz w:val="24"/>
          <w:szCs w:val="24"/>
        </w:rPr>
        <w:t>Suplente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 </w:t>
      </w:r>
      <w:r w:rsidR="002250A2">
        <w:rPr>
          <w:rFonts w:ascii="Arial" w:eastAsia="Times New Roman" w:hAnsi="Arial" w:cs="Arial"/>
          <w:b/>
          <w:color w:val="000000"/>
          <w:sz w:val="24"/>
          <w:szCs w:val="24"/>
        </w:rPr>
        <w:t>IRIA ROHENKOL TAUBE</w:t>
      </w:r>
      <w:r w:rsidR="00006D7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- MDB</w:t>
      </w:r>
      <w:r w:rsidR="00F75B39" w:rsidRPr="00C700F8">
        <w:rPr>
          <w:rFonts w:ascii="Arial" w:eastAsia="Times New Roman" w:hAnsi="Arial" w:cs="Arial"/>
          <w:sz w:val="24"/>
          <w:szCs w:val="24"/>
        </w:rPr>
        <w:t>,</w:t>
      </w:r>
      <w:r w:rsidR="00CE759D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C700F8" w:rsidRDefault="00910E99" w:rsidP="00CE759D">
      <w:pPr>
        <w:spacing w:after="0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95059" w:rsidRPr="00095059" w:rsidRDefault="00095059" w:rsidP="00095059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b/>
          <w:color w:val="050505"/>
          <w:sz w:val="24"/>
          <w:szCs w:val="24"/>
        </w:rPr>
      </w:pPr>
      <w:r w:rsidRPr="00095059">
        <w:rPr>
          <w:rFonts w:ascii="Arial" w:eastAsia="Times New Roman" w:hAnsi="Arial" w:cs="Arial"/>
          <w:b/>
          <w:sz w:val="24"/>
          <w:szCs w:val="24"/>
        </w:rPr>
        <w:t>"</w:t>
      </w:r>
      <w:r w:rsidRPr="00095059">
        <w:rPr>
          <w:rFonts w:ascii="Arial" w:hAnsi="Arial" w:cs="Arial"/>
          <w:b/>
          <w:sz w:val="24"/>
          <w:szCs w:val="24"/>
        </w:rPr>
        <w:t xml:space="preserve">SOLICITA QUE A ADMINISTRAÇÃO MUNICIPAL </w:t>
      </w:r>
      <w:r w:rsidR="002250A2">
        <w:rPr>
          <w:rFonts w:ascii="Arial" w:eastAsia="Times New Roman" w:hAnsi="Arial" w:cs="Arial"/>
          <w:b/>
          <w:color w:val="050505"/>
          <w:sz w:val="24"/>
          <w:szCs w:val="24"/>
        </w:rPr>
        <w:t>REALIZE LIMPEZA E MANUTENÇÃO NO PASSEIO DAS RUAS VEREADOR JOSÉ LÉO RIPPEL E MARANHÃO</w:t>
      </w:r>
      <w:r w:rsidRPr="00095059">
        <w:rPr>
          <w:rFonts w:ascii="Arial" w:eastAsia="Times New Roman" w:hAnsi="Arial" w:cs="Arial"/>
          <w:b/>
          <w:color w:val="050505"/>
          <w:sz w:val="24"/>
          <w:szCs w:val="24"/>
        </w:rPr>
        <w:t>".</w:t>
      </w:r>
    </w:p>
    <w:p w:rsidR="00095059" w:rsidRDefault="00095059" w:rsidP="00686B2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2250A2" w:rsidRDefault="00095059" w:rsidP="00686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ab/>
      </w:r>
      <w:r w:rsidRPr="00095059">
        <w:rPr>
          <w:rFonts w:ascii="Arial" w:eastAsia="Times New Roman" w:hAnsi="Arial" w:cs="Arial"/>
          <w:color w:val="050505"/>
          <w:sz w:val="24"/>
          <w:szCs w:val="24"/>
        </w:rPr>
        <w:t>A presen</w:t>
      </w:r>
      <w:r w:rsidR="002250A2">
        <w:rPr>
          <w:rFonts w:ascii="Arial" w:eastAsia="Times New Roman" w:hAnsi="Arial" w:cs="Arial"/>
          <w:color w:val="050505"/>
          <w:sz w:val="24"/>
          <w:szCs w:val="24"/>
        </w:rPr>
        <w:t>te indicação se faz necessária, considerando que nos passeios das ruas acima citado, a vegetação esta obstruindo a passagem dos pedestres, e em determinado local o meio fio caiu, sendo necessário reparos e manutenção.</w:t>
      </w:r>
    </w:p>
    <w:p w:rsidR="002250A2" w:rsidRPr="00095059" w:rsidRDefault="002250A2" w:rsidP="00686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</w:p>
    <w:p w:rsidR="00F47CCA" w:rsidRDefault="00095059" w:rsidP="000950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tab/>
      </w:r>
    </w:p>
    <w:p w:rsidR="00095059" w:rsidRPr="00B52D58" w:rsidRDefault="00095059" w:rsidP="00095059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2D58">
        <w:rPr>
          <w:rFonts w:ascii="Arial" w:eastAsia="Times New Roman" w:hAnsi="Arial" w:cs="Arial"/>
          <w:sz w:val="24"/>
          <w:szCs w:val="24"/>
        </w:rPr>
        <w:t>Da Secretaria da Câmara Municipal de Vereadores de Guarujá do Sul</w:t>
      </w:r>
      <w:r w:rsidR="002250A2">
        <w:rPr>
          <w:rFonts w:ascii="Arial" w:eastAsia="Times New Roman" w:hAnsi="Arial" w:cs="Arial"/>
          <w:sz w:val="24"/>
          <w:szCs w:val="24"/>
        </w:rPr>
        <w:t>, Estado de Santa Catarina, em 27 de abril</w:t>
      </w:r>
      <w:r w:rsidRPr="00B52D58">
        <w:rPr>
          <w:rFonts w:ascii="Arial" w:eastAsia="Times New Roman" w:hAnsi="Arial" w:cs="Arial"/>
          <w:sz w:val="24"/>
          <w:szCs w:val="24"/>
        </w:rPr>
        <w:t xml:space="preserve"> de 2022.</w:t>
      </w:r>
    </w:p>
    <w:p w:rsidR="00095059" w:rsidRPr="00F07405" w:rsidRDefault="00095059" w:rsidP="00095059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95059" w:rsidRPr="00F07405" w:rsidRDefault="00095059" w:rsidP="00095059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07405">
        <w:rPr>
          <w:rFonts w:ascii="Arial" w:eastAsia="Times New Roman" w:hAnsi="Arial" w:cs="Arial"/>
          <w:sz w:val="24"/>
          <w:szCs w:val="24"/>
        </w:rPr>
        <w:t>Em sua 15ª Legislatura, 2ª Sessão Legislativa, 2º período, 59º ano de sua Instalação Legislativa.</w:t>
      </w:r>
    </w:p>
    <w:p w:rsidR="00B3600C" w:rsidRDefault="00B3600C" w:rsidP="00EB2877">
      <w:pPr>
        <w:tabs>
          <w:tab w:val="left" w:pos="21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935" w:rsidRDefault="00FB2935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Pr="00FD57AA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B638EC" w:rsidRDefault="00BE597D" w:rsidP="00FD5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  <w:r w:rsidR="00FD57AA" w:rsidRPr="00B638E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                  SÔNIA L. K. ROSENBACH</w:t>
      </w:r>
    </w:p>
    <w:p w:rsidR="00FD57AA" w:rsidRPr="00C700F8" w:rsidRDefault="00B638EC" w:rsidP="00FD57AA">
      <w:pPr>
        <w:spacing w:after="0" w:line="240" w:lineRule="auto"/>
        <w:jc w:val="both"/>
        <w:rPr>
          <w:sz w:val="24"/>
          <w:szCs w:val="24"/>
        </w:rPr>
      </w:pPr>
      <w:r w:rsidRPr="000B166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</w:t>
      </w:r>
      <w:r w:rsidR="00BE597D"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FD57AA"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</w:p>
    <w:sectPr w:rsidR="00FD57AA" w:rsidRPr="00C700F8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06D78"/>
    <w:rsid w:val="0001686B"/>
    <w:rsid w:val="00022732"/>
    <w:rsid w:val="00023B22"/>
    <w:rsid w:val="00026941"/>
    <w:rsid w:val="000347BF"/>
    <w:rsid w:val="000352BE"/>
    <w:rsid w:val="000363F8"/>
    <w:rsid w:val="00047E6E"/>
    <w:rsid w:val="0007260B"/>
    <w:rsid w:val="00073EFE"/>
    <w:rsid w:val="000814C6"/>
    <w:rsid w:val="00095059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29AE"/>
    <w:rsid w:val="00183331"/>
    <w:rsid w:val="00185603"/>
    <w:rsid w:val="00192564"/>
    <w:rsid w:val="001C0202"/>
    <w:rsid w:val="001C1CDC"/>
    <w:rsid w:val="001F2E8C"/>
    <w:rsid w:val="002250A2"/>
    <w:rsid w:val="0026613E"/>
    <w:rsid w:val="002851E1"/>
    <w:rsid w:val="002917D6"/>
    <w:rsid w:val="002968B9"/>
    <w:rsid w:val="002A6FAC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27398"/>
    <w:rsid w:val="00327D44"/>
    <w:rsid w:val="003332DC"/>
    <w:rsid w:val="003374D2"/>
    <w:rsid w:val="00356D87"/>
    <w:rsid w:val="003617FE"/>
    <w:rsid w:val="003661EF"/>
    <w:rsid w:val="003874FD"/>
    <w:rsid w:val="0039346F"/>
    <w:rsid w:val="003A6CB2"/>
    <w:rsid w:val="003D32F8"/>
    <w:rsid w:val="003E4049"/>
    <w:rsid w:val="004044AE"/>
    <w:rsid w:val="00404E17"/>
    <w:rsid w:val="0041313C"/>
    <w:rsid w:val="004318B6"/>
    <w:rsid w:val="004431C9"/>
    <w:rsid w:val="0044689F"/>
    <w:rsid w:val="00454CF0"/>
    <w:rsid w:val="004758F6"/>
    <w:rsid w:val="00487692"/>
    <w:rsid w:val="004919BC"/>
    <w:rsid w:val="004A2DE6"/>
    <w:rsid w:val="004B2784"/>
    <w:rsid w:val="004B49B4"/>
    <w:rsid w:val="004C22D9"/>
    <w:rsid w:val="004C5A79"/>
    <w:rsid w:val="004E1AF8"/>
    <w:rsid w:val="004E629A"/>
    <w:rsid w:val="005123AF"/>
    <w:rsid w:val="00532636"/>
    <w:rsid w:val="00545084"/>
    <w:rsid w:val="00554F8D"/>
    <w:rsid w:val="005607C1"/>
    <w:rsid w:val="00597459"/>
    <w:rsid w:val="005A7E98"/>
    <w:rsid w:val="005B0A95"/>
    <w:rsid w:val="005B4ED7"/>
    <w:rsid w:val="005B63A3"/>
    <w:rsid w:val="005D0D71"/>
    <w:rsid w:val="005D0E35"/>
    <w:rsid w:val="005E4AB2"/>
    <w:rsid w:val="00603E4C"/>
    <w:rsid w:val="006066DC"/>
    <w:rsid w:val="006672B4"/>
    <w:rsid w:val="00667653"/>
    <w:rsid w:val="0067711F"/>
    <w:rsid w:val="00686B2C"/>
    <w:rsid w:val="006B78BA"/>
    <w:rsid w:val="00705B83"/>
    <w:rsid w:val="00712A47"/>
    <w:rsid w:val="007279D0"/>
    <w:rsid w:val="00742014"/>
    <w:rsid w:val="00750B14"/>
    <w:rsid w:val="00755D20"/>
    <w:rsid w:val="00773E87"/>
    <w:rsid w:val="00776895"/>
    <w:rsid w:val="007C132D"/>
    <w:rsid w:val="007D1DE8"/>
    <w:rsid w:val="007E2480"/>
    <w:rsid w:val="007F3CAE"/>
    <w:rsid w:val="00801114"/>
    <w:rsid w:val="008129A0"/>
    <w:rsid w:val="00823F04"/>
    <w:rsid w:val="008246EE"/>
    <w:rsid w:val="008470D7"/>
    <w:rsid w:val="00853C9E"/>
    <w:rsid w:val="00860917"/>
    <w:rsid w:val="00867735"/>
    <w:rsid w:val="008B07BC"/>
    <w:rsid w:val="008D56F7"/>
    <w:rsid w:val="00910E99"/>
    <w:rsid w:val="009325E0"/>
    <w:rsid w:val="00944333"/>
    <w:rsid w:val="009455D4"/>
    <w:rsid w:val="00955133"/>
    <w:rsid w:val="009577F0"/>
    <w:rsid w:val="009627EE"/>
    <w:rsid w:val="00966F70"/>
    <w:rsid w:val="00973701"/>
    <w:rsid w:val="009C32CC"/>
    <w:rsid w:val="009C76B8"/>
    <w:rsid w:val="009D26B5"/>
    <w:rsid w:val="00A07111"/>
    <w:rsid w:val="00A24E5B"/>
    <w:rsid w:val="00A43193"/>
    <w:rsid w:val="00A5308D"/>
    <w:rsid w:val="00A61DFB"/>
    <w:rsid w:val="00AB05BE"/>
    <w:rsid w:val="00AB2F0A"/>
    <w:rsid w:val="00B3600C"/>
    <w:rsid w:val="00B408A8"/>
    <w:rsid w:val="00B42DB6"/>
    <w:rsid w:val="00B638EC"/>
    <w:rsid w:val="00B64DEA"/>
    <w:rsid w:val="00B715E2"/>
    <w:rsid w:val="00B723EC"/>
    <w:rsid w:val="00B97E51"/>
    <w:rsid w:val="00BA222D"/>
    <w:rsid w:val="00BC4C81"/>
    <w:rsid w:val="00BD63F1"/>
    <w:rsid w:val="00BE0380"/>
    <w:rsid w:val="00BE08DB"/>
    <w:rsid w:val="00BE597D"/>
    <w:rsid w:val="00C23108"/>
    <w:rsid w:val="00C47ADB"/>
    <w:rsid w:val="00C56E39"/>
    <w:rsid w:val="00C6367F"/>
    <w:rsid w:val="00C63AF3"/>
    <w:rsid w:val="00C700F8"/>
    <w:rsid w:val="00C7061D"/>
    <w:rsid w:val="00C76422"/>
    <w:rsid w:val="00CA69C9"/>
    <w:rsid w:val="00CC19AC"/>
    <w:rsid w:val="00CC43B1"/>
    <w:rsid w:val="00CE74D1"/>
    <w:rsid w:val="00CE759D"/>
    <w:rsid w:val="00D05EF7"/>
    <w:rsid w:val="00D45E29"/>
    <w:rsid w:val="00D844D8"/>
    <w:rsid w:val="00D84E01"/>
    <w:rsid w:val="00D91F5A"/>
    <w:rsid w:val="00D94A12"/>
    <w:rsid w:val="00D95D0C"/>
    <w:rsid w:val="00DD398E"/>
    <w:rsid w:val="00DE5DFB"/>
    <w:rsid w:val="00DF0D20"/>
    <w:rsid w:val="00DF2204"/>
    <w:rsid w:val="00DF758D"/>
    <w:rsid w:val="00E21460"/>
    <w:rsid w:val="00E52930"/>
    <w:rsid w:val="00E8060B"/>
    <w:rsid w:val="00E84C5D"/>
    <w:rsid w:val="00EB0365"/>
    <w:rsid w:val="00EB2877"/>
    <w:rsid w:val="00EB33DA"/>
    <w:rsid w:val="00ED616F"/>
    <w:rsid w:val="00EE2882"/>
    <w:rsid w:val="00F17E3D"/>
    <w:rsid w:val="00F352A0"/>
    <w:rsid w:val="00F3579B"/>
    <w:rsid w:val="00F47CCA"/>
    <w:rsid w:val="00F6218B"/>
    <w:rsid w:val="00F646E5"/>
    <w:rsid w:val="00F67ACD"/>
    <w:rsid w:val="00F710E0"/>
    <w:rsid w:val="00F75B39"/>
    <w:rsid w:val="00F84A6E"/>
    <w:rsid w:val="00F97251"/>
    <w:rsid w:val="00FB2935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2022-05-05T19:22:00Z</cp:lastPrinted>
  <dcterms:created xsi:type="dcterms:W3CDTF">2022-05-09T16:49:00Z</dcterms:created>
  <dcterms:modified xsi:type="dcterms:W3CDTF">2022-05-09T16:49:00Z</dcterms:modified>
</cp:coreProperties>
</file>