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A7" w:rsidRPr="00802CA7" w:rsidRDefault="00802CA7" w:rsidP="00802CA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2CA7">
        <w:rPr>
          <w:rFonts w:ascii="Arial" w:hAnsi="Arial" w:cs="Arial"/>
          <w:b/>
          <w:sz w:val="24"/>
          <w:szCs w:val="24"/>
          <w:u w:val="single"/>
        </w:rPr>
        <w:t>MENSAGEM LEGISLATIVA N. 02/2024</w:t>
      </w:r>
    </w:p>
    <w:p w:rsidR="00802CA7" w:rsidRPr="00802CA7" w:rsidRDefault="00802CA7" w:rsidP="00802C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2CA7" w:rsidRDefault="00802CA7" w:rsidP="00B369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2CA7">
        <w:rPr>
          <w:rFonts w:ascii="Arial" w:hAnsi="Arial" w:cs="Arial"/>
          <w:sz w:val="24"/>
          <w:szCs w:val="24"/>
        </w:rPr>
        <w:t>SENHORES PARLAMENTARES,</w:t>
      </w:r>
    </w:p>
    <w:p w:rsidR="00B369DB" w:rsidRPr="00802CA7" w:rsidRDefault="00B369DB" w:rsidP="00B369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2CA7" w:rsidRPr="00802CA7" w:rsidRDefault="00802CA7" w:rsidP="007E32A4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CA7">
        <w:rPr>
          <w:rFonts w:ascii="Arial" w:hAnsi="Arial" w:cs="Arial"/>
          <w:color w:val="000000"/>
          <w:sz w:val="24"/>
          <w:szCs w:val="24"/>
          <w:shd w:val="clear" w:color="auto" w:fill="FFFFFF"/>
        </w:rPr>
        <w:t>Encaminhamos ao Plenário da Câmara Municipal de Vereadores para apreciação e votação o Projeto de Lei 01/2024 de iniciativa da Mesa Diretora que "</w:t>
      </w:r>
      <w:r w:rsidRPr="00802C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Dispõe sobre o Vale Alimentação no âmbito do Poder Legislativo Municipal, e dá outras providências</w:t>
      </w:r>
      <w:r w:rsidRPr="00802C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".</w:t>
      </w:r>
    </w:p>
    <w:p w:rsidR="00802CA7" w:rsidRDefault="00802CA7" w:rsidP="007E32A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2CA7">
        <w:rPr>
          <w:rFonts w:ascii="Arial" w:hAnsi="Arial" w:cs="Arial"/>
          <w:bCs/>
          <w:sz w:val="24"/>
          <w:szCs w:val="24"/>
        </w:rPr>
        <w:t xml:space="preserve">O presente Projeto objetiva </w:t>
      </w:r>
      <w:r>
        <w:rPr>
          <w:rFonts w:ascii="Arial" w:hAnsi="Arial" w:cs="Arial"/>
          <w:bCs/>
          <w:sz w:val="24"/>
          <w:szCs w:val="24"/>
        </w:rPr>
        <w:t>regulamentar o pagamento do vale alimentação e seus reajustes nos termos e parâmetros concedidos aos Servidores Públicos Municipais do Poder Executivo.</w:t>
      </w:r>
    </w:p>
    <w:p w:rsidR="00802CA7" w:rsidRPr="00802CA7" w:rsidRDefault="00802CA7" w:rsidP="007E32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2CA7">
        <w:rPr>
          <w:rFonts w:ascii="Arial" w:hAnsi="Arial" w:cs="Arial"/>
          <w:sz w:val="24"/>
          <w:szCs w:val="24"/>
        </w:rPr>
        <w:t>Na certeza do acolhimento da proposição, reiteramos aos Ilustres Colegas, votos de estima e consideração.</w:t>
      </w:r>
    </w:p>
    <w:p w:rsidR="00802CA7" w:rsidRDefault="00802CA7" w:rsidP="007E32A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E32A4" w:rsidRDefault="007E32A4" w:rsidP="007E32A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02CA7" w:rsidRDefault="00802CA7" w:rsidP="007E32A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2CA7">
        <w:rPr>
          <w:rFonts w:ascii="Arial" w:hAnsi="Arial" w:cs="Arial"/>
          <w:bCs/>
          <w:sz w:val="24"/>
          <w:szCs w:val="24"/>
        </w:rPr>
        <w:t xml:space="preserve">Da Secretaria da Câmara Municipal de Vereadores de Guarujá do Sul, Estado de Santa Catarina, aos </w:t>
      </w:r>
      <w:r w:rsidR="00D138A9">
        <w:rPr>
          <w:rFonts w:ascii="Arial" w:hAnsi="Arial" w:cs="Arial"/>
          <w:bCs/>
          <w:sz w:val="24"/>
          <w:szCs w:val="24"/>
        </w:rPr>
        <w:t>08</w:t>
      </w:r>
      <w:r w:rsidRPr="00802CA7">
        <w:rPr>
          <w:rFonts w:ascii="Arial" w:hAnsi="Arial" w:cs="Arial"/>
          <w:bCs/>
          <w:sz w:val="24"/>
          <w:szCs w:val="24"/>
        </w:rPr>
        <w:t xml:space="preserve"> de março de 2024.  </w:t>
      </w:r>
    </w:p>
    <w:p w:rsidR="00802CA7" w:rsidRPr="00802CA7" w:rsidRDefault="00802CA7" w:rsidP="007E32A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2CA7">
        <w:rPr>
          <w:rFonts w:ascii="Arial" w:hAnsi="Arial" w:cs="Arial"/>
          <w:bCs/>
          <w:sz w:val="24"/>
          <w:szCs w:val="24"/>
        </w:rPr>
        <w:t>Em sua 15ª Legislatura, 4ª Sessão Legislativa, 2º período, 61º ano de sua Instalação Legislativa.</w:t>
      </w:r>
    </w:p>
    <w:p w:rsidR="00802CA7" w:rsidRPr="00802CA7" w:rsidRDefault="00802CA7" w:rsidP="00B369DB">
      <w:pPr>
        <w:pStyle w:val="Recuodecorpodetexto3"/>
        <w:ind w:firstLine="709"/>
        <w:rPr>
          <w:rFonts w:ascii="Arial" w:hAnsi="Arial" w:cs="Arial"/>
        </w:rPr>
      </w:pPr>
    </w:p>
    <w:p w:rsidR="00802CA7" w:rsidRDefault="00802CA7" w:rsidP="00B369DB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B369DB" w:rsidRDefault="00B369DB" w:rsidP="00B369DB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B369DB" w:rsidRDefault="00B369DB" w:rsidP="00B369DB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B369DB" w:rsidRPr="00802CA7" w:rsidRDefault="00B369DB" w:rsidP="00B369DB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802CA7" w:rsidRPr="00802CA7" w:rsidRDefault="00802CA7" w:rsidP="00B369DB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07"/>
        <w:gridCol w:w="4763"/>
      </w:tblGrid>
      <w:tr w:rsidR="00802CA7" w:rsidRPr="00802CA7" w:rsidTr="00EA1569">
        <w:tc>
          <w:tcPr>
            <w:tcW w:w="4842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Dalvâni</w:t>
            </w:r>
            <w:proofErr w:type="spellEnd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Roberta </w:t>
            </w: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Lermen</w:t>
            </w:r>
            <w:proofErr w:type="spellEnd"/>
          </w:p>
        </w:tc>
        <w:tc>
          <w:tcPr>
            <w:tcW w:w="4796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Marcia Andréia Fernandes</w:t>
            </w:r>
          </w:p>
        </w:tc>
      </w:tr>
      <w:tr w:rsidR="00802CA7" w:rsidRPr="00802CA7" w:rsidTr="00EA1569">
        <w:tc>
          <w:tcPr>
            <w:tcW w:w="4842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6" w:type="dxa"/>
            <w:hideMark/>
          </w:tcPr>
          <w:p w:rsid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Vice Presidente</w:t>
            </w:r>
          </w:p>
          <w:p w:rsidR="00B369DB" w:rsidRDefault="00B369DB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69DB" w:rsidRDefault="00B369DB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69DB" w:rsidRPr="00802CA7" w:rsidRDefault="00B369DB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2CA7" w:rsidRPr="00802CA7" w:rsidTr="00EA1569">
        <w:tc>
          <w:tcPr>
            <w:tcW w:w="4842" w:type="dxa"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2CA7" w:rsidRPr="00802CA7" w:rsidTr="00EA1569">
        <w:tc>
          <w:tcPr>
            <w:tcW w:w="4842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Rodrigo André </w:t>
            </w: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Lunkes</w:t>
            </w:r>
            <w:proofErr w:type="spellEnd"/>
          </w:p>
        </w:tc>
        <w:tc>
          <w:tcPr>
            <w:tcW w:w="4796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Sônia Lucia Kuhn </w:t>
            </w: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Rosenbach</w:t>
            </w:r>
            <w:proofErr w:type="spellEnd"/>
          </w:p>
        </w:tc>
      </w:tr>
      <w:tr w:rsidR="00802CA7" w:rsidRPr="00802CA7" w:rsidTr="00EA1569">
        <w:tc>
          <w:tcPr>
            <w:tcW w:w="4842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1ª Secretária</w:t>
            </w:r>
          </w:p>
        </w:tc>
        <w:tc>
          <w:tcPr>
            <w:tcW w:w="4796" w:type="dxa"/>
            <w:hideMark/>
          </w:tcPr>
          <w:p w:rsidR="00802CA7" w:rsidRPr="00802CA7" w:rsidRDefault="00802CA7" w:rsidP="00B369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2ª Secretária</w:t>
            </w:r>
          </w:p>
        </w:tc>
      </w:tr>
    </w:tbl>
    <w:p w:rsidR="00B847EE" w:rsidRDefault="00B847EE" w:rsidP="00B369DB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138A9" w:rsidRDefault="00D138A9" w:rsidP="008354A7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138A9" w:rsidRDefault="00D138A9" w:rsidP="008354A7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97805" w:rsidRDefault="00497805" w:rsidP="008354A7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97805" w:rsidRDefault="00497805" w:rsidP="008354A7">
      <w:pPr>
        <w:shd w:val="clear" w:color="auto" w:fill="FFFFFF"/>
        <w:spacing w:after="0" w:line="240" w:lineRule="auto"/>
        <w:ind w:firstLine="496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138A9" w:rsidRDefault="00D138A9" w:rsidP="00D13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8354A7" w:rsidRPr="008354A7" w:rsidRDefault="008354A7" w:rsidP="00D13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3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PROJETO</w:t>
      </w:r>
      <w:bookmarkStart w:id="0" w:name="_GoBack"/>
      <w:bookmarkEnd w:id="0"/>
      <w:r w:rsidRPr="0083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LEI N° </w:t>
      </w:r>
      <w:r w:rsidRPr="00802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01</w:t>
      </w:r>
      <w:r w:rsidRPr="0083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</w:t>
      </w:r>
      <w:r w:rsidRPr="00802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</w:p>
    <w:p w:rsidR="008354A7" w:rsidRPr="008354A7" w:rsidRDefault="008354A7" w:rsidP="00D138A9">
      <w:pPr>
        <w:shd w:val="clear" w:color="auto" w:fill="FFFFFF"/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54A7" w:rsidRPr="008354A7" w:rsidRDefault="003848AB" w:rsidP="00D138A9">
      <w:pPr>
        <w:shd w:val="clear" w:color="auto" w:fill="FFFFFF"/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02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DISPÕE SOBRE O VALE ALIMENTAÇÃO NO ÂMBITO DO PODER LEGISLATIVO MUNICIPAL, E DÁ OUTRAS PROVIDÊNCIAS</w:t>
      </w:r>
      <w:r w:rsidR="008354A7" w:rsidRPr="0083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8354A7" w:rsidRPr="008354A7" w:rsidRDefault="008354A7" w:rsidP="00D138A9">
      <w:pPr>
        <w:shd w:val="clear" w:color="auto" w:fill="FFFFFF"/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54A7" w:rsidRPr="00802CA7" w:rsidRDefault="008354A7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02CA7">
        <w:rPr>
          <w:rFonts w:ascii="Arial" w:hAnsi="Arial" w:cs="Arial"/>
          <w:sz w:val="24"/>
          <w:szCs w:val="24"/>
        </w:rPr>
        <w:t>A Mesa Diretora da Câmara Municipal de Vereadores de Guarujá do Sul, Estado de Santa Catarina, no uso de suas atribuições, faz saber a todos os habitantes deste Município que encaminhou ao Plenário da Câmara para a apreciação e votação o seguinte Projeto de Lei:</w:t>
      </w:r>
    </w:p>
    <w:p w:rsidR="008354A7" w:rsidRPr="00802CA7" w:rsidRDefault="008354A7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354A7">
        <w:rPr>
          <w:rFonts w:ascii="Arial" w:hAnsi="Arial" w:cs="Arial"/>
          <w:sz w:val="24"/>
          <w:szCs w:val="24"/>
        </w:rPr>
        <w:t> </w:t>
      </w:r>
      <w:r w:rsidRPr="008354A7">
        <w:rPr>
          <w:rFonts w:ascii="Arial" w:hAnsi="Arial" w:cs="Arial"/>
          <w:b/>
          <w:bCs/>
          <w:sz w:val="24"/>
          <w:szCs w:val="24"/>
        </w:rPr>
        <w:t>Art. 1º</w:t>
      </w:r>
      <w:r w:rsidRPr="00802CA7">
        <w:rPr>
          <w:rFonts w:ascii="Arial" w:hAnsi="Arial" w:cs="Arial"/>
          <w:b/>
          <w:bCs/>
          <w:sz w:val="24"/>
          <w:szCs w:val="24"/>
        </w:rPr>
        <w:t>. </w:t>
      </w:r>
      <w:r w:rsidRPr="00802CA7">
        <w:rPr>
          <w:rFonts w:ascii="Arial" w:hAnsi="Arial" w:cs="Arial"/>
          <w:sz w:val="24"/>
          <w:szCs w:val="24"/>
        </w:rPr>
        <w:t xml:space="preserve">Fica o Poder Legislativo autorizado a conceder vale-alimentação aos servidores públicos ativos, efetivos, os cargos em comissão em gerale os admitidos em caráter temporário do Poder Legislativo Municipal, </w:t>
      </w:r>
      <w:r w:rsidRPr="008354A7">
        <w:rPr>
          <w:rFonts w:ascii="Arial" w:hAnsi="Arial" w:cs="Arial"/>
          <w:sz w:val="24"/>
          <w:szCs w:val="24"/>
        </w:rPr>
        <w:t>nos termos</w:t>
      </w:r>
      <w:r w:rsidR="00802CA7">
        <w:rPr>
          <w:rFonts w:ascii="Arial" w:hAnsi="Arial" w:cs="Arial"/>
          <w:sz w:val="24"/>
          <w:szCs w:val="24"/>
        </w:rPr>
        <w:t xml:space="preserve"> e parâmetros,que </w:t>
      </w:r>
      <w:r w:rsidRPr="00802CA7">
        <w:rPr>
          <w:rFonts w:ascii="Arial" w:hAnsi="Arial" w:cs="Arial"/>
          <w:sz w:val="24"/>
          <w:szCs w:val="24"/>
        </w:rPr>
        <w:t xml:space="preserve">estabelece a Lei Municipal </w:t>
      </w:r>
      <w:r w:rsidR="003848AB" w:rsidRPr="00802CA7">
        <w:rPr>
          <w:rFonts w:ascii="Arial" w:hAnsi="Arial" w:cs="Arial"/>
          <w:sz w:val="24"/>
          <w:szCs w:val="24"/>
        </w:rPr>
        <w:t>nº 2.046/2010, alterada pela Lei Municipal nº 2.772/2022 e pela Lei nº. 2.799/2023</w:t>
      </w:r>
      <w:r w:rsidRPr="00802CA7">
        <w:rPr>
          <w:rFonts w:ascii="Arial" w:hAnsi="Arial" w:cs="Arial"/>
          <w:sz w:val="24"/>
          <w:szCs w:val="24"/>
        </w:rPr>
        <w:t xml:space="preserve">e </w:t>
      </w:r>
      <w:r w:rsidR="003848AB" w:rsidRPr="00802CA7">
        <w:rPr>
          <w:rFonts w:ascii="Arial" w:hAnsi="Arial" w:cs="Arial"/>
          <w:sz w:val="24"/>
          <w:szCs w:val="24"/>
        </w:rPr>
        <w:t xml:space="preserve">posteriores </w:t>
      </w:r>
      <w:r w:rsidRPr="00802CA7">
        <w:rPr>
          <w:rFonts w:ascii="Arial" w:hAnsi="Arial" w:cs="Arial"/>
          <w:sz w:val="24"/>
          <w:szCs w:val="24"/>
        </w:rPr>
        <w:t>alterações</w:t>
      </w:r>
      <w:r w:rsidRPr="008354A7">
        <w:rPr>
          <w:rFonts w:ascii="Arial" w:hAnsi="Arial" w:cs="Arial"/>
          <w:sz w:val="24"/>
          <w:szCs w:val="24"/>
        </w:rPr>
        <w:t>.</w:t>
      </w:r>
    </w:p>
    <w:p w:rsidR="008354A7" w:rsidRPr="00802CA7" w:rsidRDefault="008354A7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354A7">
        <w:rPr>
          <w:rFonts w:ascii="Arial" w:hAnsi="Arial" w:cs="Arial"/>
          <w:b/>
          <w:bCs/>
          <w:sz w:val="24"/>
          <w:szCs w:val="24"/>
        </w:rPr>
        <w:t>§ 1º</w:t>
      </w:r>
      <w:r w:rsidRPr="008354A7">
        <w:rPr>
          <w:rFonts w:ascii="Arial" w:hAnsi="Arial" w:cs="Arial"/>
          <w:sz w:val="24"/>
          <w:szCs w:val="24"/>
        </w:rPr>
        <w:t> O auxílio alimentação poderá abranger os servidores públicos investidos em cargos públicos de provimento em comissão.</w:t>
      </w:r>
    </w:p>
    <w:p w:rsidR="008354A7" w:rsidRPr="00802CA7" w:rsidRDefault="008354A7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354A7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802CA7">
        <w:rPr>
          <w:rFonts w:ascii="Arial" w:hAnsi="Arial" w:cs="Arial"/>
          <w:b/>
          <w:bCs/>
          <w:sz w:val="24"/>
          <w:szCs w:val="24"/>
        </w:rPr>
        <w:t>2</w:t>
      </w:r>
      <w:r w:rsidRPr="008354A7">
        <w:rPr>
          <w:rFonts w:ascii="Arial" w:hAnsi="Arial" w:cs="Arial"/>
          <w:b/>
          <w:bCs/>
          <w:sz w:val="24"/>
          <w:szCs w:val="24"/>
        </w:rPr>
        <w:t>º</w:t>
      </w:r>
      <w:r w:rsidRPr="008354A7">
        <w:rPr>
          <w:rFonts w:ascii="Arial" w:hAnsi="Arial" w:cs="Arial"/>
          <w:sz w:val="24"/>
          <w:szCs w:val="24"/>
        </w:rPr>
        <w:t> </w:t>
      </w:r>
      <w:r w:rsidR="003848AB" w:rsidRPr="00802CA7">
        <w:rPr>
          <w:rFonts w:ascii="Arial" w:hAnsi="Arial" w:cs="Arial"/>
          <w:sz w:val="24"/>
          <w:szCs w:val="24"/>
        </w:rPr>
        <w:t xml:space="preserve">Para fins de equiparar os valores </w:t>
      </w:r>
      <w:r w:rsidR="00D62230" w:rsidRPr="00802CA7">
        <w:rPr>
          <w:rFonts w:ascii="Arial" w:hAnsi="Arial" w:cs="Arial"/>
          <w:sz w:val="24"/>
          <w:szCs w:val="24"/>
        </w:rPr>
        <w:t>recebidos</w:t>
      </w:r>
      <w:r w:rsidR="00802CA7">
        <w:rPr>
          <w:rFonts w:ascii="Arial" w:hAnsi="Arial" w:cs="Arial"/>
          <w:sz w:val="24"/>
          <w:szCs w:val="24"/>
        </w:rPr>
        <w:t xml:space="preserve">,a título de vale alimentação, </w:t>
      </w:r>
      <w:r w:rsidR="00D62230" w:rsidRPr="00802CA7">
        <w:rPr>
          <w:rFonts w:ascii="Arial" w:hAnsi="Arial" w:cs="Arial"/>
          <w:sz w:val="24"/>
          <w:szCs w:val="24"/>
        </w:rPr>
        <w:t xml:space="preserve">pelos </w:t>
      </w:r>
      <w:r w:rsidR="003848AB" w:rsidRPr="00802CA7">
        <w:rPr>
          <w:rFonts w:ascii="Arial" w:hAnsi="Arial" w:cs="Arial"/>
          <w:sz w:val="24"/>
          <w:szCs w:val="24"/>
        </w:rPr>
        <w:t xml:space="preserve">servidores </w:t>
      </w:r>
      <w:r w:rsidR="00D62230" w:rsidRPr="00802CA7">
        <w:rPr>
          <w:rFonts w:ascii="Arial" w:hAnsi="Arial" w:cs="Arial"/>
          <w:sz w:val="24"/>
          <w:szCs w:val="24"/>
        </w:rPr>
        <w:t xml:space="preserve">municipais </w:t>
      </w:r>
      <w:r w:rsidR="003848AB" w:rsidRPr="00802CA7">
        <w:rPr>
          <w:rFonts w:ascii="Arial" w:hAnsi="Arial" w:cs="Arial"/>
          <w:sz w:val="24"/>
          <w:szCs w:val="24"/>
        </w:rPr>
        <w:t>do Poder Legislativo e do Poder Executivo, o</w:t>
      </w:r>
      <w:r w:rsidR="001F6DF6">
        <w:rPr>
          <w:rFonts w:ascii="Arial" w:hAnsi="Arial" w:cs="Arial"/>
          <w:sz w:val="24"/>
          <w:szCs w:val="24"/>
        </w:rPr>
        <w:t>vale alimentação</w:t>
      </w:r>
      <w:r w:rsidR="001F6DF6" w:rsidRPr="001F6DF6">
        <w:rPr>
          <w:rFonts w:ascii="Arial" w:hAnsi="Arial" w:cs="Arial"/>
          <w:sz w:val="24"/>
          <w:szCs w:val="24"/>
        </w:rPr>
        <w:t xml:space="preserve">será reajustado na mesma proporção, critérios, parâmetros e na mesma data, em que for concedido aos servidores da Administração Direta do Poder Executivo, nos termos da </w:t>
      </w:r>
      <w:r w:rsidR="003848AB" w:rsidRPr="00802CA7">
        <w:rPr>
          <w:rFonts w:ascii="Arial" w:hAnsi="Arial" w:cs="Arial"/>
          <w:sz w:val="24"/>
          <w:szCs w:val="24"/>
        </w:rPr>
        <w:t xml:space="preserve">Lei Municipal </w:t>
      </w:r>
      <w:r w:rsidR="00433B43" w:rsidRPr="00802CA7">
        <w:rPr>
          <w:rFonts w:ascii="Arial" w:hAnsi="Arial" w:cs="Arial"/>
          <w:sz w:val="24"/>
          <w:szCs w:val="24"/>
        </w:rPr>
        <w:t>nº 2.046/2010</w:t>
      </w:r>
      <w:r w:rsidR="003848AB" w:rsidRPr="00802CA7">
        <w:rPr>
          <w:rFonts w:ascii="Arial" w:hAnsi="Arial" w:cs="Arial"/>
          <w:sz w:val="24"/>
          <w:szCs w:val="24"/>
        </w:rPr>
        <w:t xml:space="preserve"> e </w:t>
      </w:r>
      <w:r w:rsidR="00433B43" w:rsidRPr="00802CA7">
        <w:rPr>
          <w:rFonts w:ascii="Arial" w:hAnsi="Arial" w:cs="Arial"/>
          <w:sz w:val="24"/>
          <w:szCs w:val="24"/>
        </w:rPr>
        <w:t xml:space="preserve">posteriores </w:t>
      </w:r>
      <w:r w:rsidR="003848AB" w:rsidRPr="00802CA7">
        <w:rPr>
          <w:rFonts w:ascii="Arial" w:hAnsi="Arial" w:cs="Arial"/>
          <w:sz w:val="24"/>
          <w:szCs w:val="24"/>
        </w:rPr>
        <w:t>alterações.</w:t>
      </w:r>
    </w:p>
    <w:p w:rsidR="008354A7" w:rsidRPr="00802CA7" w:rsidRDefault="008354A7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354A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33B43" w:rsidRPr="00802CA7">
        <w:rPr>
          <w:rFonts w:ascii="Arial" w:hAnsi="Arial" w:cs="Arial"/>
          <w:b/>
          <w:bCs/>
          <w:sz w:val="24"/>
          <w:szCs w:val="24"/>
        </w:rPr>
        <w:t>2</w:t>
      </w:r>
      <w:r w:rsidRPr="008354A7">
        <w:rPr>
          <w:rFonts w:ascii="Arial" w:hAnsi="Arial" w:cs="Arial"/>
          <w:b/>
          <w:bCs/>
          <w:sz w:val="24"/>
          <w:szCs w:val="24"/>
        </w:rPr>
        <w:t>º</w:t>
      </w:r>
      <w:r w:rsidRPr="008354A7">
        <w:rPr>
          <w:rFonts w:ascii="Arial" w:hAnsi="Arial" w:cs="Arial"/>
          <w:sz w:val="24"/>
          <w:szCs w:val="24"/>
        </w:rPr>
        <w:t> As despesas decorrentes da presente Lei correrão por conta de dotações próprias do Orçamento vigente.</w:t>
      </w:r>
    </w:p>
    <w:p w:rsidR="00CF544D" w:rsidRPr="00802CA7" w:rsidRDefault="008354A7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354A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33B43" w:rsidRPr="00802CA7">
        <w:rPr>
          <w:rFonts w:ascii="Arial" w:hAnsi="Arial" w:cs="Arial"/>
          <w:b/>
          <w:bCs/>
          <w:sz w:val="24"/>
          <w:szCs w:val="24"/>
        </w:rPr>
        <w:t>3</w:t>
      </w:r>
      <w:r w:rsidRPr="008354A7">
        <w:rPr>
          <w:rFonts w:ascii="Arial" w:hAnsi="Arial" w:cs="Arial"/>
          <w:b/>
          <w:bCs/>
          <w:sz w:val="24"/>
          <w:szCs w:val="24"/>
        </w:rPr>
        <w:t>º</w:t>
      </w:r>
      <w:r w:rsidRPr="008354A7">
        <w:rPr>
          <w:rFonts w:ascii="Arial" w:hAnsi="Arial" w:cs="Arial"/>
          <w:sz w:val="24"/>
          <w:szCs w:val="24"/>
        </w:rPr>
        <w:t xml:space="preserve"> Esta Lei entra em </w:t>
      </w:r>
      <w:r w:rsidR="00CF544D">
        <w:rPr>
          <w:rFonts w:ascii="Arial" w:hAnsi="Arial" w:cs="Arial"/>
          <w:sz w:val="24"/>
          <w:szCs w:val="24"/>
        </w:rPr>
        <w:t>vigor na data de sua publicação, revogadas as disposições em contrário.</w:t>
      </w:r>
    </w:p>
    <w:p w:rsidR="00D62230" w:rsidRPr="00802CA7" w:rsidRDefault="00D62230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02CA7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D138A9">
        <w:rPr>
          <w:rFonts w:ascii="Arial" w:hAnsi="Arial" w:cs="Arial"/>
          <w:sz w:val="24"/>
          <w:szCs w:val="24"/>
        </w:rPr>
        <w:t>08</w:t>
      </w:r>
      <w:r w:rsidRPr="00802CA7">
        <w:rPr>
          <w:rFonts w:ascii="Arial" w:hAnsi="Arial" w:cs="Arial"/>
          <w:sz w:val="24"/>
          <w:szCs w:val="24"/>
        </w:rPr>
        <w:t xml:space="preserve"> de março de 2024.  </w:t>
      </w:r>
    </w:p>
    <w:p w:rsidR="00D62230" w:rsidRDefault="00D62230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02CA7">
        <w:rPr>
          <w:rFonts w:ascii="Arial" w:hAnsi="Arial" w:cs="Arial"/>
          <w:sz w:val="24"/>
          <w:szCs w:val="24"/>
        </w:rPr>
        <w:t>Em sua 15ª Legislatura, 4ª Sessão Legislativa, 2º período, 61º ano de sua Instalação Legislativa.</w:t>
      </w:r>
    </w:p>
    <w:p w:rsidR="00B369DB" w:rsidRPr="00802CA7" w:rsidRDefault="00B369DB" w:rsidP="00D138A9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62230" w:rsidRPr="00802CA7" w:rsidRDefault="00D62230" w:rsidP="00D62230">
      <w:pPr>
        <w:spacing w:after="0" w:line="276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07"/>
        <w:gridCol w:w="4763"/>
      </w:tblGrid>
      <w:tr w:rsidR="00D62230" w:rsidRPr="00802CA7" w:rsidTr="00EA1569">
        <w:tc>
          <w:tcPr>
            <w:tcW w:w="4842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Dalvâni</w:t>
            </w:r>
            <w:proofErr w:type="spellEnd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Roberta </w:t>
            </w: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Lermen</w:t>
            </w:r>
            <w:proofErr w:type="spellEnd"/>
          </w:p>
        </w:tc>
        <w:tc>
          <w:tcPr>
            <w:tcW w:w="4796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Marcia Andréia Fernandes</w:t>
            </w:r>
          </w:p>
        </w:tc>
      </w:tr>
      <w:tr w:rsidR="00D62230" w:rsidRPr="00802CA7" w:rsidTr="00EA1569">
        <w:tc>
          <w:tcPr>
            <w:tcW w:w="4842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6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Vice Presidente</w:t>
            </w:r>
          </w:p>
        </w:tc>
      </w:tr>
      <w:tr w:rsidR="00D62230" w:rsidRPr="00802CA7" w:rsidTr="00EA1569">
        <w:tc>
          <w:tcPr>
            <w:tcW w:w="4842" w:type="dxa"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:rsidR="00D62230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69DB" w:rsidRPr="00802CA7" w:rsidRDefault="00B369DB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2230" w:rsidRPr="00802CA7" w:rsidTr="00EA1569">
        <w:tc>
          <w:tcPr>
            <w:tcW w:w="4842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Rodrigo André </w:t>
            </w: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Lunkes</w:t>
            </w:r>
            <w:proofErr w:type="spellEnd"/>
          </w:p>
        </w:tc>
        <w:tc>
          <w:tcPr>
            <w:tcW w:w="4796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Sônia Lucia Kuhn </w:t>
            </w:r>
            <w:proofErr w:type="spellStart"/>
            <w:r w:rsidRPr="00802CA7">
              <w:rPr>
                <w:rFonts w:ascii="Arial" w:hAnsi="Arial" w:cs="Arial"/>
                <w:b/>
                <w:bCs/>
                <w:sz w:val="24"/>
                <w:szCs w:val="24"/>
              </w:rPr>
              <w:t>Rosenbach</w:t>
            </w:r>
            <w:proofErr w:type="spellEnd"/>
          </w:p>
        </w:tc>
      </w:tr>
      <w:tr w:rsidR="00D62230" w:rsidRPr="00802CA7" w:rsidTr="00EA1569">
        <w:tc>
          <w:tcPr>
            <w:tcW w:w="4842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1ª Secretária</w:t>
            </w:r>
          </w:p>
        </w:tc>
        <w:tc>
          <w:tcPr>
            <w:tcW w:w="4796" w:type="dxa"/>
            <w:hideMark/>
          </w:tcPr>
          <w:p w:rsidR="00D62230" w:rsidRPr="00802CA7" w:rsidRDefault="00D62230" w:rsidP="00D6223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A7">
              <w:rPr>
                <w:rFonts w:ascii="Arial" w:hAnsi="Arial" w:cs="Arial"/>
                <w:bCs/>
                <w:sz w:val="24"/>
                <w:szCs w:val="24"/>
              </w:rPr>
              <w:t>2ª Secretária</w:t>
            </w:r>
          </w:p>
        </w:tc>
      </w:tr>
    </w:tbl>
    <w:p w:rsidR="001A7AB4" w:rsidRPr="00802CA7" w:rsidRDefault="001A7AB4" w:rsidP="00B369D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A7AB4" w:rsidRPr="00802CA7" w:rsidSect="00D138A9">
      <w:pgSz w:w="11906" w:h="16838"/>
      <w:pgMar w:top="1560" w:right="1134" w:bottom="184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F0ED6"/>
    <w:rsid w:val="00130AB2"/>
    <w:rsid w:val="001A7AB4"/>
    <w:rsid w:val="001F6DF6"/>
    <w:rsid w:val="00374E6D"/>
    <w:rsid w:val="003848AB"/>
    <w:rsid w:val="00433B43"/>
    <w:rsid w:val="00497805"/>
    <w:rsid w:val="004A4CF9"/>
    <w:rsid w:val="00565A4E"/>
    <w:rsid w:val="007E32A4"/>
    <w:rsid w:val="007F0ED6"/>
    <w:rsid w:val="00802CA7"/>
    <w:rsid w:val="008354A7"/>
    <w:rsid w:val="00B369DB"/>
    <w:rsid w:val="00B65F86"/>
    <w:rsid w:val="00B847EE"/>
    <w:rsid w:val="00CF544D"/>
    <w:rsid w:val="00D138A9"/>
    <w:rsid w:val="00D6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54A7"/>
    <w:rPr>
      <w:b/>
      <w:bCs/>
    </w:rPr>
  </w:style>
  <w:style w:type="character" w:styleId="nfase">
    <w:name w:val="Emphasis"/>
    <w:basedOn w:val="Fontepargpadro"/>
    <w:uiPriority w:val="20"/>
    <w:qFormat/>
    <w:rsid w:val="008354A7"/>
    <w:rPr>
      <w:i/>
      <w:iCs/>
    </w:rPr>
  </w:style>
  <w:style w:type="paragraph" w:styleId="Recuodecorpodetexto3">
    <w:name w:val="Body Text Indent 3"/>
    <w:basedOn w:val="Normal"/>
    <w:link w:val="Recuodecorpodetexto3Char"/>
    <w:rsid w:val="00D62230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622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Sidnei Roberto S Franco</dc:creator>
  <cp:lastModifiedBy>Câmara</cp:lastModifiedBy>
  <cp:revision>4</cp:revision>
  <cp:lastPrinted>2024-03-26T20:04:00Z</cp:lastPrinted>
  <dcterms:created xsi:type="dcterms:W3CDTF">2024-03-14T18:15:00Z</dcterms:created>
  <dcterms:modified xsi:type="dcterms:W3CDTF">2024-03-26T20:05:00Z</dcterms:modified>
</cp:coreProperties>
</file>