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CAB" w:rsidRPr="00A53695" w:rsidRDefault="00CF5CAB" w:rsidP="00A53695">
      <w:pPr>
        <w:spacing w:line="240" w:lineRule="auto"/>
        <w:ind w:left="2552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53695" w:rsidRDefault="00A53695" w:rsidP="00A53695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3695" w:rsidRPr="00A53695" w:rsidRDefault="00A53695" w:rsidP="00A53695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A53695">
        <w:rPr>
          <w:rFonts w:ascii="Times New Roman" w:hAnsi="Times New Roman" w:cs="Times New Roman"/>
          <w:b/>
          <w:sz w:val="24"/>
          <w:szCs w:val="24"/>
        </w:rPr>
        <w:t xml:space="preserve">REDAÇÃO FINAL AO PROJETO DE LEI </w:t>
      </w:r>
      <w:r w:rsidRPr="00A5369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PROJETO DE LEI</w:t>
      </w:r>
      <w:r w:rsidRPr="00A53695">
        <w:rPr>
          <w:rFonts w:ascii="Times New Roman" w:eastAsia="Calibri" w:hAnsi="Times New Roman" w:cs="Times New Roman"/>
          <w:b/>
          <w:sz w:val="24"/>
          <w:szCs w:val="24"/>
        </w:rPr>
        <w:t xml:space="preserve"> N</w:t>
      </w:r>
      <w:r w:rsidRPr="00A5369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º </w:t>
      </w:r>
      <w:r w:rsidRPr="00A53695">
        <w:rPr>
          <w:rFonts w:ascii="Times New Roman" w:eastAsia="Calibri" w:hAnsi="Times New Roman" w:cs="Times New Roman"/>
          <w:b/>
          <w:sz w:val="24"/>
          <w:szCs w:val="24"/>
        </w:rPr>
        <w:t>031</w:t>
      </w:r>
      <w:r w:rsidRPr="00A5369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/2024</w:t>
      </w:r>
    </w:p>
    <w:p w:rsidR="00A53695" w:rsidRPr="004B7183" w:rsidRDefault="00A53695" w:rsidP="00A5369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53695" w:rsidRPr="004B7183" w:rsidRDefault="00A53695" w:rsidP="00A53695">
      <w:pPr>
        <w:pStyle w:val="Corpodetexto"/>
        <w:spacing w:line="240" w:lineRule="atLeast"/>
        <w:ind w:left="4536"/>
        <w:jc w:val="both"/>
        <w:rPr>
          <w:rFonts w:ascii="Times New Roman" w:hAnsi="Times New Roman" w:cs="Times New Roman"/>
          <w:b/>
        </w:rPr>
      </w:pPr>
      <w:r w:rsidRPr="004B7183">
        <w:rPr>
          <w:rFonts w:ascii="Times New Roman" w:hAnsi="Times New Roman" w:cs="Times New Roman"/>
          <w:b/>
        </w:rPr>
        <w:t>Institui o Plano Municipal de Cultura de Guarujá do Sul – PMCGS e dá outras providências.</w:t>
      </w:r>
    </w:p>
    <w:p w:rsidR="00C250B7" w:rsidRPr="00EA02FC" w:rsidRDefault="00C250B7" w:rsidP="00A53695">
      <w:pPr>
        <w:shd w:val="clear" w:color="auto" w:fill="FFFFFF"/>
        <w:spacing w:line="240" w:lineRule="auto"/>
        <w:jc w:val="both"/>
        <w:outlineLvl w:val="1"/>
        <w:rPr>
          <w:rFonts w:ascii="Palatino Linotype" w:hAnsi="Palatino Linotype" w:cs="Arial"/>
          <w:b/>
          <w:bCs/>
        </w:rPr>
      </w:pPr>
    </w:p>
    <w:p w:rsidR="00C250B7" w:rsidRDefault="00C250B7" w:rsidP="00A53695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50B7">
        <w:rPr>
          <w:rFonts w:ascii="Times New Roman" w:hAnsi="Times New Roman" w:cs="Times New Roman"/>
          <w:sz w:val="24"/>
          <w:szCs w:val="24"/>
        </w:rPr>
        <w:t>A</w:t>
      </w:r>
      <w:r w:rsidRPr="00C250B7">
        <w:rPr>
          <w:rFonts w:ascii="Times New Roman" w:hAnsi="Times New Roman" w:cs="Times New Roman"/>
          <w:b/>
          <w:sz w:val="24"/>
          <w:szCs w:val="24"/>
        </w:rPr>
        <w:t xml:space="preserve"> PRESIDENTE </w:t>
      </w:r>
      <w:r w:rsidRPr="00C250B7">
        <w:rPr>
          <w:rFonts w:ascii="Times New Roman" w:hAnsi="Times New Roman" w:cs="Times New Roman"/>
          <w:sz w:val="24"/>
          <w:szCs w:val="24"/>
        </w:rPr>
        <w:t>da Câmara Municipal de Vereadores de Guarujá do Sul, Estado de Santa Catarina, faz saber a todos os habitantes deste Município que a Câmara Municipal de Vereadores, votou e aprovou a seguinte Lei:</w:t>
      </w:r>
    </w:p>
    <w:p w:rsidR="00A53695" w:rsidRPr="00C250B7" w:rsidRDefault="00A53695" w:rsidP="00A53695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53695" w:rsidRPr="004B7183" w:rsidRDefault="00A53695" w:rsidP="00A53695">
      <w:pPr>
        <w:spacing w:after="0" w:line="240" w:lineRule="auto"/>
        <w:jc w:val="center"/>
        <w:rPr>
          <w:rFonts w:ascii="Times New Roman" w:eastAsia="Trebuchet MS" w:hAnsi="Times New Roman" w:cs="Times New Roman"/>
          <w:b/>
          <w:sz w:val="24"/>
          <w:szCs w:val="24"/>
        </w:rPr>
      </w:pPr>
      <w:r w:rsidRPr="004B7183">
        <w:rPr>
          <w:rFonts w:ascii="Times New Roman" w:hAnsi="Times New Roman" w:cs="Times New Roman"/>
          <w:b/>
          <w:sz w:val="24"/>
          <w:szCs w:val="24"/>
        </w:rPr>
        <w:t>CAPÍTULO I</w:t>
      </w:r>
    </w:p>
    <w:p w:rsidR="00A53695" w:rsidRPr="004B7183" w:rsidRDefault="00A53695" w:rsidP="00A536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3695" w:rsidRDefault="00A53695" w:rsidP="00A536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183">
        <w:rPr>
          <w:rFonts w:ascii="Times New Roman" w:hAnsi="Times New Roman" w:cs="Times New Roman"/>
          <w:b/>
          <w:sz w:val="24"/>
          <w:szCs w:val="24"/>
        </w:rPr>
        <w:t>Art. 1º</w:t>
      </w:r>
      <w:r w:rsidRPr="004B7183">
        <w:rPr>
          <w:rFonts w:ascii="Times New Roman" w:hAnsi="Times New Roman" w:cs="Times New Roman"/>
          <w:sz w:val="24"/>
          <w:szCs w:val="24"/>
        </w:rPr>
        <w:t xml:space="preserve"> Fica aprovado e instituído o Plano Municipal de Cultura de Guarujá do Sul – PMCGS, em conformidade com os art. 215 e 216 da Constituição Federal e a Lei Orgânica do Município</w:t>
      </w:r>
      <w:r w:rsidRPr="004B7183">
        <w:rPr>
          <w:rFonts w:ascii="Times New Roman" w:hAnsi="Times New Roman" w:cs="Times New Roman"/>
          <w:caps/>
          <w:sz w:val="24"/>
          <w:szCs w:val="24"/>
        </w:rPr>
        <w:t xml:space="preserve">, </w:t>
      </w:r>
      <w:r w:rsidRPr="004B7183">
        <w:rPr>
          <w:rFonts w:ascii="Times New Roman" w:hAnsi="Times New Roman" w:cs="Times New Roman"/>
          <w:sz w:val="24"/>
          <w:szCs w:val="24"/>
        </w:rPr>
        <w:t>com duração de 10 (dez) anos e regido pelos seguintes princípios:</w:t>
      </w:r>
    </w:p>
    <w:p w:rsidR="00A53695" w:rsidRPr="004B7183" w:rsidRDefault="00A53695" w:rsidP="00A536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3695" w:rsidRPr="004B7183" w:rsidRDefault="00A53695" w:rsidP="00A53695">
      <w:pPr>
        <w:pStyle w:val="Corpodetexto"/>
        <w:jc w:val="both"/>
        <w:rPr>
          <w:rFonts w:ascii="Times New Roman" w:hAnsi="Times New Roman" w:cs="Times New Roman"/>
        </w:rPr>
      </w:pPr>
      <w:r w:rsidRPr="004B7183">
        <w:rPr>
          <w:rFonts w:ascii="Times New Roman" w:hAnsi="Times New Roman" w:cs="Times New Roman"/>
        </w:rPr>
        <w:t xml:space="preserve">I – reconhecimento e valorização da diversidade cultural do município; </w:t>
      </w:r>
    </w:p>
    <w:p w:rsidR="00A53695" w:rsidRPr="004B7183" w:rsidRDefault="00A53695" w:rsidP="00A53695">
      <w:pPr>
        <w:pStyle w:val="Corpodetexto"/>
        <w:jc w:val="both"/>
        <w:rPr>
          <w:rFonts w:ascii="Times New Roman" w:hAnsi="Times New Roman" w:cs="Times New Roman"/>
        </w:rPr>
      </w:pPr>
      <w:r w:rsidRPr="004B7183">
        <w:rPr>
          <w:rFonts w:ascii="Times New Roman" w:hAnsi="Times New Roman" w:cs="Times New Roman"/>
        </w:rPr>
        <w:t xml:space="preserve">II – cooperação entre os agentes públicos e privados atuantes na área da cultura; </w:t>
      </w:r>
    </w:p>
    <w:p w:rsidR="00A53695" w:rsidRPr="004B7183" w:rsidRDefault="00A53695" w:rsidP="00A53695">
      <w:pPr>
        <w:pStyle w:val="Corpodetexto"/>
        <w:jc w:val="both"/>
        <w:rPr>
          <w:rFonts w:ascii="Times New Roman" w:hAnsi="Times New Roman" w:cs="Times New Roman"/>
        </w:rPr>
      </w:pPr>
      <w:r w:rsidRPr="004B7183">
        <w:rPr>
          <w:rFonts w:ascii="Times New Roman" w:hAnsi="Times New Roman" w:cs="Times New Roman"/>
        </w:rPr>
        <w:t xml:space="preserve">III – complementaridade nos papéis dos agentes culturais; </w:t>
      </w:r>
    </w:p>
    <w:p w:rsidR="00A53695" w:rsidRPr="004B7183" w:rsidRDefault="00A53695" w:rsidP="00A53695">
      <w:pPr>
        <w:pStyle w:val="Corpodetexto"/>
        <w:jc w:val="both"/>
        <w:rPr>
          <w:rFonts w:ascii="Times New Roman" w:hAnsi="Times New Roman" w:cs="Times New Roman"/>
        </w:rPr>
      </w:pPr>
      <w:r w:rsidRPr="004B7183">
        <w:rPr>
          <w:rFonts w:ascii="Times New Roman" w:hAnsi="Times New Roman" w:cs="Times New Roman"/>
        </w:rPr>
        <w:t xml:space="preserve">IV – cultura como política pública transversal e qualificadora do desenvolvimento; </w:t>
      </w:r>
    </w:p>
    <w:p w:rsidR="00A53695" w:rsidRPr="004B7183" w:rsidRDefault="00A53695" w:rsidP="00A53695">
      <w:pPr>
        <w:pStyle w:val="Corpodetexto"/>
        <w:jc w:val="both"/>
        <w:rPr>
          <w:rFonts w:ascii="Times New Roman" w:hAnsi="Times New Roman" w:cs="Times New Roman"/>
        </w:rPr>
      </w:pPr>
      <w:r w:rsidRPr="004B7183">
        <w:rPr>
          <w:rFonts w:ascii="Times New Roman" w:hAnsi="Times New Roman" w:cs="Times New Roman"/>
        </w:rPr>
        <w:t xml:space="preserve">V – autonomia dos entes federados e das instituições da sociedade civil; </w:t>
      </w:r>
    </w:p>
    <w:p w:rsidR="00A53695" w:rsidRPr="004B7183" w:rsidRDefault="00A53695" w:rsidP="00A53695">
      <w:pPr>
        <w:pStyle w:val="Corpodetexto"/>
        <w:jc w:val="both"/>
        <w:rPr>
          <w:rFonts w:ascii="Times New Roman" w:hAnsi="Times New Roman" w:cs="Times New Roman"/>
        </w:rPr>
      </w:pPr>
      <w:r w:rsidRPr="004B7183">
        <w:rPr>
          <w:rFonts w:ascii="Times New Roman" w:hAnsi="Times New Roman" w:cs="Times New Roman"/>
        </w:rPr>
        <w:t xml:space="preserve">VI – democratização dos processos decisórios e do acesso ao fomento, aos bens e serviços; </w:t>
      </w:r>
    </w:p>
    <w:p w:rsidR="00A53695" w:rsidRPr="004B7183" w:rsidRDefault="00A53695" w:rsidP="00A53695">
      <w:pPr>
        <w:pStyle w:val="Corpodetexto"/>
        <w:jc w:val="both"/>
        <w:rPr>
          <w:rFonts w:ascii="Times New Roman" w:hAnsi="Times New Roman" w:cs="Times New Roman"/>
        </w:rPr>
      </w:pPr>
      <w:r w:rsidRPr="004B7183">
        <w:rPr>
          <w:rFonts w:ascii="Times New Roman" w:hAnsi="Times New Roman" w:cs="Times New Roman"/>
        </w:rPr>
        <w:t>VII – integração e interação das políticas, programas, projetos e ações desenvolvidas;</w:t>
      </w:r>
    </w:p>
    <w:p w:rsidR="00A53695" w:rsidRPr="004B7183" w:rsidRDefault="00A53695" w:rsidP="00A53695">
      <w:pPr>
        <w:pStyle w:val="Corpodetexto"/>
        <w:jc w:val="both"/>
        <w:rPr>
          <w:rFonts w:ascii="Times New Roman" w:hAnsi="Times New Roman" w:cs="Times New Roman"/>
        </w:rPr>
      </w:pPr>
      <w:r w:rsidRPr="004B7183">
        <w:rPr>
          <w:rFonts w:ascii="Times New Roman" w:hAnsi="Times New Roman" w:cs="Times New Roman"/>
        </w:rPr>
        <w:t xml:space="preserve">VIII – cultura como direito e valor simbólico, econômico e de cidadania; </w:t>
      </w:r>
    </w:p>
    <w:p w:rsidR="00A53695" w:rsidRPr="004B7183" w:rsidRDefault="00A53695" w:rsidP="00A53695">
      <w:pPr>
        <w:pStyle w:val="Corpodetexto"/>
        <w:jc w:val="both"/>
        <w:rPr>
          <w:rFonts w:ascii="Times New Roman" w:hAnsi="Times New Roman" w:cs="Times New Roman"/>
        </w:rPr>
      </w:pPr>
      <w:r w:rsidRPr="004B7183">
        <w:rPr>
          <w:rFonts w:ascii="Times New Roman" w:hAnsi="Times New Roman" w:cs="Times New Roman"/>
        </w:rPr>
        <w:t xml:space="preserve">IX – liberdade de criação e expressão como elementos indissociáveis do desenvolvimento cultural; </w:t>
      </w:r>
    </w:p>
    <w:p w:rsidR="00A53695" w:rsidRPr="004B7183" w:rsidRDefault="00A53695" w:rsidP="00A53695">
      <w:pPr>
        <w:pStyle w:val="Corpodetexto"/>
        <w:jc w:val="both"/>
        <w:rPr>
          <w:rFonts w:ascii="Times New Roman" w:hAnsi="Times New Roman" w:cs="Times New Roman"/>
        </w:rPr>
      </w:pPr>
      <w:r w:rsidRPr="004B7183">
        <w:rPr>
          <w:rFonts w:ascii="Times New Roman" w:hAnsi="Times New Roman" w:cs="Times New Roman"/>
        </w:rPr>
        <w:t>X – territorialização, descentralização e participação como estratégias de gestão.</w:t>
      </w:r>
    </w:p>
    <w:p w:rsidR="00A53695" w:rsidRPr="004B7183" w:rsidRDefault="00A53695" w:rsidP="00A53695">
      <w:pPr>
        <w:pStyle w:val="Corpodetexto"/>
        <w:jc w:val="both"/>
        <w:rPr>
          <w:rFonts w:ascii="Times New Roman" w:hAnsi="Times New Roman" w:cs="Times New Roman"/>
        </w:rPr>
      </w:pPr>
    </w:p>
    <w:p w:rsidR="00A53695" w:rsidRPr="004B7183" w:rsidRDefault="00A53695" w:rsidP="00A53695">
      <w:pPr>
        <w:pStyle w:val="Corpodetexto"/>
        <w:jc w:val="both"/>
        <w:rPr>
          <w:rFonts w:ascii="Times New Roman" w:hAnsi="Times New Roman" w:cs="Times New Roman"/>
        </w:rPr>
      </w:pPr>
      <w:r w:rsidRPr="004B7183">
        <w:rPr>
          <w:rFonts w:ascii="Times New Roman" w:hAnsi="Times New Roman" w:cs="Times New Roman"/>
          <w:b/>
        </w:rPr>
        <w:t>Art. 2º</w:t>
      </w:r>
      <w:r w:rsidRPr="004B7183">
        <w:rPr>
          <w:rFonts w:ascii="Times New Roman" w:hAnsi="Times New Roman" w:cs="Times New Roman"/>
        </w:rPr>
        <w:t xml:space="preserve"> São diretrizes prioritárias do Plano Municipal de Cultura de Guarujá do Sul – PMCGS:</w:t>
      </w:r>
    </w:p>
    <w:p w:rsidR="00A53695" w:rsidRDefault="00A53695" w:rsidP="00A53695">
      <w:pPr>
        <w:pStyle w:val="Corpodetexto"/>
        <w:jc w:val="both"/>
        <w:rPr>
          <w:rFonts w:ascii="Times New Roman" w:hAnsi="Times New Roman" w:cs="Times New Roman"/>
        </w:rPr>
      </w:pPr>
      <w:r w:rsidRPr="004B7183">
        <w:rPr>
          <w:rFonts w:ascii="Times New Roman" w:hAnsi="Times New Roman" w:cs="Times New Roman"/>
          <w:bCs/>
        </w:rPr>
        <w:t>I -</w:t>
      </w:r>
      <w:r w:rsidRPr="004B7183">
        <w:rPr>
          <w:rFonts w:ascii="Times New Roman" w:hAnsi="Times New Roman" w:cs="Times New Roman"/>
        </w:rPr>
        <w:t>Consolidar o Sistema Municipal de Cultura de Guarujá do Sul de forma efetiva, participativa e democrática;</w:t>
      </w:r>
    </w:p>
    <w:p w:rsidR="00A53695" w:rsidRPr="004B7183" w:rsidRDefault="00A53695" w:rsidP="00A53695">
      <w:pPr>
        <w:pStyle w:val="Corpodetexto"/>
        <w:jc w:val="both"/>
        <w:rPr>
          <w:rFonts w:ascii="Times New Roman" w:hAnsi="Times New Roman" w:cs="Times New Roman"/>
        </w:rPr>
      </w:pPr>
      <w:r w:rsidRPr="004B7183">
        <w:rPr>
          <w:rFonts w:ascii="Times New Roman" w:hAnsi="Times New Roman" w:cs="Times New Roman"/>
        </w:rPr>
        <w:t>II - Debater e recomendar a revisão de elementos que afetem o acesso à cultura e à arte, enfrentando desigualdades e assimetrias e criando dinâmicas de participação social e acesso à cultura;</w:t>
      </w:r>
    </w:p>
    <w:p w:rsidR="00A53695" w:rsidRPr="004B7183" w:rsidRDefault="00A53695" w:rsidP="00A53695">
      <w:pPr>
        <w:pStyle w:val="Corpodetexto"/>
        <w:jc w:val="both"/>
        <w:rPr>
          <w:rFonts w:ascii="Times New Roman" w:hAnsi="Times New Roman" w:cs="Times New Roman"/>
        </w:rPr>
      </w:pPr>
      <w:r w:rsidRPr="004B7183">
        <w:rPr>
          <w:rFonts w:ascii="Times New Roman" w:hAnsi="Times New Roman" w:cs="Times New Roman"/>
          <w:bCs/>
        </w:rPr>
        <w:t xml:space="preserve">III - </w:t>
      </w:r>
      <w:r w:rsidRPr="004B7183">
        <w:rPr>
          <w:rFonts w:ascii="Times New Roman" w:hAnsi="Times New Roman" w:cs="Times New Roman"/>
        </w:rPr>
        <w:t>Direito à memória, ao patrimônio cultural, valorizando as múltiplas identidades que compõem a sociedade local e os bens culturais expressivos da diversidade étnica;</w:t>
      </w:r>
    </w:p>
    <w:p w:rsidR="00A53695" w:rsidRDefault="00A53695" w:rsidP="00A53695">
      <w:pPr>
        <w:pStyle w:val="Corpodetexto"/>
        <w:jc w:val="both"/>
        <w:rPr>
          <w:rFonts w:ascii="Times New Roman" w:hAnsi="Times New Roman" w:cs="Times New Roman"/>
        </w:rPr>
      </w:pPr>
      <w:r w:rsidRPr="004B7183">
        <w:rPr>
          <w:rFonts w:ascii="Times New Roman" w:hAnsi="Times New Roman" w:cs="Times New Roman"/>
          <w:bCs/>
        </w:rPr>
        <w:t xml:space="preserve">IV - </w:t>
      </w:r>
      <w:r w:rsidRPr="004B7183">
        <w:rPr>
          <w:rFonts w:ascii="Times New Roman" w:hAnsi="Times New Roman" w:cs="Times New Roman"/>
        </w:rPr>
        <w:t>Criação de mecanismos que garantam o reconhecimento da diversidade das expressões culturais e a valorização e promoção da identidade dos territórios culturais de Guarujá do Sul;</w:t>
      </w:r>
    </w:p>
    <w:p w:rsidR="008A52B9" w:rsidRDefault="008A52B9" w:rsidP="00A53695">
      <w:pPr>
        <w:pStyle w:val="Corpodetexto"/>
        <w:jc w:val="both"/>
        <w:rPr>
          <w:rFonts w:ascii="Times New Roman" w:hAnsi="Times New Roman" w:cs="Times New Roman"/>
        </w:rPr>
      </w:pPr>
    </w:p>
    <w:p w:rsidR="008A52B9" w:rsidRPr="004B7183" w:rsidRDefault="008A52B9" w:rsidP="00A53695">
      <w:pPr>
        <w:pStyle w:val="Corpodetexto"/>
        <w:jc w:val="both"/>
        <w:rPr>
          <w:rFonts w:ascii="Times New Roman" w:hAnsi="Times New Roman" w:cs="Times New Roman"/>
        </w:rPr>
      </w:pPr>
    </w:p>
    <w:p w:rsidR="00A53695" w:rsidRDefault="00A53695" w:rsidP="00A53695">
      <w:pPr>
        <w:pStyle w:val="Corpodetexto"/>
        <w:jc w:val="both"/>
        <w:rPr>
          <w:rFonts w:ascii="Times New Roman" w:hAnsi="Times New Roman" w:cs="Times New Roman"/>
          <w:bCs/>
        </w:rPr>
      </w:pPr>
      <w:r w:rsidRPr="004B7183">
        <w:rPr>
          <w:rFonts w:ascii="Times New Roman" w:hAnsi="Times New Roman" w:cs="Times New Roman"/>
          <w:bCs/>
        </w:rPr>
        <w:t>V -</w:t>
      </w:r>
      <w:r w:rsidRPr="004B7183">
        <w:rPr>
          <w:rFonts w:ascii="Times New Roman" w:hAnsi="Times New Roman" w:cs="Times New Roman"/>
        </w:rPr>
        <w:t>Ressaltar a importância da cultura para o desenvolvimento socioeconômico local, por meio de políticas que fortaleçam as cadeias produtivas e as expressões artísticas e culturais, potencializem a geração de trabalho, emprego e renda, e ampliem a participação dos setores culturais e criativos no PIB local;</w:t>
      </w:r>
    </w:p>
    <w:p w:rsidR="00A53695" w:rsidRPr="004B7183" w:rsidRDefault="00A53695" w:rsidP="00A53695">
      <w:pPr>
        <w:pStyle w:val="Corpodetexto"/>
        <w:jc w:val="both"/>
        <w:rPr>
          <w:rFonts w:ascii="Times New Roman" w:hAnsi="Times New Roman" w:cs="Times New Roman"/>
        </w:rPr>
      </w:pPr>
      <w:r w:rsidRPr="004B7183">
        <w:rPr>
          <w:rFonts w:ascii="Times New Roman" w:hAnsi="Times New Roman" w:cs="Times New Roman"/>
          <w:bCs/>
        </w:rPr>
        <w:t>VI -</w:t>
      </w:r>
      <w:r w:rsidRPr="004B7183">
        <w:rPr>
          <w:rFonts w:ascii="Times New Roman" w:hAnsi="Times New Roman" w:cs="Times New Roman"/>
        </w:rPr>
        <w:t>Criação de espaços de diálogo, reflexão e construção coletiva acerca do papel das artes em sua diversidade de fazeres, territórios e agentes, e do acesso às linguagens artísticas e digitais no fortalecimento da democracia na contemporaneidade.</w:t>
      </w:r>
    </w:p>
    <w:p w:rsidR="00A53695" w:rsidRPr="004B7183" w:rsidRDefault="00A53695" w:rsidP="00A53695">
      <w:pPr>
        <w:pStyle w:val="Corpodetexto"/>
        <w:jc w:val="both"/>
        <w:rPr>
          <w:rFonts w:ascii="Times New Roman" w:hAnsi="Times New Roman" w:cs="Times New Roman"/>
        </w:rPr>
      </w:pPr>
    </w:p>
    <w:p w:rsidR="00A53695" w:rsidRDefault="00A53695" w:rsidP="00A53695">
      <w:pPr>
        <w:pStyle w:val="Corpodetexto"/>
        <w:jc w:val="both"/>
        <w:rPr>
          <w:rFonts w:ascii="Times New Roman" w:hAnsi="Times New Roman" w:cs="Times New Roman"/>
        </w:rPr>
      </w:pPr>
      <w:r w:rsidRPr="004B7183">
        <w:rPr>
          <w:rFonts w:ascii="Times New Roman" w:hAnsi="Times New Roman" w:cs="Times New Roman"/>
          <w:b/>
        </w:rPr>
        <w:t>Art 3</w:t>
      </w:r>
      <w:r w:rsidRPr="004B7183">
        <w:rPr>
          <w:rFonts w:ascii="Times New Roman" w:hAnsi="Times New Roman" w:cs="Times New Roman"/>
        </w:rPr>
        <w:t>º São objetivos do Plano Municipal de Cultura de Guarujá do Sul – PMCGS:</w:t>
      </w:r>
    </w:p>
    <w:p w:rsidR="00A53695" w:rsidRPr="004B7183" w:rsidRDefault="00A53695" w:rsidP="00A53695">
      <w:pPr>
        <w:pStyle w:val="Corpodetexto"/>
        <w:jc w:val="both"/>
        <w:rPr>
          <w:rFonts w:ascii="Times New Roman" w:hAnsi="Times New Roman" w:cs="Times New Roman"/>
        </w:rPr>
      </w:pPr>
      <w:r w:rsidRPr="004B7183">
        <w:rPr>
          <w:rFonts w:ascii="Times New Roman" w:hAnsi="Times New Roman" w:cs="Times New Roman"/>
        </w:rPr>
        <w:t>I - Objetivo geral:</w:t>
      </w:r>
    </w:p>
    <w:p w:rsidR="00A53695" w:rsidRPr="004B7183" w:rsidRDefault="00A53695" w:rsidP="00A53695">
      <w:pPr>
        <w:pStyle w:val="Corpodetexto"/>
        <w:jc w:val="both"/>
        <w:rPr>
          <w:rFonts w:ascii="Times New Roman" w:hAnsi="Times New Roman" w:cs="Times New Roman"/>
        </w:rPr>
      </w:pPr>
      <w:r w:rsidRPr="004B7183">
        <w:rPr>
          <w:rFonts w:ascii="Times New Roman" w:hAnsi="Times New Roman" w:cs="Times New Roman"/>
        </w:rPr>
        <w:t>a) Desenvolvimento cultural de Guarujá do Sul de forma integral, integrada e sustentável, valorizando a cultura local, priorizando a preservação de seus patrimônios culturais.</w:t>
      </w:r>
    </w:p>
    <w:p w:rsidR="00A53695" w:rsidRPr="004B7183" w:rsidRDefault="00A53695" w:rsidP="00A53695">
      <w:pPr>
        <w:pStyle w:val="Corpodetexto"/>
        <w:jc w:val="both"/>
        <w:rPr>
          <w:rFonts w:ascii="Times New Roman" w:eastAsia="Times New Roman" w:hAnsi="Times New Roman" w:cs="Times New Roman"/>
          <w:b/>
        </w:rPr>
      </w:pPr>
      <w:r w:rsidRPr="004B7183">
        <w:rPr>
          <w:rFonts w:ascii="Times New Roman" w:hAnsi="Times New Roman" w:cs="Times New Roman"/>
        </w:rPr>
        <w:t>II -Objetivos estratégicos:</w:t>
      </w:r>
    </w:p>
    <w:p w:rsidR="00A53695" w:rsidRPr="004B7183" w:rsidRDefault="00A53695" w:rsidP="00A536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183">
        <w:rPr>
          <w:rFonts w:ascii="Times New Roman" w:hAnsi="Times New Roman" w:cs="Times New Roman"/>
          <w:bCs/>
          <w:sz w:val="24"/>
          <w:szCs w:val="24"/>
        </w:rPr>
        <w:t xml:space="preserve">a) </w:t>
      </w:r>
      <w:r w:rsidRPr="004B7183">
        <w:rPr>
          <w:rFonts w:ascii="Times New Roman" w:hAnsi="Times New Roman" w:cs="Times New Roman"/>
          <w:sz w:val="24"/>
          <w:szCs w:val="24"/>
        </w:rPr>
        <w:t>Revisar políticas públicas estruturantes já existentes e estabelecer demais políticas necessárias para a área cultural e sua gestão em Guarujá do Sul;</w:t>
      </w:r>
    </w:p>
    <w:p w:rsidR="00A53695" w:rsidRPr="004B7183" w:rsidRDefault="00A53695" w:rsidP="00A536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183">
        <w:rPr>
          <w:rFonts w:ascii="Times New Roman" w:hAnsi="Times New Roman" w:cs="Times New Roman"/>
          <w:sz w:val="24"/>
          <w:szCs w:val="24"/>
        </w:rPr>
        <w:t>b)Ampliar o acesso e a participação da comunidade local em ações culturais de formação e circulação de produtos;</w:t>
      </w:r>
    </w:p>
    <w:p w:rsidR="00A53695" w:rsidRPr="004B7183" w:rsidRDefault="00A53695" w:rsidP="00A536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183">
        <w:rPr>
          <w:rFonts w:ascii="Times New Roman" w:hAnsi="Times New Roman" w:cs="Times New Roman"/>
          <w:bCs/>
          <w:sz w:val="24"/>
          <w:szCs w:val="24"/>
        </w:rPr>
        <w:t xml:space="preserve">c) </w:t>
      </w:r>
      <w:r w:rsidRPr="004B7183">
        <w:rPr>
          <w:rFonts w:ascii="Times New Roman" w:hAnsi="Times New Roman" w:cs="Times New Roman"/>
          <w:sz w:val="24"/>
          <w:szCs w:val="24"/>
        </w:rPr>
        <w:t>Criar meios de preservação, valorização, difusão e reconhecimento dos bens e fazeres culturais locais;</w:t>
      </w:r>
    </w:p>
    <w:p w:rsidR="00A53695" w:rsidRPr="004B7183" w:rsidRDefault="00A53695" w:rsidP="00A536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183">
        <w:rPr>
          <w:rFonts w:ascii="Times New Roman" w:hAnsi="Times New Roman" w:cs="Times New Roman"/>
          <w:bCs/>
          <w:sz w:val="24"/>
          <w:szCs w:val="24"/>
        </w:rPr>
        <w:t xml:space="preserve">d) </w:t>
      </w:r>
      <w:r w:rsidRPr="004B7183">
        <w:rPr>
          <w:rFonts w:ascii="Times New Roman" w:hAnsi="Times New Roman" w:cs="Times New Roman"/>
          <w:sz w:val="24"/>
          <w:szCs w:val="24"/>
        </w:rPr>
        <w:t>Promover a diversidade cultural, a transversalidade da cultura e a acessibilidade nas ações culturais;</w:t>
      </w:r>
    </w:p>
    <w:p w:rsidR="00A53695" w:rsidRPr="004B7183" w:rsidRDefault="00A53695" w:rsidP="00A536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183">
        <w:rPr>
          <w:rFonts w:ascii="Times New Roman" w:hAnsi="Times New Roman" w:cs="Times New Roman"/>
          <w:bCs/>
          <w:sz w:val="24"/>
          <w:szCs w:val="24"/>
        </w:rPr>
        <w:t>e)</w:t>
      </w:r>
      <w:r w:rsidRPr="004B7183">
        <w:rPr>
          <w:rFonts w:ascii="Times New Roman" w:hAnsi="Times New Roman" w:cs="Times New Roman"/>
          <w:sz w:val="24"/>
          <w:szCs w:val="24"/>
        </w:rPr>
        <w:t>Estreitar distâncias físicas, sociais e culturais entre as comunidades e suas produções;</w:t>
      </w:r>
    </w:p>
    <w:p w:rsidR="00A53695" w:rsidRDefault="00A53695" w:rsidP="00A536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183">
        <w:rPr>
          <w:rFonts w:ascii="Times New Roman" w:hAnsi="Times New Roman" w:cs="Times New Roman"/>
          <w:bCs/>
          <w:sz w:val="24"/>
          <w:szCs w:val="24"/>
        </w:rPr>
        <w:t xml:space="preserve">f) </w:t>
      </w:r>
      <w:r w:rsidRPr="004B7183">
        <w:rPr>
          <w:rFonts w:ascii="Times New Roman" w:hAnsi="Times New Roman" w:cs="Times New Roman"/>
          <w:sz w:val="24"/>
          <w:szCs w:val="24"/>
        </w:rPr>
        <w:t>Criação de espaços de diálogo e construção de oportunidade de acesso digital e à arte.</w:t>
      </w:r>
    </w:p>
    <w:p w:rsidR="00A53695" w:rsidRPr="004B7183" w:rsidRDefault="00A53695" w:rsidP="00A536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3695" w:rsidRPr="004B7183" w:rsidRDefault="00A53695" w:rsidP="00A536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7183">
        <w:rPr>
          <w:rFonts w:ascii="Times New Roman" w:hAnsi="Times New Roman" w:cs="Times New Roman"/>
          <w:sz w:val="24"/>
          <w:szCs w:val="24"/>
        </w:rPr>
        <w:br/>
      </w:r>
      <w:r w:rsidRPr="004B7183">
        <w:rPr>
          <w:rFonts w:ascii="Times New Roman" w:hAnsi="Times New Roman" w:cs="Times New Roman"/>
          <w:b/>
          <w:sz w:val="24"/>
          <w:szCs w:val="24"/>
        </w:rPr>
        <w:t>CAPÍTULO II</w:t>
      </w:r>
    </w:p>
    <w:p w:rsidR="00A53695" w:rsidRPr="004B7183" w:rsidRDefault="00A53695" w:rsidP="00A53695">
      <w:pPr>
        <w:pStyle w:val="Corpodetexto"/>
        <w:jc w:val="center"/>
        <w:rPr>
          <w:rFonts w:ascii="Times New Roman" w:hAnsi="Times New Roman" w:cs="Times New Roman"/>
          <w:b/>
        </w:rPr>
      </w:pPr>
      <w:r w:rsidRPr="004B7183">
        <w:rPr>
          <w:rFonts w:ascii="Times New Roman" w:hAnsi="Times New Roman" w:cs="Times New Roman"/>
          <w:b/>
        </w:rPr>
        <w:t>DAS ATRIBUIÇÕES DO PODER PÚBLICO</w:t>
      </w:r>
    </w:p>
    <w:p w:rsidR="00A53695" w:rsidRDefault="00A53695" w:rsidP="00A53695">
      <w:pPr>
        <w:pStyle w:val="Corpodetexto"/>
        <w:jc w:val="both"/>
        <w:rPr>
          <w:rFonts w:ascii="Times New Roman" w:hAnsi="Times New Roman" w:cs="Times New Roman"/>
        </w:rPr>
      </w:pPr>
    </w:p>
    <w:p w:rsidR="00A53695" w:rsidRDefault="00A53695" w:rsidP="00A53695">
      <w:pPr>
        <w:pStyle w:val="Corpodetexto"/>
        <w:jc w:val="both"/>
        <w:rPr>
          <w:rFonts w:ascii="Times New Roman" w:hAnsi="Times New Roman" w:cs="Times New Roman"/>
          <w:shd w:val="clear" w:color="auto" w:fill="FFFFFF"/>
        </w:rPr>
      </w:pPr>
      <w:r w:rsidRPr="004B7183">
        <w:rPr>
          <w:rFonts w:ascii="Times New Roman" w:hAnsi="Times New Roman" w:cs="Times New Roman"/>
          <w:b/>
        </w:rPr>
        <w:t>Art. 4º</w:t>
      </w:r>
      <w:r>
        <w:rPr>
          <w:rFonts w:ascii="Times New Roman" w:hAnsi="Times New Roman" w:cs="Times New Roman"/>
          <w:b/>
        </w:rPr>
        <w:t xml:space="preserve"> </w:t>
      </w:r>
      <w:r w:rsidRPr="004B7183">
        <w:rPr>
          <w:rFonts w:ascii="Times New Roman" w:hAnsi="Times New Roman" w:cs="Times New Roman"/>
          <w:shd w:val="clear" w:color="auto" w:fill="FFFFFF"/>
        </w:rPr>
        <w:t>Compete ao Poder Público, nos termos desta Lei:</w:t>
      </w:r>
    </w:p>
    <w:p w:rsidR="00A53695" w:rsidRPr="004B7183" w:rsidRDefault="00A53695" w:rsidP="00A53695">
      <w:pPr>
        <w:pStyle w:val="Corpodetexto"/>
        <w:jc w:val="both"/>
        <w:rPr>
          <w:rFonts w:ascii="Times New Roman" w:hAnsi="Times New Roman" w:cs="Times New Roman"/>
          <w:shd w:val="clear" w:color="auto" w:fill="FFFFFF"/>
        </w:rPr>
      </w:pPr>
      <w:r w:rsidRPr="004B7183">
        <w:rPr>
          <w:rFonts w:ascii="Times New Roman" w:hAnsi="Times New Roman" w:cs="Times New Roman"/>
          <w:shd w:val="clear" w:color="auto" w:fill="FFFFFF"/>
        </w:rPr>
        <w:t>I - formular políticas públicas e programas que conduzam à efetivação dos objetivos, diretrizes e metas do plano;</w:t>
      </w:r>
    </w:p>
    <w:p w:rsidR="00A53695" w:rsidRPr="004B7183" w:rsidRDefault="00A53695" w:rsidP="00A53695">
      <w:pPr>
        <w:pStyle w:val="Corpodetexto"/>
        <w:jc w:val="both"/>
        <w:rPr>
          <w:rFonts w:ascii="Times New Roman" w:hAnsi="Times New Roman" w:cs="Times New Roman"/>
          <w:shd w:val="clear" w:color="auto" w:fill="FFFFFF"/>
        </w:rPr>
      </w:pPr>
      <w:r w:rsidRPr="004B7183">
        <w:rPr>
          <w:rFonts w:ascii="Times New Roman" w:hAnsi="Times New Roman" w:cs="Times New Roman"/>
          <w:shd w:val="clear" w:color="auto" w:fill="FFFFFF"/>
        </w:rPr>
        <w:t xml:space="preserve">II - garantir a avaliação e a mensuração do desempenho do </w:t>
      </w:r>
      <w:r w:rsidRPr="004B7183">
        <w:rPr>
          <w:rFonts w:ascii="Times New Roman" w:hAnsi="Times New Roman" w:cs="Times New Roman"/>
        </w:rPr>
        <w:t>PMCGS</w:t>
      </w:r>
      <w:r w:rsidRPr="004B7183">
        <w:rPr>
          <w:rFonts w:ascii="Times New Roman" w:hAnsi="Times New Roman" w:cs="Times New Roman"/>
          <w:shd w:val="clear" w:color="auto" w:fill="FFFFFF"/>
        </w:rPr>
        <w:t>/</w:t>
      </w:r>
      <w:r w:rsidRPr="004B7183">
        <w:rPr>
          <w:rFonts w:ascii="Times New Roman" w:hAnsi="Times New Roman" w:cs="Times New Roman"/>
        </w:rPr>
        <w:t>Guarujá do Sul</w:t>
      </w:r>
      <w:r w:rsidRPr="004B7183">
        <w:rPr>
          <w:rFonts w:ascii="Times New Roman" w:hAnsi="Times New Roman" w:cs="Times New Roman"/>
          <w:shd w:val="clear" w:color="auto" w:fill="FFFFFF"/>
        </w:rPr>
        <w:t>-SC e assegurar sua efetivação pelos órgãos responsáveis;</w:t>
      </w:r>
    </w:p>
    <w:p w:rsidR="00A53695" w:rsidRPr="004B7183" w:rsidRDefault="00A53695" w:rsidP="00A53695">
      <w:pPr>
        <w:pStyle w:val="Corpodetexto"/>
        <w:jc w:val="both"/>
        <w:rPr>
          <w:rFonts w:ascii="Times New Roman" w:hAnsi="Times New Roman" w:cs="Times New Roman"/>
          <w:shd w:val="clear" w:color="auto" w:fill="FFFFFF"/>
        </w:rPr>
      </w:pPr>
      <w:r w:rsidRPr="004B7183">
        <w:rPr>
          <w:rFonts w:ascii="Times New Roman" w:hAnsi="Times New Roman" w:cs="Times New Roman"/>
          <w:shd w:val="clear" w:color="auto" w:fill="FFFFFF"/>
        </w:rPr>
        <w:t>III - fomentar a cultura de forma ampla, por meio da promoção e difusão, da realização de editais e seleções públicas para o estímulo a projetos e processos culturais, entre outros incentivos, nos termos da lei;</w:t>
      </w:r>
    </w:p>
    <w:p w:rsidR="00A53695" w:rsidRPr="004B7183" w:rsidRDefault="00A53695" w:rsidP="00A53695">
      <w:pPr>
        <w:pStyle w:val="Corpodetexto"/>
        <w:jc w:val="both"/>
        <w:rPr>
          <w:rFonts w:ascii="Times New Roman" w:hAnsi="Times New Roman" w:cs="Times New Roman"/>
          <w:shd w:val="clear" w:color="auto" w:fill="FFFFFF"/>
        </w:rPr>
      </w:pPr>
      <w:r w:rsidRPr="004B7183">
        <w:rPr>
          <w:rFonts w:ascii="Times New Roman" w:hAnsi="Times New Roman" w:cs="Times New Roman"/>
          <w:shd w:val="clear" w:color="auto" w:fill="FFFFFF"/>
        </w:rPr>
        <w:t>IV - proteger e promover a diversidade cultural, a criação artística e suas manifestações e as expressões culturais, individuais ou coletivas;</w:t>
      </w:r>
    </w:p>
    <w:p w:rsidR="00A53695" w:rsidRDefault="00A53695" w:rsidP="00A53695">
      <w:pPr>
        <w:pStyle w:val="Corpodetexto"/>
        <w:jc w:val="both"/>
        <w:rPr>
          <w:rFonts w:ascii="Times New Roman" w:hAnsi="Times New Roman" w:cs="Times New Roman"/>
          <w:shd w:val="clear" w:color="auto" w:fill="FFFFFF"/>
        </w:rPr>
      </w:pPr>
      <w:r w:rsidRPr="004B7183">
        <w:rPr>
          <w:rFonts w:ascii="Times New Roman" w:hAnsi="Times New Roman" w:cs="Times New Roman"/>
          <w:shd w:val="clear" w:color="auto" w:fill="FFFFFF"/>
        </w:rPr>
        <w:t>V - promover e estimular o acesso à produção e ao empreendimento cultural, a circulação e o intercâmbio de bens, serviços e conteúdos culturais, e o contato e a fruição do público com a arte e a cultura de forma universal;</w:t>
      </w:r>
    </w:p>
    <w:p w:rsidR="008A52B9" w:rsidRDefault="008A52B9" w:rsidP="00A53695">
      <w:pPr>
        <w:pStyle w:val="Corpodetexto"/>
        <w:jc w:val="both"/>
        <w:rPr>
          <w:rFonts w:ascii="Times New Roman" w:hAnsi="Times New Roman" w:cs="Times New Roman"/>
          <w:shd w:val="clear" w:color="auto" w:fill="FFFFFF"/>
        </w:rPr>
      </w:pPr>
    </w:p>
    <w:p w:rsidR="008A52B9" w:rsidRPr="004B7183" w:rsidRDefault="008A52B9" w:rsidP="00A53695">
      <w:pPr>
        <w:pStyle w:val="Corpodetexto"/>
        <w:jc w:val="both"/>
        <w:rPr>
          <w:rFonts w:ascii="Times New Roman" w:hAnsi="Times New Roman" w:cs="Times New Roman"/>
          <w:shd w:val="clear" w:color="auto" w:fill="FFFFFF"/>
        </w:rPr>
      </w:pPr>
    </w:p>
    <w:p w:rsidR="008A52B9" w:rsidRDefault="00A53695" w:rsidP="00A53695">
      <w:pPr>
        <w:pStyle w:val="Corpodetexto"/>
        <w:jc w:val="both"/>
        <w:rPr>
          <w:rFonts w:ascii="Times New Roman" w:hAnsi="Times New Roman" w:cs="Times New Roman"/>
          <w:shd w:val="clear" w:color="auto" w:fill="FFFFFF"/>
        </w:rPr>
      </w:pPr>
      <w:r w:rsidRPr="004B7183">
        <w:rPr>
          <w:rFonts w:ascii="Times New Roman" w:hAnsi="Times New Roman" w:cs="Times New Roman"/>
          <w:shd w:val="clear" w:color="auto" w:fill="FFFFFF"/>
        </w:rPr>
        <w:t xml:space="preserve">VI - garantir a preservação do patrimônio cultural local, resguardando os bens de natureza material e imaterial, os documentos históricos, acervos e coleções, as formações urbanas e rurais, as obras de arte, tomados individualmente ou em conjunto, portadores de referência aos </w:t>
      </w:r>
    </w:p>
    <w:p w:rsidR="00A53695" w:rsidRPr="004B7183" w:rsidRDefault="00A53695" w:rsidP="00A53695">
      <w:pPr>
        <w:pStyle w:val="Corpodetexto"/>
        <w:jc w:val="both"/>
        <w:rPr>
          <w:rFonts w:ascii="Times New Roman" w:hAnsi="Times New Roman" w:cs="Times New Roman"/>
          <w:shd w:val="clear" w:color="auto" w:fill="FFFFFF"/>
        </w:rPr>
      </w:pPr>
      <w:r w:rsidRPr="004B7183">
        <w:rPr>
          <w:rFonts w:ascii="Times New Roman" w:hAnsi="Times New Roman" w:cs="Times New Roman"/>
          <w:shd w:val="clear" w:color="auto" w:fill="FFFFFF"/>
        </w:rPr>
        <w:t>valores, identidades, ações e memórias dos diferentes grupos formadores da sociedade guarujaense;</w:t>
      </w:r>
    </w:p>
    <w:p w:rsidR="00A53695" w:rsidRDefault="00A53695" w:rsidP="00A53695">
      <w:pPr>
        <w:pStyle w:val="Corpodetexto"/>
        <w:jc w:val="both"/>
        <w:rPr>
          <w:rFonts w:ascii="Times New Roman" w:hAnsi="Times New Roman" w:cs="Times New Roman"/>
          <w:shd w:val="clear" w:color="auto" w:fill="FFFFFF"/>
        </w:rPr>
      </w:pPr>
      <w:r w:rsidRPr="004B7183">
        <w:rPr>
          <w:rFonts w:ascii="Times New Roman" w:hAnsi="Times New Roman" w:cs="Times New Roman"/>
          <w:shd w:val="clear" w:color="auto" w:fill="FFFFFF"/>
        </w:rPr>
        <w:t xml:space="preserve">VII - articular as políticas públicas de cultura e promover a organização de redes e </w:t>
      </w:r>
      <w:r>
        <w:rPr>
          <w:rFonts w:ascii="Times New Roman" w:hAnsi="Times New Roman" w:cs="Times New Roman"/>
          <w:shd w:val="clear" w:color="auto" w:fill="FFFFFF"/>
        </w:rPr>
        <w:t>c</w:t>
      </w:r>
      <w:r w:rsidRPr="004B7183">
        <w:rPr>
          <w:rFonts w:ascii="Times New Roman" w:hAnsi="Times New Roman" w:cs="Times New Roman"/>
          <w:shd w:val="clear" w:color="auto" w:fill="FFFFFF"/>
        </w:rPr>
        <w:t>onsórcios para a sua implantação, de forma integrada com as políticas públicas de educação, comunicação, ciência e tecnologia, direitos humanos, meio ambiente, turismo, planejamento urbano e cidades, desenvolvimento econômico e social, indústria e comércio, relações exteriores, dentre outras;</w:t>
      </w:r>
    </w:p>
    <w:p w:rsidR="00A53695" w:rsidRPr="004B7183" w:rsidRDefault="00A53695" w:rsidP="00A53695">
      <w:pPr>
        <w:pStyle w:val="Corpodetexto"/>
        <w:jc w:val="both"/>
        <w:rPr>
          <w:rFonts w:ascii="Times New Roman" w:hAnsi="Times New Roman" w:cs="Times New Roman"/>
          <w:shd w:val="clear" w:color="auto" w:fill="FFFFFF"/>
        </w:rPr>
      </w:pPr>
      <w:r w:rsidRPr="004B7183">
        <w:rPr>
          <w:rFonts w:ascii="Times New Roman" w:hAnsi="Times New Roman" w:cs="Times New Roman"/>
          <w:shd w:val="clear" w:color="auto" w:fill="FFFFFF"/>
        </w:rPr>
        <w:t>VIII - dinamizar as políticas de intercâmbio artístico-cultural guarujaense, facilitando a exibição de bens culturais e criações artísticas nos ambientes regional, estadual e nacional, bem como dar suporte à presença desses produtos nos mercados de interesse econômico do município e na região;</w:t>
      </w:r>
    </w:p>
    <w:p w:rsidR="00A53695" w:rsidRPr="004B7183" w:rsidRDefault="00A53695" w:rsidP="00A53695">
      <w:pPr>
        <w:pStyle w:val="Corpodetexto"/>
        <w:jc w:val="both"/>
        <w:rPr>
          <w:rFonts w:ascii="Times New Roman" w:hAnsi="Times New Roman" w:cs="Times New Roman"/>
          <w:shd w:val="clear" w:color="auto" w:fill="FFFFFF"/>
        </w:rPr>
      </w:pPr>
      <w:r w:rsidRPr="004B7183">
        <w:rPr>
          <w:rFonts w:ascii="Times New Roman" w:hAnsi="Times New Roman" w:cs="Times New Roman"/>
          <w:shd w:val="clear" w:color="auto" w:fill="FFFFFF"/>
        </w:rPr>
        <w:t>IX - organizar instâncias consultivas e de participação da sociedade para contribuir na formulação e debater estratégias de execução das políticas públicas de cultura;</w:t>
      </w:r>
    </w:p>
    <w:p w:rsidR="00A53695" w:rsidRPr="004B7183" w:rsidRDefault="00A53695" w:rsidP="00A53695">
      <w:pPr>
        <w:pStyle w:val="Corpodetexto"/>
        <w:jc w:val="both"/>
        <w:rPr>
          <w:rFonts w:ascii="Times New Roman" w:hAnsi="Times New Roman" w:cs="Times New Roman"/>
          <w:shd w:val="clear" w:color="auto" w:fill="FFFFFF"/>
        </w:rPr>
      </w:pPr>
      <w:r w:rsidRPr="004B7183">
        <w:rPr>
          <w:rFonts w:ascii="Times New Roman" w:hAnsi="Times New Roman" w:cs="Times New Roman"/>
          <w:shd w:val="clear" w:color="auto" w:fill="FFFFFF"/>
        </w:rPr>
        <w:t>X - estimular o mercado de produtos culturais guarujaense com o objetivo de reduzir desigualdades culturais, regionais e setoriais, fomentando a profissionalização dos agentes culturais, formalizando o mercado e qualificando as relações de trabalho na cultura, fortalecendo redes de colaboração e valorizando empreendimentos da economia local;</w:t>
      </w:r>
    </w:p>
    <w:p w:rsidR="00A53695" w:rsidRPr="004B7183" w:rsidRDefault="00A53695" w:rsidP="00A53695">
      <w:pPr>
        <w:pStyle w:val="Corpodetexto"/>
        <w:jc w:val="both"/>
        <w:rPr>
          <w:rFonts w:ascii="Times New Roman" w:hAnsi="Times New Roman" w:cs="Times New Roman"/>
          <w:shd w:val="clear" w:color="auto" w:fill="FFFFFF"/>
        </w:rPr>
      </w:pPr>
      <w:r w:rsidRPr="004B7183">
        <w:rPr>
          <w:rFonts w:ascii="Times New Roman" w:hAnsi="Times New Roman" w:cs="Times New Roman"/>
          <w:shd w:val="clear" w:color="auto" w:fill="FFFFFF"/>
        </w:rPr>
        <w:t>XI - coordenar o processo de elaboração de bases setoriais para as diferentes áreas artísticas, respeitando seus desdobramentos e segmentações, e também para os demais campos de manifestação simbólica identificados entre as diversas expressões culturais locais e regionais;</w:t>
      </w:r>
    </w:p>
    <w:p w:rsidR="00A53695" w:rsidRPr="004B7183" w:rsidRDefault="00A53695" w:rsidP="00A53695">
      <w:pPr>
        <w:pStyle w:val="Corpodetexto"/>
        <w:jc w:val="both"/>
        <w:rPr>
          <w:rFonts w:ascii="Times New Roman" w:hAnsi="Times New Roman" w:cs="Times New Roman"/>
          <w:shd w:val="clear" w:color="auto" w:fill="FFFFFF"/>
        </w:rPr>
      </w:pPr>
      <w:r w:rsidRPr="004B7183">
        <w:rPr>
          <w:rFonts w:ascii="Times New Roman" w:hAnsi="Times New Roman" w:cs="Times New Roman"/>
          <w:shd w:val="clear" w:color="auto" w:fill="FFFFFF"/>
        </w:rPr>
        <w:t>XII - incentivar a adesão de organizações e instituições do setor privado e entidades da sociedade civil às diretrizes e metas do PMCGS/</w:t>
      </w:r>
      <w:r w:rsidRPr="004B7183">
        <w:rPr>
          <w:rFonts w:ascii="Times New Roman" w:hAnsi="Times New Roman" w:cs="Times New Roman"/>
        </w:rPr>
        <w:t>Guarujá do Sul</w:t>
      </w:r>
      <w:r w:rsidRPr="004B7183">
        <w:rPr>
          <w:rFonts w:ascii="Times New Roman" w:hAnsi="Times New Roman" w:cs="Times New Roman"/>
          <w:shd w:val="clear" w:color="auto" w:fill="FFFFFF"/>
        </w:rPr>
        <w:t>-SC por meio de ações próprias, parcerias e participação em programas.</w:t>
      </w:r>
    </w:p>
    <w:p w:rsidR="00A53695" w:rsidRDefault="00A53695" w:rsidP="00A53695">
      <w:pPr>
        <w:pStyle w:val="Corpodetexto"/>
        <w:jc w:val="both"/>
        <w:rPr>
          <w:rFonts w:ascii="Times New Roman" w:hAnsi="Times New Roman" w:cs="Times New Roman"/>
          <w:shd w:val="clear" w:color="auto" w:fill="FFFFFF"/>
        </w:rPr>
      </w:pPr>
    </w:p>
    <w:p w:rsidR="00A53695" w:rsidRPr="004B7183" w:rsidRDefault="00A53695" w:rsidP="00A53695">
      <w:pPr>
        <w:pStyle w:val="Corpodetexto"/>
        <w:jc w:val="both"/>
        <w:rPr>
          <w:rFonts w:ascii="Times New Roman" w:hAnsi="Times New Roman" w:cs="Times New Roman"/>
          <w:shd w:val="clear" w:color="auto" w:fill="FFFFFF"/>
        </w:rPr>
      </w:pPr>
    </w:p>
    <w:p w:rsidR="00A53695" w:rsidRDefault="00A53695" w:rsidP="00A53695">
      <w:pPr>
        <w:pStyle w:val="Corpodetexto"/>
        <w:jc w:val="center"/>
        <w:rPr>
          <w:rStyle w:val="titulo"/>
          <w:rFonts w:ascii="Times New Roman" w:hAnsi="Times New Roman" w:cs="Times New Roman"/>
          <w:b/>
          <w:caps/>
          <w:shd w:val="clear" w:color="auto" w:fill="FFFFFF"/>
        </w:rPr>
      </w:pPr>
      <w:r w:rsidRPr="004B7183">
        <w:rPr>
          <w:rStyle w:val="titulo"/>
          <w:rFonts w:ascii="Times New Roman" w:hAnsi="Times New Roman" w:cs="Times New Roman"/>
          <w:b/>
          <w:caps/>
          <w:shd w:val="clear" w:color="auto" w:fill="FFFFFF"/>
        </w:rPr>
        <w:t>CAPÍTULO III</w:t>
      </w:r>
      <w:r w:rsidRPr="004B7183">
        <w:rPr>
          <w:rFonts w:ascii="Times New Roman" w:hAnsi="Times New Roman" w:cs="Times New Roman"/>
          <w:b/>
          <w:shd w:val="clear" w:color="auto" w:fill="FFFFFF"/>
        </w:rPr>
        <w:br/>
      </w:r>
      <w:r w:rsidRPr="004B7183">
        <w:rPr>
          <w:rStyle w:val="titulo"/>
          <w:rFonts w:ascii="Times New Roman" w:hAnsi="Times New Roman" w:cs="Times New Roman"/>
          <w:b/>
          <w:caps/>
          <w:shd w:val="clear" w:color="auto" w:fill="FFFFFF"/>
        </w:rPr>
        <w:t>DO FINANCIAMENTO</w:t>
      </w:r>
    </w:p>
    <w:p w:rsidR="00A53695" w:rsidRPr="004B7183" w:rsidRDefault="00A53695" w:rsidP="00A53695">
      <w:pPr>
        <w:pStyle w:val="Corpodetexto"/>
        <w:jc w:val="both"/>
        <w:rPr>
          <w:rStyle w:val="titulo"/>
          <w:rFonts w:ascii="Times New Roman" w:hAnsi="Times New Roman" w:cs="Times New Roman"/>
          <w:b/>
          <w:caps/>
        </w:rPr>
      </w:pPr>
    </w:p>
    <w:p w:rsidR="00A53695" w:rsidRPr="004B7183" w:rsidRDefault="00A53695" w:rsidP="00A53695">
      <w:pPr>
        <w:pStyle w:val="Corpodetexto"/>
        <w:jc w:val="both"/>
        <w:rPr>
          <w:rFonts w:ascii="Times New Roman" w:hAnsi="Times New Roman" w:cs="Times New Roman"/>
          <w:shd w:val="clear" w:color="auto" w:fill="FFFFFF"/>
        </w:rPr>
      </w:pPr>
      <w:r w:rsidRPr="004B7183">
        <w:rPr>
          <w:rStyle w:val="titulo"/>
          <w:rFonts w:ascii="Times New Roman" w:hAnsi="Times New Roman" w:cs="Times New Roman"/>
          <w:b/>
          <w:caps/>
          <w:shd w:val="clear" w:color="auto" w:fill="FFFFFF"/>
        </w:rPr>
        <w:t>A</w:t>
      </w:r>
      <w:r w:rsidRPr="004B7183">
        <w:rPr>
          <w:rStyle w:val="titulo"/>
          <w:rFonts w:ascii="Times New Roman" w:hAnsi="Times New Roman" w:cs="Times New Roman"/>
          <w:b/>
          <w:shd w:val="clear" w:color="auto" w:fill="FFFFFF"/>
        </w:rPr>
        <w:t>rt</w:t>
      </w:r>
      <w:r w:rsidRPr="004B7183">
        <w:rPr>
          <w:rStyle w:val="titulo"/>
          <w:rFonts w:ascii="Times New Roman" w:hAnsi="Times New Roman" w:cs="Times New Roman"/>
          <w:b/>
          <w:caps/>
          <w:shd w:val="clear" w:color="auto" w:fill="FFFFFF"/>
        </w:rPr>
        <w:t>. 5º</w:t>
      </w:r>
      <w:r w:rsidRPr="004B7183">
        <w:rPr>
          <w:rFonts w:ascii="Times New Roman" w:hAnsi="Times New Roman" w:cs="Times New Roman"/>
          <w:shd w:val="clear" w:color="auto" w:fill="FFFFFF"/>
        </w:rPr>
        <w:t> Os planos plurianuais, as leis de diretrizes orçamentárias e as leis orçamentárias do Município disporão sobre os recursos a serem destinados à execução das ações constantes desta Lei.</w:t>
      </w:r>
    </w:p>
    <w:p w:rsidR="00A53695" w:rsidRPr="004B7183" w:rsidRDefault="00A53695" w:rsidP="00A53695">
      <w:pPr>
        <w:pStyle w:val="Corpodetexto"/>
        <w:jc w:val="both"/>
        <w:rPr>
          <w:rFonts w:ascii="Times New Roman" w:hAnsi="Times New Roman" w:cs="Times New Roman"/>
          <w:shd w:val="clear" w:color="auto" w:fill="FFFFFF"/>
        </w:rPr>
      </w:pPr>
      <w:r w:rsidRPr="004B7183">
        <w:rPr>
          <w:rFonts w:ascii="Times New Roman" w:hAnsi="Times New Roman" w:cs="Times New Roman"/>
          <w:b/>
          <w:shd w:val="clear" w:color="auto" w:fill="FFFFFF"/>
        </w:rPr>
        <w:t>Art. 6º</w:t>
      </w:r>
      <w:r w:rsidRPr="004B7183">
        <w:rPr>
          <w:rFonts w:ascii="Times New Roman" w:hAnsi="Times New Roman" w:cs="Times New Roman"/>
          <w:shd w:val="clear" w:color="auto" w:fill="FFFFFF"/>
        </w:rPr>
        <w:t xml:space="preserve"> O órgão gestor de Cultura, na condição de coordenador executivo do PMCGS/</w:t>
      </w:r>
      <w:r w:rsidRPr="004B7183">
        <w:rPr>
          <w:rFonts w:ascii="Times New Roman" w:hAnsi="Times New Roman" w:cs="Times New Roman"/>
        </w:rPr>
        <w:t>Guarujá do Sul</w:t>
      </w:r>
      <w:r w:rsidRPr="004B7183">
        <w:rPr>
          <w:rFonts w:ascii="Times New Roman" w:hAnsi="Times New Roman" w:cs="Times New Roman"/>
          <w:shd w:val="clear" w:color="auto" w:fill="FFFFFF"/>
        </w:rPr>
        <w:t>-SC, deverá estimular a diversificação dos mecanismos de financiamento para a cultura de forma a atender aos objetivos desta lei e elevar o total de recursos destinados ao setor para garantir o seu cumprimento.</w:t>
      </w:r>
    </w:p>
    <w:p w:rsidR="00A53695" w:rsidRPr="004B7183" w:rsidRDefault="00A53695" w:rsidP="00A53695">
      <w:pPr>
        <w:pStyle w:val="Corpodetexto"/>
        <w:jc w:val="both"/>
        <w:rPr>
          <w:rFonts w:ascii="Times New Roman" w:hAnsi="Times New Roman" w:cs="Times New Roman"/>
          <w:shd w:val="clear" w:color="auto" w:fill="FFFFFF"/>
        </w:rPr>
      </w:pPr>
    </w:p>
    <w:p w:rsidR="00A53695" w:rsidRDefault="00A53695" w:rsidP="00A53695">
      <w:pPr>
        <w:pStyle w:val="Corpodetexto"/>
        <w:jc w:val="both"/>
        <w:rPr>
          <w:rStyle w:val="titulo"/>
          <w:rFonts w:ascii="Times New Roman" w:hAnsi="Times New Roman" w:cs="Times New Roman"/>
          <w:b/>
          <w:caps/>
          <w:shd w:val="clear" w:color="auto" w:fill="FFFFFF"/>
        </w:rPr>
      </w:pPr>
    </w:p>
    <w:p w:rsidR="00A53695" w:rsidRDefault="00A53695" w:rsidP="00A53695">
      <w:pPr>
        <w:pStyle w:val="Corpodetexto"/>
        <w:jc w:val="both"/>
        <w:rPr>
          <w:rStyle w:val="titulo"/>
          <w:rFonts w:ascii="Times New Roman" w:hAnsi="Times New Roman" w:cs="Times New Roman"/>
          <w:b/>
          <w:caps/>
          <w:shd w:val="clear" w:color="auto" w:fill="FFFFFF"/>
        </w:rPr>
      </w:pPr>
    </w:p>
    <w:p w:rsidR="00A53695" w:rsidRDefault="00A53695" w:rsidP="00A53695">
      <w:pPr>
        <w:pStyle w:val="Corpodetexto"/>
        <w:jc w:val="both"/>
        <w:rPr>
          <w:rStyle w:val="titulo"/>
          <w:rFonts w:ascii="Times New Roman" w:hAnsi="Times New Roman" w:cs="Times New Roman"/>
          <w:b/>
          <w:caps/>
          <w:shd w:val="clear" w:color="auto" w:fill="FFFFFF"/>
        </w:rPr>
      </w:pPr>
    </w:p>
    <w:p w:rsidR="00A53695" w:rsidRDefault="00A53695" w:rsidP="00A53695">
      <w:pPr>
        <w:pStyle w:val="Corpodetexto"/>
        <w:jc w:val="both"/>
        <w:rPr>
          <w:rStyle w:val="titulo"/>
          <w:rFonts w:ascii="Times New Roman" w:hAnsi="Times New Roman" w:cs="Times New Roman"/>
          <w:b/>
          <w:caps/>
          <w:shd w:val="clear" w:color="auto" w:fill="FFFFFF"/>
        </w:rPr>
      </w:pPr>
    </w:p>
    <w:p w:rsidR="00A53695" w:rsidRDefault="00A53695" w:rsidP="00A53695">
      <w:pPr>
        <w:pStyle w:val="Corpodetexto"/>
        <w:jc w:val="both"/>
        <w:rPr>
          <w:rStyle w:val="titulo"/>
          <w:rFonts w:ascii="Times New Roman" w:hAnsi="Times New Roman" w:cs="Times New Roman"/>
          <w:b/>
          <w:caps/>
          <w:shd w:val="clear" w:color="auto" w:fill="FFFFFF"/>
        </w:rPr>
      </w:pPr>
    </w:p>
    <w:p w:rsidR="00A53695" w:rsidRDefault="00A53695" w:rsidP="00A53695">
      <w:pPr>
        <w:pStyle w:val="Corpodetexto"/>
        <w:jc w:val="center"/>
        <w:rPr>
          <w:rStyle w:val="titulo"/>
          <w:rFonts w:ascii="Times New Roman" w:hAnsi="Times New Roman" w:cs="Times New Roman"/>
          <w:b/>
          <w:caps/>
          <w:shd w:val="clear" w:color="auto" w:fill="FFFFFF"/>
        </w:rPr>
      </w:pPr>
      <w:r w:rsidRPr="004B7183">
        <w:rPr>
          <w:rStyle w:val="titulo"/>
          <w:rFonts w:ascii="Times New Roman" w:hAnsi="Times New Roman" w:cs="Times New Roman"/>
          <w:b/>
          <w:caps/>
          <w:shd w:val="clear" w:color="auto" w:fill="FFFFFF"/>
        </w:rPr>
        <w:t>CAPÍTULO IV</w:t>
      </w:r>
      <w:r w:rsidRPr="004B7183">
        <w:rPr>
          <w:rFonts w:ascii="Times New Roman" w:hAnsi="Times New Roman" w:cs="Times New Roman"/>
          <w:b/>
          <w:shd w:val="clear" w:color="auto" w:fill="FFFFFF"/>
        </w:rPr>
        <w:br/>
      </w:r>
      <w:r w:rsidRPr="004B7183">
        <w:rPr>
          <w:rStyle w:val="titulo"/>
          <w:rFonts w:ascii="Times New Roman" w:hAnsi="Times New Roman" w:cs="Times New Roman"/>
          <w:b/>
          <w:caps/>
          <w:shd w:val="clear" w:color="auto" w:fill="FFFFFF"/>
        </w:rPr>
        <w:t>DO SISTEMA DE MONITORAMENTO E AVALIAÇÃO</w:t>
      </w:r>
    </w:p>
    <w:p w:rsidR="00A53695" w:rsidRPr="004B7183" w:rsidRDefault="00A53695" w:rsidP="00A53695">
      <w:pPr>
        <w:pStyle w:val="Corpodetexto"/>
        <w:jc w:val="both"/>
        <w:rPr>
          <w:rStyle w:val="titulo"/>
          <w:rFonts w:ascii="Times New Roman" w:hAnsi="Times New Roman" w:cs="Times New Roman"/>
          <w:caps/>
          <w:shd w:val="clear" w:color="auto" w:fill="FFFFFF"/>
        </w:rPr>
      </w:pPr>
    </w:p>
    <w:p w:rsidR="00A53695" w:rsidRPr="004B7183" w:rsidRDefault="00A53695" w:rsidP="00A53695">
      <w:pPr>
        <w:pStyle w:val="Corpodetexto"/>
        <w:jc w:val="both"/>
        <w:rPr>
          <w:rFonts w:ascii="Times New Roman" w:hAnsi="Times New Roman" w:cs="Times New Roman"/>
          <w:shd w:val="clear" w:color="auto" w:fill="FFFFFF"/>
        </w:rPr>
      </w:pPr>
      <w:r w:rsidRPr="004B7183">
        <w:rPr>
          <w:rStyle w:val="titulo"/>
          <w:rFonts w:ascii="Times New Roman" w:hAnsi="Times New Roman" w:cs="Times New Roman"/>
          <w:b/>
          <w:caps/>
          <w:shd w:val="clear" w:color="auto" w:fill="FFFFFF"/>
        </w:rPr>
        <w:t>A</w:t>
      </w:r>
      <w:r w:rsidRPr="004B7183">
        <w:rPr>
          <w:rStyle w:val="titulo"/>
          <w:rFonts w:ascii="Times New Roman" w:hAnsi="Times New Roman" w:cs="Times New Roman"/>
          <w:b/>
          <w:shd w:val="clear" w:color="auto" w:fill="FFFFFF"/>
        </w:rPr>
        <w:t>rt</w:t>
      </w:r>
      <w:r w:rsidRPr="004B7183">
        <w:rPr>
          <w:rStyle w:val="titulo"/>
          <w:rFonts w:ascii="Times New Roman" w:hAnsi="Times New Roman" w:cs="Times New Roman"/>
          <w:b/>
          <w:caps/>
          <w:shd w:val="clear" w:color="auto" w:fill="FFFFFF"/>
        </w:rPr>
        <w:t>. 7º</w:t>
      </w:r>
      <w:r w:rsidRPr="004B7183">
        <w:rPr>
          <w:rFonts w:ascii="Times New Roman" w:hAnsi="Times New Roman" w:cs="Times New Roman"/>
          <w:shd w:val="clear" w:color="auto" w:fill="FFFFFF"/>
        </w:rPr>
        <w:t xml:space="preserve"> Compete ao órgão gestor de Cultura de </w:t>
      </w:r>
      <w:r w:rsidRPr="004B7183">
        <w:rPr>
          <w:rFonts w:ascii="Times New Roman" w:hAnsi="Times New Roman" w:cs="Times New Roman"/>
        </w:rPr>
        <w:t xml:space="preserve">Guarujá do Sul </w:t>
      </w:r>
      <w:r w:rsidRPr="004B7183">
        <w:rPr>
          <w:rFonts w:ascii="Times New Roman" w:hAnsi="Times New Roman" w:cs="Times New Roman"/>
          <w:shd w:val="clear" w:color="auto" w:fill="FFFFFF"/>
        </w:rPr>
        <w:t xml:space="preserve">monitorar e avaliar periodicamente o alcance das diretrizes e eficácia das metas do PMCGS/ </w:t>
      </w:r>
      <w:r w:rsidRPr="004B7183">
        <w:rPr>
          <w:rFonts w:ascii="Times New Roman" w:hAnsi="Times New Roman" w:cs="Times New Roman"/>
        </w:rPr>
        <w:t>Guarujá do Sul</w:t>
      </w:r>
      <w:r w:rsidRPr="004B7183">
        <w:rPr>
          <w:rFonts w:ascii="Times New Roman" w:hAnsi="Times New Roman" w:cs="Times New Roman"/>
          <w:shd w:val="clear" w:color="auto" w:fill="FFFFFF"/>
        </w:rPr>
        <w:t>-SC com base em indicadores locais que quantifiquem a oferta e a demanda por bens, serviços e conteúdos, os níveis de trabalho, renda e acesso à cultura, de institucionalização e gestão cultural, de desenvolvimento econômico-cultural e de implantação sustentável de equipamentos culturais.</w:t>
      </w:r>
    </w:p>
    <w:p w:rsidR="00A53695" w:rsidRPr="004B7183" w:rsidRDefault="00A53695" w:rsidP="00A53695">
      <w:pPr>
        <w:pStyle w:val="Corpodetexto"/>
        <w:jc w:val="both"/>
        <w:rPr>
          <w:rFonts w:ascii="Times New Roman" w:hAnsi="Times New Roman" w:cs="Times New Roman"/>
          <w:shd w:val="clear" w:color="auto" w:fill="FFFFFF"/>
        </w:rPr>
      </w:pPr>
      <w:r w:rsidRPr="004B7183">
        <w:rPr>
          <w:rFonts w:ascii="Times New Roman" w:hAnsi="Times New Roman" w:cs="Times New Roman"/>
        </w:rPr>
        <w:br/>
      </w:r>
      <w:r w:rsidRPr="004B7183">
        <w:rPr>
          <w:rFonts w:ascii="Times New Roman" w:hAnsi="Times New Roman" w:cs="Times New Roman"/>
          <w:b/>
          <w:shd w:val="clear" w:color="auto" w:fill="FFFFFF"/>
        </w:rPr>
        <w:t>§ 1º</w:t>
      </w:r>
      <w:r w:rsidRPr="004B7183">
        <w:rPr>
          <w:rFonts w:ascii="Times New Roman" w:hAnsi="Times New Roman" w:cs="Times New Roman"/>
          <w:shd w:val="clear" w:color="auto" w:fill="FFFFFF"/>
        </w:rPr>
        <w:t xml:space="preserve"> Compõe o PMCGS/</w:t>
      </w:r>
      <w:r w:rsidRPr="004B7183">
        <w:rPr>
          <w:rFonts w:ascii="Times New Roman" w:hAnsi="Times New Roman" w:cs="Times New Roman"/>
        </w:rPr>
        <w:t>Guarujá do Sul</w:t>
      </w:r>
      <w:r w:rsidRPr="004B7183">
        <w:rPr>
          <w:rFonts w:ascii="Times New Roman" w:hAnsi="Times New Roman" w:cs="Times New Roman"/>
          <w:shd w:val="clear" w:color="auto" w:fill="FFFFFF"/>
        </w:rPr>
        <w:t>-SC o anexo único elaborado pelos eixos setoriais norteadores da 4ª Conferência Nacional de Cultura.</w:t>
      </w:r>
    </w:p>
    <w:p w:rsidR="00A53695" w:rsidRDefault="00A53695" w:rsidP="00A53695">
      <w:pPr>
        <w:pStyle w:val="Corpodetexto"/>
        <w:jc w:val="both"/>
        <w:rPr>
          <w:rFonts w:ascii="Times New Roman" w:hAnsi="Times New Roman" w:cs="Times New Roman"/>
          <w:shd w:val="clear" w:color="auto" w:fill="FFFFFF"/>
        </w:rPr>
      </w:pPr>
      <w:r w:rsidRPr="004B7183">
        <w:rPr>
          <w:rFonts w:ascii="Times New Roman" w:hAnsi="Times New Roman" w:cs="Times New Roman"/>
        </w:rPr>
        <w:br/>
      </w:r>
      <w:r w:rsidRPr="004B7183">
        <w:rPr>
          <w:rFonts w:ascii="Times New Roman" w:hAnsi="Times New Roman" w:cs="Times New Roman"/>
          <w:b/>
          <w:shd w:val="clear" w:color="auto" w:fill="FFFFFF"/>
        </w:rPr>
        <w:t xml:space="preserve">§ 2º </w:t>
      </w:r>
      <w:r w:rsidRPr="004B7183">
        <w:rPr>
          <w:rFonts w:ascii="Times New Roman" w:hAnsi="Times New Roman" w:cs="Times New Roman"/>
          <w:shd w:val="clear" w:color="auto" w:fill="FFFFFF"/>
        </w:rPr>
        <w:t>O processo de monitoramento e avaliação do PMCGS/</w:t>
      </w:r>
      <w:r w:rsidRPr="004B7183">
        <w:rPr>
          <w:rFonts w:ascii="Times New Roman" w:hAnsi="Times New Roman" w:cs="Times New Roman"/>
        </w:rPr>
        <w:t>Guarujá do Sul</w:t>
      </w:r>
      <w:r w:rsidRPr="004B7183">
        <w:rPr>
          <w:rFonts w:ascii="Times New Roman" w:hAnsi="Times New Roman" w:cs="Times New Roman"/>
          <w:shd w:val="clear" w:color="auto" w:fill="FFFFFF"/>
        </w:rPr>
        <w:t>-SC contará com a participação do Conselho Municipal de Política Cultural.</w:t>
      </w:r>
    </w:p>
    <w:p w:rsidR="00A53695" w:rsidRPr="004B7183" w:rsidRDefault="00A53695" w:rsidP="00A53695">
      <w:pPr>
        <w:pStyle w:val="Corpodetexto"/>
        <w:jc w:val="both"/>
        <w:rPr>
          <w:rFonts w:ascii="Times New Roman" w:hAnsi="Times New Roman" w:cs="Times New Roman"/>
          <w:shd w:val="clear" w:color="auto" w:fill="FFFFFF"/>
        </w:rPr>
      </w:pPr>
    </w:p>
    <w:p w:rsidR="00A53695" w:rsidRPr="004B7183" w:rsidRDefault="00A53695" w:rsidP="00A53695">
      <w:pPr>
        <w:pStyle w:val="Corpodetexto"/>
        <w:jc w:val="center"/>
        <w:rPr>
          <w:rStyle w:val="titulo"/>
          <w:rFonts w:ascii="Times New Roman" w:hAnsi="Times New Roman" w:cs="Times New Roman"/>
          <w:b/>
          <w:caps/>
        </w:rPr>
      </w:pPr>
      <w:r w:rsidRPr="004B7183">
        <w:rPr>
          <w:rFonts w:ascii="Times New Roman" w:hAnsi="Times New Roman" w:cs="Times New Roman"/>
          <w:b/>
          <w:shd w:val="clear" w:color="auto" w:fill="FFFFFF"/>
        </w:rPr>
        <w:br/>
      </w:r>
      <w:r w:rsidRPr="004B7183">
        <w:rPr>
          <w:rStyle w:val="titulo"/>
          <w:rFonts w:ascii="Times New Roman" w:hAnsi="Times New Roman" w:cs="Times New Roman"/>
          <w:b/>
          <w:caps/>
          <w:shd w:val="clear" w:color="auto" w:fill="FFFFFF"/>
        </w:rPr>
        <w:t>CAPÍTULO V</w:t>
      </w:r>
      <w:r w:rsidRPr="004B7183">
        <w:rPr>
          <w:rFonts w:ascii="Times New Roman" w:hAnsi="Times New Roman" w:cs="Times New Roman"/>
          <w:b/>
          <w:shd w:val="clear" w:color="auto" w:fill="FFFFFF"/>
        </w:rPr>
        <w:br/>
      </w:r>
      <w:r w:rsidRPr="004B7183">
        <w:rPr>
          <w:rStyle w:val="titulo"/>
          <w:rFonts w:ascii="Times New Roman" w:hAnsi="Times New Roman" w:cs="Times New Roman"/>
          <w:b/>
          <w:caps/>
          <w:shd w:val="clear" w:color="auto" w:fill="FFFFFF"/>
        </w:rPr>
        <w:t>DISPOSIÇÕES FINAIS</w:t>
      </w:r>
    </w:p>
    <w:p w:rsidR="00A53695" w:rsidRPr="004B7183" w:rsidRDefault="00A53695" w:rsidP="00A53695">
      <w:pPr>
        <w:pStyle w:val="Corpodetexto"/>
        <w:jc w:val="both"/>
        <w:rPr>
          <w:rFonts w:ascii="Times New Roman" w:hAnsi="Times New Roman" w:cs="Times New Roman"/>
          <w:shd w:val="clear" w:color="auto" w:fill="FFFFFF"/>
        </w:rPr>
      </w:pPr>
      <w:r w:rsidRPr="004B7183">
        <w:rPr>
          <w:rStyle w:val="titulo"/>
          <w:rFonts w:ascii="Times New Roman" w:hAnsi="Times New Roman" w:cs="Times New Roman"/>
          <w:b/>
          <w:caps/>
          <w:shd w:val="clear" w:color="auto" w:fill="FFFFFF"/>
        </w:rPr>
        <w:t>A</w:t>
      </w:r>
      <w:r w:rsidRPr="004B7183">
        <w:rPr>
          <w:rStyle w:val="titulo"/>
          <w:rFonts w:ascii="Times New Roman" w:hAnsi="Times New Roman" w:cs="Times New Roman"/>
          <w:b/>
          <w:shd w:val="clear" w:color="auto" w:fill="FFFFFF"/>
        </w:rPr>
        <w:t>rt</w:t>
      </w:r>
      <w:r w:rsidRPr="004B7183">
        <w:rPr>
          <w:rStyle w:val="titulo"/>
          <w:rFonts w:ascii="Times New Roman" w:hAnsi="Times New Roman" w:cs="Times New Roman"/>
          <w:b/>
          <w:caps/>
          <w:shd w:val="clear" w:color="auto" w:fill="FFFFFF"/>
        </w:rPr>
        <w:t>. 8º</w:t>
      </w:r>
      <w:r w:rsidRPr="004B7183">
        <w:rPr>
          <w:rFonts w:ascii="Times New Roman" w:hAnsi="Times New Roman" w:cs="Times New Roman"/>
          <w:shd w:val="clear" w:color="auto" w:fill="FFFFFF"/>
        </w:rPr>
        <w:t> O PMCGS/</w:t>
      </w:r>
      <w:r w:rsidRPr="004B7183">
        <w:rPr>
          <w:rFonts w:ascii="Times New Roman" w:hAnsi="Times New Roman" w:cs="Times New Roman"/>
        </w:rPr>
        <w:t>Guarujá do Sul</w:t>
      </w:r>
      <w:r w:rsidRPr="004B7183">
        <w:rPr>
          <w:rFonts w:ascii="Times New Roman" w:hAnsi="Times New Roman" w:cs="Times New Roman"/>
          <w:shd w:val="clear" w:color="auto" w:fill="FFFFFF"/>
        </w:rPr>
        <w:t>-SC deverá ser atualizado periodicamente ou sempre que se façam necessárias modificações e complementações que assegurem a eficácia e atendimento às demandas culturais do município.</w:t>
      </w:r>
    </w:p>
    <w:p w:rsidR="00A53695" w:rsidRDefault="00A53695" w:rsidP="00A53695">
      <w:pPr>
        <w:pStyle w:val="Corpodetexto"/>
        <w:jc w:val="both"/>
        <w:rPr>
          <w:rFonts w:ascii="Times New Roman" w:hAnsi="Times New Roman" w:cs="Times New Roman"/>
          <w:shd w:val="clear" w:color="auto" w:fill="FFFFFF"/>
        </w:rPr>
      </w:pPr>
      <w:r w:rsidRPr="004B7183">
        <w:rPr>
          <w:rFonts w:ascii="Times New Roman" w:hAnsi="Times New Roman" w:cs="Times New Roman"/>
          <w:b/>
          <w:shd w:val="clear" w:color="auto" w:fill="FFFFFF"/>
        </w:rPr>
        <w:t>Parágrafo único.</w:t>
      </w:r>
      <w:r w:rsidRPr="004B7183">
        <w:rPr>
          <w:rFonts w:ascii="Times New Roman" w:hAnsi="Times New Roman" w:cs="Times New Roman"/>
          <w:shd w:val="clear" w:color="auto" w:fill="FFFFFF"/>
        </w:rPr>
        <w:t xml:space="preserve"> As atualizações podem ocorrer a qualquer tempo ou da ocorrência do sistema de monitoramento e avaliação a cada dois anos, por solicitação do órgão gestor com apoio do Conselho Municipal de Política Cultural.</w:t>
      </w:r>
    </w:p>
    <w:p w:rsidR="008A52B9" w:rsidRDefault="00A53695" w:rsidP="00A53695">
      <w:pPr>
        <w:pStyle w:val="Corpodetexto"/>
        <w:jc w:val="both"/>
        <w:rPr>
          <w:rFonts w:ascii="Times New Roman" w:hAnsi="Times New Roman" w:cs="Times New Roman"/>
        </w:rPr>
      </w:pPr>
      <w:r w:rsidRPr="004B7183">
        <w:rPr>
          <w:rFonts w:ascii="Times New Roman" w:hAnsi="Times New Roman" w:cs="Times New Roman"/>
          <w:b/>
        </w:rPr>
        <w:t>Art. 9º</w:t>
      </w:r>
      <w:r w:rsidRPr="004B7183">
        <w:rPr>
          <w:rFonts w:ascii="Times New Roman" w:hAnsi="Times New Roman" w:cs="Times New Roman"/>
        </w:rPr>
        <w:t>. Para cobrir as despesas decorrentes da execução da presente Lei serão utilizados recursos do orçamento municipal.</w:t>
      </w:r>
    </w:p>
    <w:p w:rsidR="00A53695" w:rsidRDefault="00A53695" w:rsidP="00A53695">
      <w:pPr>
        <w:pStyle w:val="Corpodetexto"/>
        <w:jc w:val="both"/>
        <w:rPr>
          <w:rFonts w:ascii="Times New Roman" w:hAnsi="Times New Roman" w:cs="Times New Roman"/>
          <w:shd w:val="clear" w:color="auto" w:fill="FFFFFF"/>
        </w:rPr>
      </w:pPr>
      <w:r w:rsidRPr="004B7183">
        <w:rPr>
          <w:rFonts w:ascii="Times New Roman" w:hAnsi="Times New Roman" w:cs="Times New Roman"/>
          <w:b/>
          <w:shd w:val="clear" w:color="auto" w:fill="FFFFFF"/>
        </w:rPr>
        <w:t>Art. 10</w:t>
      </w:r>
      <w:r w:rsidRPr="004B7183">
        <w:rPr>
          <w:rFonts w:ascii="Times New Roman" w:hAnsi="Times New Roman" w:cs="Times New Roman"/>
          <w:shd w:val="clear" w:color="auto" w:fill="FFFFFF"/>
        </w:rPr>
        <w:t>. Esta Lei entra em vigor na data da sua publicação.</w:t>
      </w:r>
    </w:p>
    <w:p w:rsidR="00C250B7" w:rsidRDefault="00C250B7" w:rsidP="00A53695">
      <w:pPr>
        <w:pBdr>
          <w:top w:val="nil"/>
          <w:left w:val="nil"/>
          <w:bottom w:val="nil"/>
          <w:right w:val="nil"/>
          <w:between w:val="nil"/>
        </w:pBdr>
        <w:spacing w:before="100" w:after="10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53695" w:rsidRDefault="00A53695" w:rsidP="00A53695">
      <w:pPr>
        <w:pBdr>
          <w:top w:val="nil"/>
          <w:left w:val="nil"/>
          <w:bottom w:val="nil"/>
          <w:right w:val="nil"/>
          <w:between w:val="nil"/>
        </w:pBdr>
        <w:spacing w:before="100" w:after="100" w:line="240" w:lineRule="auto"/>
        <w:ind w:firstLine="709"/>
        <w:jc w:val="both"/>
        <w:rPr>
          <w:rFonts w:ascii="Times New Roman" w:hAnsi="Times New Roman" w:cs="Times New Roman"/>
        </w:rPr>
      </w:pPr>
      <w:r w:rsidRPr="00286C35">
        <w:rPr>
          <w:rFonts w:ascii="Times New Roman" w:hAnsi="Times New Roman" w:cs="Times New Roman"/>
        </w:rPr>
        <w:t>Da Secretaria da Câmara Municipal de Vereadores de Guarujá do Sul, Estado de Santa Catarina, 10 de dezembro de 2024.</w:t>
      </w:r>
    </w:p>
    <w:p w:rsidR="00A53695" w:rsidRPr="00286C35" w:rsidRDefault="00A53695" w:rsidP="00A53695">
      <w:pPr>
        <w:pBdr>
          <w:top w:val="nil"/>
          <w:left w:val="nil"/>
          <w:bottom w:val="nil"/>
          <w:right w:val="nil"/>
          <w:between w:val="nil"/>
        </w:pBdr>
        <w:spacing w:before="100" w:after="100" w:line="240" w:lineRule="auto"/>
        <w:ind w:firstLine="709"/>
        <w:jc w:val="both"/>
        <w:rPr>
          <w:rFonts w:ascii="Times New Roman" w:hAnsi="Times New Roman" w:cs="Times New Roman"/>
        </w:rPr>
      </w:pPr>
      <w:r w:rsidRPr="00286C35">
        <w:rPr>
          <w:rFonts w:ascii="Times New Roman" w:hAnsi="Times New Roman" w:cs="Times New Roman"/>
        </w:rPr>
        <w:t>Em sua 15ª Legislatura, 4ª Sessão Legislativa, 2º Período, 61ª Instalação Legislativa.</w:t>
      </w:r>
    </w:p>
    <w:p w:rsidR="00A53695" w:rsidRDefault="00A53695" w:rsidP="00A53695">
      <w:pPr>
        <w:pBdr>
          <w:top w:val="nil"/>
          <w:left w:val="nil"/>
          <w:bottom w:val="nil"/>
          <w:right w:val="nil"/>
          <w:between w:val="nil"/>
        </w:pBdr>
        <w:spacing w:before="100" w:after="100" w:line="240" w:lineRule="auto"/>
        <w:ind w:firstLine="709"/>
        <w:jc w:val="both"/>
        <w:rPr>
          <w:rFonts w:ascii="Times New Roman" w:hAnsi="Times New Roman" w:cs="Times New Roman"/>
        </w:rPr>
      </w:pPr>
    </w:p>
    <w:p w:rsidR="00A53695" w:rsidRDefault="00A53695" w:rsidP="00A53695">
      <w:pPr>
        <w:pBdr>
          <w:top w:val="nil"/>
          <w:left w:val="nil"/>
          <w:bottom w:val="nil"/>
          <w:right w:val="nil"/>
          <w:between w:val="nil"/>
        </w:pBdr>
        <w:spacing w:before="100" w:after="100" w:line="240" w:lineRule="auto"/>
        <w:ind w:firstLine="709"/>
        <w:jc w:val="both"/>
        <w:rPr>
          <w:rFonts w:ascii="Times New Roman" w:hAnsi="Times New Roman" w:cs="Times New Roman"/>
        </w:rPr>
      </w:pPr>
    </w:p>
    <w:p w:rsidR="00A53695" w:rsidRPr="00286C35" w:rsidRDefault="00A53695" w:rsidP="00A53695">
      <w:pPr>
        <w:pBdr>
          <w:top w:val="nil"/>
          <w:left w:val="nil"/>
          <w:bottom w:val="nil"/>
          <w:right w:val="nil"/>
          <w:between w:val="nil"/>
        </w:pBdr>
        <w:spacing w:before="100" w:after="100" w:line="240" w:lineRule="auto"/>
        <w:ind w:firstLine="709"/>
        <w:jc w:val="both"/>
        <w:rPr>
          <w:rFonts w:ascii="Times New Roman" w:hAnsi="Times New Roman" w:cs="Times New Roman"/>
        </w:rPr>
      </w:pPr>
    </w:p>
    <w:p w:rsidR="00A53695" w:rsidRPr="00286C35" w:rsidRDefault="00A53695" w:rsidP="00A536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286C35">
        <w:rPr>
          <w:rFonts w:ascii="Times New Roman" w:hAnsi="Times New Roman" w:cs="Times New Roman"/>
          <w:b/>
          <w:bCs/>
        </w:rPr>
        <w:t>MÁRCIA ANDRÉIA FERNANDES            SONIA LUCIA KUHN ROSENBACH</w:t>
      </w:r>
    </w:p>
    <w:p w:rsidR="00F364C9" w:rsidRPr="00C250B7" w:rsidRDefault="00A53695" w:rsidP="00A536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C35">
        <w:rPr>
          <w:rFonts w:ascii="Times New Roman" w:hAnsi="Times New Roman" w:cs="Times New Roman"/>
          <w:b/>
          <w:bCs/>
        </w:rPr>
        <w:t xml:space="preserve">                  </w:t>
      </w:r>
      <w:r w:rsidRPr="00286C35">
        <w:rPr>
          <w:rFonts w:ascii="Times New Roman" w:hAnsi="Times New Roman" w:cs="Times New Roman"/>
          <w:bCs/>
        </w:rPr>
        <w:t xml:space="preserve">Presidente                                          </w:t>
      </w:r>
      <w:r>
        <w:rPr>
          <w:rFonts w:ascii="Times New Roman" w:hAnsi="Times New Roman" w:cs="Times New Roman"/>
          <w:bCs/>
        </w:rPr>
        <w:t xml:space="preserve">                   1ª Secretária</w:t>
      </w:r>
    </w:p>
    <w:sectPr w:rsidR="00F364C9" w:rsidRPr="00C250B7" w:rsidSect="0051302C">
      <w:headerReference w:type="even" r:id="rId7"/>
      <w:headerReference w:type="default" r:id="rId8"/>
      <w:headerReference w:type="first" r:id="rId9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64AD" w:rsidRDefault="009C64AD" w:rsidP="002950F1">
      <w:pPr>
        <w:spacing w:after="0" w:line="240" w:lineRule="auto"/>
      </w:pPr>
      <w:r>
        <w:separator/>
      </w:r>
    </w:p>
  </w:endnote>
  <w:endnote w:type="continuationSeparator" w:id="1">
    <w:p w:rsidR="009C64AD" w:rsidRDefault="009C64AD" w:rsidP="002950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64AD" w:rsidRDefault="009C64AD" w:rsidP="002950F1">
      <w:pPr>
        <w:spacing w:after="0" w:line="240" w:lineRule="auto"/>
      </w:pPr>
      <w:r>
        <w:separator/>
      </w:r>
    </w:p>
  </w:footnote>
  <w:footnote w:type="continuationSeparator" w:id="1">
    <w:p w:rsidR="009C64AD" w:rsidRDefault="009C64AD" w:rsidP="002950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0F1" w:rsidRDefault="00EE3A2F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29416" o:spid="_x0000_s3074" type="#_x0000_t75" style="position:absolute;margin-left:0;margin-top:0;width:425pt;height:604.75pt;z-index:-251657216;mso-position-horizontal:center;mso-position-horizontal-relative:margin;mso-position-vertical:center;mso-position-vertical-relative:margin" o:allowincell="f">
          <v:imagedata r:id="rId1" o:title="Folha timbrada_page-0001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0F1" w:rsidRDefault="00EE3A2F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29417" o:spid="_x0000_s3075" type="#_x0000_t75" style="position:absolute;margin-left:-84.65pt;margin-top:-70.85pt;width:587.15pt;height:835.45pt;z-index:-251656192;mso-position-horizontal-relative:margin;mso-position-vertical-relative:margin" o:allowincell="f">
          <v:imagedata r:id="rId1" o:title="Folha timbrada_page-0001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0F1" w:rsidRDefault="00EE3A2F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29415" o:spid="_x0000_s3073" type="#_x0000_t75" style="position:absolute;margin-left:0;margin-top:0;width:425pt;height:604.75pt;z-index:-251658240;mso-position-horizontal:center;mso-position-horizontal-relative:margin;mso-position-vertical:center;mso-position-vertical-relative:margin" o:allowincell="f">
          <v:imagedata r:id="rId1" o:title="Folha timbrada_page-0001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C0DCF"/>
    <w:multiLevelType w:val="multilevel"/>
    <w:tmpl w:val="E22E9F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57D84052"/>
    <w:multiLevelType w:val="hybridMultilevel"/>
    <w:tmpl w:val="E9CA84F4"/>
    <w:lvl w:ilvl="0" w:tplc="2042D460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1266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554B20"/>
    <w:rsid w:val="000164A4"/>
    <w:rsid w:val="0005077A"/>
    <w:rsid w:val="0006310B"/>
    <w:rsid w:val="0006667A"/>
    <w:rsid w:val="0007455C"/>
    <w:rsid w:val="000B61D3"/>
    <w:rsid w:val="00143D68"/>
    <w:rsid w:val="00143FE9"/>
    <w:rsid w:val="0018426A"/>
    <w:rsid w:val="0018745E"/>
    <w:rsid w:val="001B4066"/>
    <w:rsid w:val="0023735D"/>
    <w:rsid w:val="0025047B"/>
    <w:rsid w:val="00254BEF"/>
    <w:rsid w:val="002900CD"/>
    <w:rsid w:val="002950F1"/>
    <w:rsid w:val="0029798D"/>
    <w:rsid w:val="002C6A36"/>
    <w:rsid w:val="002F43FE"/>
    <w:rsid w:val="00310A62"/>
    <w:rsid w:val="003446DF"/>
    <w:rsid w:val="00347017"/>
    <w:rsid w:val="0035746D"/>
    <w:rsid w:val="003608B7"/>
    <w:rsid w:val="003C0130"/>
    <w:rsid w:val="003D7E6A"/>
    <w:rsid w:val="00424763"/>
    <w:rsid w:val="0045772B"/>
    <w:rsid w:val="0047624D"/>
    <w:rsid w:val="00491A1D"/>
    <w:rsid w:val="004C6A01"/>
    <w:rsid w:val="004E25EF"/>
    <w:rsid w:val="0051302C"/>
    <w:rsid w:val="005306B2"/>
    <w:rsid w:val="00550DA8"/>
    <w:rsid w:val="00554B20"/>
    <w:rsid w:val="00561B90"/>
    <w:rsid w:val="0059274C"/>
    <w:rsid w:val="00597AF1"/>
    <w:rsid w:val="005F1CF4"/>
    <w:rsid w:val="005F7119"/>
    <w:rsid w:val="006148DF"/>
    <w:rsid w:val="006527C2"/>
    <w:rsid w:val="00681BAB"/>
    <w:rsid w:val="0069294D"/>
    <w:rsid w:val="006E611C"/>
    <w:rsid w:val="007063B4"/>
    <w:rsid w:val="00763F40"/>
    <w:rsid w:val="007B749D"/>
    <w:rsid w:val="007E0718"/>
    <w:rsid w:val="007E49A9"/>
    <w:rsid w:val="00800531"/>
    <w:rsid w:val="008217D5"/>
    <w:rsid w:val="00836506"/>
    <w:rsid w:val="00883FC0"/>
    <w:rsid w:val="008A52B9"/>
    <w:rsid w:val="008A7D86"/>
    <w:rsid w:val="008B7D30"/>
    <w:rsid w:val="00900E1E"/>
    <w:rsid w:val="00921E03"/>
    <w:rsid w:val="00956B90"/>
    <w:rsid w:val="00964328"/>
    <w:rsid w:val="009C64AD"/>
    <w:rsid w:val="00A01E43"/>
    <w:rsid w:val="00A2485F"/>
    <w:rsid w:val="00A44FE5"/>
    <w:rsid w:val="00A53695"/>
    <w:rsid w:val="00AB3F6F"/>
    <w:rsid w:val="00B341CC"/>
    <w:rsid w:val="00B63727"/>
    <w:rsid w:val="00B97629"/>
    <w:rsid w:val="00C250B7"/>
    <w:rsid w:val="00C65F2C"/>
    <w:rsid w:val="00C8383A"/>
    <w:rsid w:val="00CE7279"/>
    <w:rsid w:val="00CF5CAB"/>
    <w:rsid w:val="00D508F0"/>
    <w:rsid w:val="00D51837"/>
    <w:rsid w:val="00D757D2"/>
    <w:rsid w:val="00D75A6D"/>
    <w:rsid w:val="00DA5FC9"/>
    <w:rsid w:val="00DC6AB8"/>
    <w:rsid w:val="00E04F2C"/>
    <w:rsid w:val="00E1527C"/>
    <w:rsid w:val="00E716E5"/>
    <w:rsid w:val="00EB5602"/>
    <w:rsid w:val="00ED71AB"/>
    <w:rsid w:val="00EE0AE3"/>
    <w:rsid w:val="00EE3468"/>
    <w:rsid w:val="00EE3A2F"/>
    <w:rsid w:val="00F00AAF"/>
    <w:rsid w:val="00F364C9"/>
    <w:rsid w:val="00F44F3F"/>
    <w:rsid w:val="00F51A0E"/>
    <w:rsid w:val="00FD69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6B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F364C9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21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21E03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unhideWhenUsed/>
    <w:rsid w:val="00C65F2C"/>
    <w:pPr>
      <w:spacing w:after="0" w:line="240" w:lineRule="auto"/>
      <w:ind w:left="336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C65F2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CF5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2950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950F1"/>
  </w:style>
  <w:style w:type="paragraph" w:styleId="Rodap">
    <w:name w:val="footer"/>
    <w:basedOn w:val="Normal"/>
    <w:link w:val="RodapChar"/>
    <w:uiPriority w:val="99"/>
    <w:semiHidden/>
    <w:unhideWhenUsed/>
    <w:rsid w:val="002950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950F1"/>
  </w:style>
  <w:style w:type="paragraph" w:styleId="Corpodetexto">
    <w:name w:val="Body Text"/>
    <w:basedOn w:val="Normal"/>
    <w:link w:val="CorpodetextoChar"/>
    <w:uiPriority w:val="99"/>
    <w:semiHidden/>
    <w:unhideWhenUsed/>
    <w:rsid w:val="007E49A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E49A9"/>
  </w:style>
  <w:style w:type="paragraph" w:styleId="PargrafodaLista">
    <w:name w:val="List Paragraph"/>
    <w:basedOn w:val="Normal"/>
    <w:uiPriority w:val="34"/>
    <w:qFormat/>
    <w:rsid w:val="0035746D"/>
    <w:pPr>
      <w:spacing w:after="200" w:line="276" w:lineRule="auto"/>
      <w:ind w:left="720"/>
      <w:contextualSpacing/>
    </w:p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C250B7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C250B7"/>
  </w:style>
  <w:style w:type="character" w:customStyle="1" w:styleId="titulo">
    <w:name w:val="titulo"/>
    <w:basedOn w:val="Fontepargpadro"/>
    <w:rsid w:val="00A536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668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1413</Words>
  <Characters>7636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Marcos Vinícius Santos</dc:creator>
  <cp:lastModifiedBy>Câmara</cp:lastModifiedBy>
  <cp:revision>2</cp:revision>
  <cp:lastPrinted>2024-08-29T12:32:00Z</cp:lastPrinted>
  <dcterms:created xsi:type="dcterms:W3CDTF">2024-12-09T18:42:00Z</dcterms:created>
  <dcterms:modified xsi:type="dcterms:W3CDTF">2024-12-09T18:42:00Z</dcterms:modified>
</cp:coreProperties>
</file>