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E761C3" w:rsidRDefault="00116755" w:rsidP="0015640C">
      <w:pPr>
        <w:jc w:val="center"/>
        <w:rPr>
          <w:bCs/>
        </w:rPr>
      </w:pPr>
      <w:r>
        <w:rPr>
          <w:b/>
          <w:bCs/>
        </w:rPr>
        <w:t xml:space="preserve"> </w:t>
      </w:r>
      <w:r w:rsidR="00D44956" w:rsidRPr="00E761C3">
        <w:rPr>
          <w:bCs/>
        </w:rPr>
        <w:t>RESOLUÇÃO n.</w:t>
      </w:r>
      <w:r w:rsidR="0015640C" w:rsidRPr="00E761C3">
        <w:rPr>
          <w:bCs/>
        </w:rPr>
        <w:t xml:space="preserve"> 0</w:t>
      </w:r>
      <w:r w:rsidR="0036180A">
        <w:rPr>
          <w:bCs/>
        </w:rPr>
        <w:t>4</w:t>
      </w:r>
      <w:r w:rsidR="0015640C" w:rsidRPr="00E761C3">
        <w:rPr>
          <w:bCs/>
        </w:rPr>
        <w:t>/20</w:t>
      </w:r>
      <w:r w:rsidR="00D44956" w:rsidRPr="00E761C3">
        <w:rPr>
          <w:bCs/>
        </w:rPr>
        <w:t>16</w:t>
      </w:r>
    </w:p>
    <w:p w:rsidR="0015640C" w:rsidRPr="00C47943" w:rsidRDefault="0015640C" w:rsidP="0015640C">
      <w:pPr>
        <w:jc w:val="center"/>
        <w:rPr>
          <w:b/>
          <w:bCs/>
        </w:rPr>
      </w:pPr>
    </w:p>
    <w:p w:rsidR="0015640C" w:rsidRPr="0015640C" w:rsidRDefault="0015640C" w:rsidP="0015640C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36180A" w:rsidRPr="00C47943" w:rsidRDefault="0036180A" w:rsidP="0036180A">
      <w:pPr>
        <w:tabs>
          <w:tab w:val="left" w:pos="851"/>
        </w:tabs>
        <w:ind w:left="5103"/>
        <w:jc w:val="both"/>
        <w:rPr>
          <w:b/>
          <w:bCs/>
        </w:rPr>
      </w:pPr>
      <w:r>
        <w:rPr>
          <w:b/>
          <w:bCs/>
        </w:rPr>
        <w:t>Estabelece banco de horas do Poder Legislativo Municipal e dá outras providências.</w:t>
      </w:r>
    </w:p>
    <w:p w:rsidR="0015640C" w:rsidRPr="00C47943" w:rsidRDefault="0015640C" w:rsidP="0036180A">
      <w:pPr>
        <w:tabs>
          <w:tab w:val="left" w:pos="851"/>
        </w:tabs>
        <w:jc w:val="both"/>
        <w:rPr>
          <w:b/>
          <w:bCs/>
        </w:rPr>
      </w:pPr>
    </w:p>
    <w:p w:rsidR="0015640C" w:rsidRPr="0015640C" w:rsidRDefault="0015640C" w:rsidP="0015640C">
      <w:pPr>
        <w:ind w:firstLine="1701"/>
        <w:jc w:val="both"/>
        <w:rPr>
          <w:b/>
          <w:bCs/>
          <w:sz w:val="12"/>
          <w:szCs w:val="12"/>
        </w:rPr>
      </w:pPr>
    </w:p>
    <w:p w:rsidR="0008283C" w:rsidRDefault="0008283C" w:rsidP="0008283C">
      <w:pPr>
        <w:pStyle w:val="Recuodecorpodetexto3"/>
        <w:ind w:firstLine="1620"/>
      </w:pPr>
      <w:r w:rsidRPr="005C0D9E">
        <w:t xml:space="preserve"> </w:t>
      </w:r>
      <w:r>
        <w:t xml:space="preserve">O </w:t>
      </w:r>
      <w:r w:rsidR="00D44956" w:rsidRPr="00D44956">
        <w:rPr>
          <w:b/>
        </w:rPr>
        <w:t>PRESIDENTE</w:t>
      </w:r>
      <w:r>
        <w:t xml:space="preserve"> da Câmara Municipal de Vereadores de Guarujá do Sul, Estado de Santa Catarina, </w:t>
      </w:r>
      <w:r w:rsidR="007F4FE9">
        <w:t xml:space="preserve">no uso das prerrogativas orgânicas e constitucionais, </w:t>
      </w:r>
      <w:r>
        <w:t>faz saber a todos os habitantes deste Município, que a Câmara Municipal de Vereadores, votou, aprovou e eu sanciono a seguinte Resolução:</w:t>
      </w:r>
    </w:p>
    <w:p w:rsidR="0008283C" w:rsidRDefault="0008283C" w:rsidP="0008283C">
      <w:pPr>
        <w:jc w:val="both"/>
        <w:rPr>
          <w:sz w:val="16"/>
        </w:rPr>
      </w:pPr>
    </w:p>
    <w:p w:rsidR="008150A3" w:rsidRDefault="008150A3" w:rsidP="008150A3">
      <w:pPr>
        <w:ind w:firstLine="1701"/>
        <w:jc w:val="both"/>
      </w:pPr>
      <w:r>
        <w:t xml:space="preserve">Art. 1º Fica criado o banco de horas no âmbito do Poder Legislativo Municipal que possibilita a compensação das horas extras trabalhadas nas funções legislativas exercidas pelos funcionários da Câmara Municipal de Vereadores de Guarujá do Sul. </w:t>
      </w:r>
    </w:p>
    <w:p w:rsidR="008150A3" w:rsidRDefault="008150A3" w:rsidP="008150A3">
      <w:pPr>
        <w:ind w:firstLine="1701"/>
        <w:jc w:val="both"/>
      </w:pPr>
      <w:r>
        <w:t>Art. 2º A compensação das horas excedentes trabalhadas consistirá na compensação correspondente à diminuição da jornada em outro dia, que deverá ser acordado entre o servidor e o chefe imediato, com prevalência do interesse público.</w:t>
      </w:r>
    </w:p>
    <w:p w:rsidR="008150A3" w:rsidRDefault="008150A3" w:rsidP="008150A3">
      <w:pPr>
        <w:ind w:firstLine="1701"/>
        <w:jc w:val="both"/>
      </w:pPr>
      <w:r>
        <w:t xml:space="preserve">§ 1º As horas trabalhadas além da jornada poderão ser compensadas com entrada mais tarde ao serviço ou saída mais cedo, assim como, com folgas a mais na semana; sempre de acordo com o interesse público e mediante prévia autorização da chefia imediata. </w:t>
      </w:r>
    </w:p>
    <w:p w:rsidR="008150A3" w:rsidRDefault="008150A3" w:rsidP="008150A3">
      <w:pPr>
        <w:ind w:firstLine="1701"/>
        <w:jc w:val="both"/>
      </w:pPr>
      <w:r>
        <w:t>Art. 3º O sistema de banco de horas deverá ser compatível com a escala de serviço normal e descanso obrigatório.</w:t>
      </w:r>
    </w:p>
    <w:p w:rsidR="008150A3" w:rsidRDefault="008150A3" w:rsidP="008150A3">
      <w:pPr>
        <w:ind w:firstLine="1701"/>
        <w:jc w:val="both"/>
      </w:pPr>
      <w:r>
        <w:t>§ 1º A jornada máxima trabalhada nas repartições públicas municipais será de 40 (quarenta) horas semanais, observada a jornada semanal para cada cargo, conforme segue:</w:t>
      </w:r>
    </w:p>
    <w:p w:rsidR="008150A3" w:rsidRDefault="008150A3" w:rsidP="008150A3">
      <w:pPr>
        <w:ind w:firstLine="1701"/>
        <w:jc w:val="both"/>
      </w:pPr>
      <w:r>
        <w:t xml:space="preserve">I – 40 (quarenta) horas semanais para os ocupantes de cargos para os quais a lei estabeleça essa jornada, constituída de </w:t>
      </w:r>
      <w:proofErr w:type="gramStart"/>
      <w:r>
        <w:t>8</w:t>
      </w:r>
      <w:proofErr w:type="gramEnd"/>
      <w:r>
        <w:t xml:space="preserve"> (oito) horas diárias, com intervalo mínimo de 1(uma) e máximo de 2 (duas) horas diárias para descanso/alimentação, não se computando esse intervalo na duração da jornada, sendo que para efeito de cálculo das variações mensais computar-se-á 200 (duzentas) horas;</w:t>
      </w:r>
    </w:p>
    <w:p w:rsidR="008150A3" w:rsidRDefault="008150A3" w:rsidP="008150A3">
      <w:pPr>
        <w:ind w:firstLine="1701"/>
        <w:jc w:val="both"/>
      </w:pPr>
      <w:r>
        <w:t>II – 20 (vinte) horas semanais para os ocupantes de cargos para os quais a lei estabeleça essa jornada, sendo que para efeito de cálculo de variações mensais computar-se-á 100 (cem) horas mensais;</w:t>
      </w:r>
    </w:p>
    <w:p w:rsidR="008150A3" w:rsidRDefault="008150A3" w:rsidP="008150A3">
      <w:pPr>
        <w:ind w:firstLine="1701"/>
        <w:jc w:val="both"/>
      </w:pPr>
      <w:r>
        <w:t>III – 10 (dez) horas semanais para os ocupantes de cargos para os quais a lei estabeleça essa jornada, sendo que para efeito de cálculo de variações mensais computar-se-á 50 (cinquenta) horas mensais.</w:t>
      </w:r>
    </w:p>
    <w:p w:rsidR="008150A3" w:rsidRDefault="008150A3" w:rsidP="008150A3">
      <w:pPr>
        <w:ind w:firstLine="1701"/>
        <w:jc w:val="both"/>
      </w:pPr>
      <w:r>
        <w:t>§ 2º É extensivo aos servidores detentores de cargos de chefia e assessoramento a compensação das horas, devidamente registradas no Banco de Horas.</w:t>
      </w:r>
    </w:p>
    <w:p w:rsidR="008150A3" w:rsidRDefault="008150A3" w:rsidP="008150A3">
      <w:pPr>
        <w:ind w:firstLine="1701"/>
        <w:jc w:val="both"/>
      </w:pPr>
      <w:r>
        <w:t>§ 3º A frequência será apurada do 1º ao último dia do mês e as variações em relação às horas faltas e horas créditos serão pagas ou descontadas no mês subsequente.</w:t>
      </w:r>
    </w:p>
    <w:p w:rsidR="008150A3" w:rsidRDefault="008150A3" w:rsidP="008150A3">
      <w:pPr>
        <w:ind w:firstLine="1701"/>
        <w:jc w:val="both"/>
      </w:pPr>
      <w:r>
        <w:t xml:space="preserve">§ 4º A autorização de que trata o § 1º deste artigo será efetuado por meio do requerimento constante no anexo I desta resolução, a qual deverá ser apresentada obrigatoriamente para folgas em períodos integrais. </w:t>
      </w:r>
    </w:p>
    <w:p w:rsidR="008150A3" w:rsidRDefault="008150A3" w:rsidP="008150A3">
      <w:pPr>
        <w:ind w:firstLine="1701"/>
        <w:jc w:val="both"/>
      </w:pPr>
      <w:r>
        <w:t>§ 5º É vedado faltar ao trabalho, sem prévia comunicação e autorização para posterior compensação das faltas do banco de horas.</w:t>
      </w:r>
    </w:p>
    <w:p w:rsidR="008150A3" w:rsidRDefault="008150A3" w:rsidP="008150A3">
      <w:pPr>
        <w:ind w:firstLine="1701"/>
        <w:jc w:val="both"/>
      </w:pPr>
      <w:r>
        <w:t>Art. 4º O crédito definido no artigo 2º desta resolução será processado e controlado pela Secretaria Executiva do Poder Legislativo e pelo Presidente da Mesa Diretora, sempre em observância à legalidade e com a alimentação correta do cartão ponto.</w:t>
      </w:r>
    </w:p>
    <w:p w:rsidR="008150A3" w:rsidRDefault="008150A3" w:rsidP="008150A3">
      <w:pPr>
        <w:ind w:firstLine="1701"/>
        <w:jc w:val="both"/>
      </w:pPr>
      <w:r>
        <w:lastRenderedPageBreak/>
        <w:t>Art. 5º Não serão descontadas, nem computadas como jornada excedente as variações de horário no registro de ponto não excedentes há cinco minutos.</w:t>
      </w:r>
    </w:p>
    <w:p w:rsidR="008150A3" w:rsidRDefault="008150A3" w:rsidP="008150A3">
      <w:pPr>
        <w:ind w:firstLine="1701"/>
        <w:jc w:val="both"/>
      </w:pPr>
      <w:r>
        <w:t>Art. 6º Fica proibido o pagamento de horas extras no âmbito do Poder Legislativo Municipal, ficando regulamentado o banco de horas conforme disposto nesta lei.</w:t>
      </w:r>
    </w:p>
    <w:p w:rsidR="008150A3" w:rsidRDefault="008150A3" w:rsidP="008150A3">
      <w:pPr>
        <w:ind w:firstLine="1701"/>
        <w:jc w:val="both"/>
      </w:pPr>
      <w:r>
        <w:t>§ 1º Somente em caso de exoneração ou rescisão do contrato de trabalho, as horas constantes no banco de horas serão convertidas em pecúnia com acréscimo de 50% (cinquenta por cento) no valor da hora normal.</w:t>
      </w:r>
    </w:p>
    <w:p w:rsidR="008150A3" w:rsidRDefault="008150A3" w:rsidP="008150A3">
      <w:pPr>
        <w:ind w:firstLine="1701"/>
        <w:jc w:val="both"/>
      </w:pPr>
      <w:r>
        <w:t>§ 2º Os ocupantes de cargos de chefia e assessoramento não terão direito ao recebimento de pecúnia de 50% (cinquenta por cento) conforme descrito no § 1º.</w:t>
      </w:r>
    </w:p>
    <w:p w:rsidR="008150A3" w:rsidRDefault="008150A3" w:rsidP="008150A3">
      <w:pPr>
        <w:ind w:firstLine="1701"/>
        <w:jc w:val="both"/>
      </w:pPr>
      <w:r>
        <w:t xml:space="preserve">Art. 7º O Poder Legislativo em razão do interesse público, observado o princípio da economicidade, poderão elaborar escala de revezamento de </w:t>
      </w:r>
      <w:proofErr w:type="gramStart"/>
      <w:r>
        <w:t>6</w:t>
      </w:r>
      <w:proofErr w:type="gramEnd"/>
      <w:r>
        <w:t xml:space="preserve"> (seis) horas continuadas, equivalentes a 30 (trinta) horas semanais, para os servidores detentores de cargo cuja jornada seja de 40 (quarenta) horas semanais.</w:t>
      </w:r>
    </w:p>
    <w:p w:rsidR="008150A3" w:rsidRDefault="008150A3" w:rsidP="008150A3">
      <w:pPr>
        <w:ind w:firstLine="1701"/>
        <w:jc w:val="both"/>
        <w:rPr>
          <w:bCs/>
        </w:rPr>
      </w:pPr>
      <w:r>
        <w:rPr>
          <w:bCs/>
        </w:rPr>
        <w:t>Art. 8</w:t>
      </w:r>
      <w:r w:rsidRPr="00276DC5">
        <w:rPr>
          <w:bCs/>
        </w:rPr>
        <w:t>º</w:t>
      </w:r>
      <w:r w:rsidRPr="00C47943">
        <w:rPr>
          <w:bCs/>
        </w:rPr>
        <w:t xml:space="preserve"> Esta Resolução entrará em vigor </w:t>
      </w:r>
      <w:r>
        <w:rPr>
          <w:bCs/>
        </w:rPr>
        <w:t>na data de sua publicação, ficando revogadas a disposições em contrário.</w:t>
      </w:r>
    </w:p>
    <w:p w:rsidR="0036180A" w:rsidRPr="0015331F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Pr="0015331F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 w:rsidR="008150A3">
        <w:rPr>
          <w:bCs/>
        </w:rPr>
        <w:t>aos 02</w:t>
      </w:r>
      <w:r>
        <w:rPr>
          <w:bCs/>
        </w:rPr>
        <w:t xml:space="preserve"> dias do mês de </w:t>
      </w:r>
      <w:r w:rsidR="008150A3">
        <w:rPr>
          <w:bCs/>
        </w:rPr>
        <w:t>agosto</w:t>
      </w:r>
      <w:r>
        <w:rPr>
          <w:bCs/>
        </w:rPr>
        <w:t xml:space="preserve"> de 2016.</w:t>
      </w:r>
    </w:p>
    <w:p w:rsidR="0036180A" w:rsidRPr="0015331F" w:rsidRDefault="0036180A" w:rsidP="0036180A">
      <w:pPr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 w:rsidR="00F72D34">
        <w:rPr>
          <w:bCs/>
        </w:rPr>
        <w:t xml:space="preserve"> 2</w:t>
      </w:r>
      <w:r>
        <w:rPr>
          <w:bCs/>
        </w:rPr>
        <w:t>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36180A" w:rsidRDefault="0036180A" w:rsidP="0036180A">
      <w:pPr>
        <w:jc w:val="both"/>
        <w:rPr>
          <w:bCs/>
        </w:rPr>
      </w:pPr>
    </w:p>
    <w:p w:rsidR="0036180A" w:rsidRDefault="0036180A" w:rsidP="0036180A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36180A" w:rsidRPr="002639B5" w:rsidTr="00AF5329"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73" w:type="dxa"/>
          </w:tcPr>
          <w:p w:rsidR="0036180A" w:rsidRPr="002639B5" w:rsidRDefault="008150A3" w:rsidP="00AF532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Mônica Regina Taube</w:t>
            </w:r>
          </w:p>
        </w:tc>
      </w:tr>
      <w:tr w:rsidR="0036180A" w:rsidRPr="002639B5" w:rsidTr="00AF5329"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73" w:type="dxa"/>
          </w:tcPr>
          <w:p w:rsidR="0036180A" w:rsidRPr="002639B5" w:rsidRDefault="008150A3" w:rsidP="00AF532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1ª Secretária</w:t>
            </w:r>
          </w:p>
        </w:tc>
      </w:tr>
      <w:tr w:rsidR="0036180A" w:rsidRPr="002639B5" w:rsidTr="00AF5329"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180A" w:rsidRPr="002639B5" w:rsidTr="00AF5329"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36180A" w:rsidRPr="002639B5" w:rsidTr="00AF5329"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36180A" w:rsidRPr="002639B5" w:rsidRDefault="0036180A" w:rsidP="00AF5329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Pr="00484225" w:rsidRDefault="0036180A" w:rsidP="0036180A">
      <w:pPr>
        <w:spacing w:line="276" w:lineRule="auto"/>
        <w:jc w:val="center"/>
      </w:pPr>
      <w:r>
        <w:lastRenderedPageBreak/>
        <w:t>A</w:t>
      </w:r>
      <w:r w:rsidRPr="00484225">
        <w:t>NEXO I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t>REQUERIMENTO DE COMPENSAÇÃO DE BANCO DE HORAS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rPr>
          <w:rFonts w:eastAsia="Calibri"/>
        </w:rPr>
        <w:t>(se refere o artigo 3°, § 4º desta Lei</w:t>
      </w:r>
      <w:proofErr w:type="gramStart"/>
      <w:r w:rsidRPr="00484225">
        <w:rPr>
          <w:rFonts w:eastAsia="Calibri"/>
        </w:rPr>
        <w:t>)</w:t>
      </w:r>
      <w:proofErr w:type="gramEnd"/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  <w:r w:rsidRPr="00484225">
        <w:t>Câmara Municipal de Vereadores de Guarujá do Sul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Nome do servidor: _____________________________________ 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Cargo: _______________________________________________ 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Matrícula: ____________________________________________ 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  <w:r w:rsidRPr="00484225">
        <w:t>Solicito a compensação no banco de horas do Poder Legislativo da quantia de: ___ (______________________________) horas trabalhadas além da jornada normal, no dia (___________).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right"/>
      </w:pPr>
      <w:r>
        <w:t>Guarujá do Sul, ____/____/_______.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Por ser a expressão da verdade, assino o presente. 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center"/>
      </w:pPr>
      <w:r w:rsidRPr="00484225">
        <w:t>_____________________________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t>Assinatura do Servidor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  <w:proofErr w:type="gramStart"/>
      <w:r w:rsidRPr="00484225">
        <w:rPr>
          <w:bCs/>
        </w:rPr>
        <w:t xml:space="preserve">(   </w:t>
      </w:r>
      <w:proofErr w:type="gramEnd"/>
      <w:r w:rsidRPr="00484225">
        <w:rPr>
          <w:bCs/>
        </w:rPr>
        <w:t xml:space="preserve">) Autorizado </w:t>
      </w:r>
    </w:p>
    <w:p w:rsidR="0036180A" w:rsidRDefault="0036180A" w:rsidP="0036180A">
      <w:pPr>
        <w:spacing w:line="276" w:lineRule="auto"/>
        <w:jc w:val="both"/>
        <w:rPr>
          <w:bCs/>
        </w:rPr>
      </w:pPr>
      <w:proofErr w:type="gramStart"/>
      <w:r w:rsidRPr="00484225">
        <w:rPr>
          <w:bCs/>
        </w:rPr>
        <w:t xml:space="preserve">(   </w:t>
      </w:r>
      <w:proofErr w:type="gramEnd"/>
      <w:r w:rsidRPr="00484225">
        <w:rPr>
          <w:bCs/>
        </w:rPr>
        <w:t>)</w:t>
      </w:r>
      <w:r>
        <w:rPr>
          <w:bCs/>
        </w:rPr>
        <w:t xml:space="preserve"> Negado</w:t>
      </w:r>
    </w:p>
    <w:p w:rsidR="0036180A" w:rsidRDefault="0036180A" w:rsidP="0036180A">
      <w:pPr>
        <w:spacing w:line="276" w:lineRule="auto"/>
        <w:jc w:val="both"/>
        <w:rPr>
          <w:bCs/>
        </w:rPr>
      </w:pPr>
      <w:r>
        <w:rPr>
          <w:bCs/>
        </w:rPr>
        <w:t>Justificativa: _____________________________________________________________________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180A" w:rsidRDefault="0036180A" w:rsidP="0036180A">
      <w:pPr>
        <w:spacing w:line="276" w:lineRule="auto"/>
        <w:jc w:val="both"/>
        <w:rPr>
          <w:bCs/>
        </w:rPr>
      </w:pPr>
    </w:p>
    <w:p w:rsidR="0036180A" w:rsidRPr="00484225" w:rsidRDefault="0036180A" w:rsidP="0036180A">
      <w:pPr>
        <w:spacing w:line="276" w:lineRule="auto"/>
        <w:jc w:val="right"/>
      </w:pPr>
      <w:r>
        <w:t>Guarujá do Sul, ____/____/_______.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</w:p>
    <w:p w:rsidR="0036180A" w:rsidRPr="00484225" w:rsidRDefault="0036180A" w:rsidP="0036180A">
      <w:pPr>
        <w:spacing w:line="276" w:lineRule="auto"/>
        <w:jc w:val="center"/>
      </w:pPr>
      <w:r w:rsidRPr="00484225">
        <w:t>_____________________________</w:t>
      </w:r>
      <w:r>
        <w:t>______</w:t>
      </w:r>
    </w:p>
    <w:p w:rsidR="0036180A" w:rsidRDefault="0036180A" w:rsidP="0036180A">
      <w:pPr>
        <w:spacing w:line="276" w:lineRule="auto"/>
        <w:jc w:val="center"/>
      </w:pPr>
      <w:r>
        <w:t>Assinatura da Secretária Executiva ou do</w:t>
      </w:r>
    </w:p>
    <w:p w:rsidR="0036180A" w:rsidRPr="00484225" w:rsidRDefault="0036180A" w:rsidP="0036180A">
      <w:pPr>
        <w:spacing w:line="276" w:lineRule="auto"/>
        <w:jc w:val="center"/>
      </w:pPr>
      <w:r>
        <w:t>Presidente da Mesa Diretora</w:t>
      </w:r>
    </w:p>
    <w:p w:rsidR="0036180A" w:rsidRPr="00484225" w:rsidRDefault="0036180A" w:rsidP="0036180A">
      <w:pPr>
        <w:spacing w:line="276" w:lineRule="auto"/>
      </w:pPr>
    </w:p>
    <w:p w:rsidR="0015640C" w:rsidRDefault="0015640C" w:rsidP="00095B34"/>
    <w:p w:rsidR="0036180A" w:rsidRPr="00C47943" w:rsidRDefault="0036180A" w:rsidP="0036180A">
      <w:pPr>
        <w:jc w:val="both"/>
        <w:rPr>
          <w:bCs/>
        </w:rPr>
      </w:pPr>
      <w:r w:rsidRPr="00C47943">
        <w:rPr>
          <w:bCs/>
        </w:rPr>
        <w:t xml:space="preserve">Da Secretaria da Câmara Municipal de Vereadores de Guarujá do Sul, Estado de Santa Catarina, </w:t>
      </w:r>
      <w:r w:rsidR="008150A3">
        <w:rPr>
          <w:bCs/>
        </w:rPr>
        <w:t>aos 02</w:t>
      </w:r>
      <w:r>
        <w:rPr>
          <w:bCs/>
        </w:rPr>
        <w:t xml:space="preserve"> dias do mês de </w:t>
      </w:r>
      <w:r w:rsidR="008150A3">
        <w:rPr>
          <w:bCs/>
        </w:rPr>
        <w:t>agosto</w:t>
      </w:r>
      <w:r>
        <w:rPr>
          <w:bCs/>
        </w:rPr>
        <w:t xml:space="preserve"> de 2016.</w:t>
      </w:r>
    </w:p>
    <w:p w:rsidR="0036180A" w:rsidRPr="0015331F" w:rsidRDefault="0036180A" w:rsidP="0036180A">
      <w:pPr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 w:rsidR="00F72D34">
        <w:rPr>
          <w:bCs/>
        </w:rPr>
        <w:t xml:space="preserve"> 2</w:t>
      </w:r>
      <w:r>
        <w:rPr>
          <w:bCs/>
        </w:rPr>
        <w:t>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36180A" w:rsidRDefault="0036180A" w:rsidP="0036180A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36180A" w:rsidRPr="002639B5" w:rsidTr="008150A3">
        <w:tc>
          <w:tcPr>
            <w:tcW w:w="4926" w:type="dxa"/>
          </w:tcPr>
          <w:p w:rsidR="0036180A" w:rsidRPr="002639B5" w:rsidRDefault="0036180A" w:rsidP="0036180A">
            <w:pPr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4928" w:type="dxa"/>
          </w:tcPr>
          <w:p w:rsidR="0036180A" w:rsidRPr="002639B5" w:rsidRDefault="008150A3" w:rsidP="0036180A">
            <w:pPr>
              <w:jc w:val="center"/>
              <w:rPr>
                <w:bCs/>
              </w:rPr>
            </w:pPr>
            <w:r>
              <w:rPr>
                <w:bCs/>
              </w:rPr>
              <w:t>Mônica Regina Taube</w:t>
            </w:r>
          </w:p>
        </w:tc>
      </w:tr>
      <w:tr w:rsidR="0036180A" w:rsidRPr="002639B5" w:rsidTr="008150A3">
        <w:tc>
          <w:tcPr>
            <w:tcW w:w="4926" w:type="dxa"/>
          </w:tcPr>
          <w:p w:rsidR="0036180A" w:rsidRPr="002639B5" w:rsidRDefault="0036180A" w:rsidP="0036180A">
            <w:pPr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4928" w:type="dxa"/>
          </w:tcPr>
          <w:p w:rsidR="0036180A" w:rsidRPr="002639B5" w:rsidRDefault="008150A3" w:rsidP="0036180A">
            <w:pPr>
              <w:jc w:val="center"/>
              <w:rPr>
                <w:bCs/>
              </w:rPr>
            </w:pPr>
            <w:r>
              <w:rPr>
                <w:bCs/>
              </w:rPr>
              <w:t>1ª Secretária</w:t>
            </w:r>
          </w:p>
        </w:tc>
      </w:tr>
      <w:tr w:rsidR="0036180A" w:rsidRPr="002639B5" w:rsidTr="008150A3">
        <w:tc>
          <w:tcPr>
            <w:tcW w:w="4926" w:type="dxa"/>
          </w:tcPr>
          <w:p w:rsidR="0036180A" w:rsidRPr="002639B5" w:rsidRDefault="0036180A" w:rsidP="0036180A">
            <w:pPr>
              <w:jc w:val="center"/>
              <w:rPr>
                <w:bCs/>
              </w:rPr>
            </w:pPr>
          </w:p>
        </w:tc>
        <w:tc>
          <w:tcPr>
            <w:tcW w:w="4928" w:type="dxa"/>
          </w:tcPr>
          <w:p w:rsidR="0036180A" w:rsidRPr="002639B5" w:rsidRDefault="0036180A" w:rsidP="0036180A">
            <w:pPr>
              <w:jc w:val="center"/>
              <w:rPr>
                <w:bCs/>
              </w:rPr>
            </w:pPr>
          </w:p>
        </w:tc>
      </w:tr>
    </w:tbl>
    <w:p w:rsidR="008150A3" w:rsidRDefault="008150A3" w:rsidP="00F812CC">
      <w:pPr>
        <w:rPr>
          <w:bCs/>
        </w:rPr>
      </w:pPr>
    </w:p>
    <w:p w:rsidR="008150A3" w:rsidRDefault="008150A3" w:rsidP="00F812CC">
      <w:pPr>
        <w:rPr>
          <w:bCs/>
        </w:rPr>
      </w:pPr>
    </w:p>
    <w:p w:rsidR="008150A3" w:rsidRDefault="008150A3" w:rsidP="00F812CC">
      <w:pPr>
        <w:rPr>
          <w:bCs/>
        </w:rPr>
      </w:pPr>
    </w:p>
    <w:p w:rsidR="00736C76" w:rsidRPr="00E761C3" w:rsidRDefault="00736C76" w:rsidP="00F812CC">
      <w:pPr>
        <w:rPr>
          <w:bCs/>
        </w:rPr>
      </w:pPr>
      <w:r w:rsidRPr="00E761C3">
        <w:rPr>
          <w:bCs/>
        </w:rPr>
        <w:lastRenderedPageBreak/>
        <w:t xml:space="preserve">PROJETO DE </w:t>
      </w:r>
      <w:r w:rsidR="00276DC5" w:rsidRPr="00E761C3">
        <w:rPr>
          <w:bCs/>
        </w:rPr>
        <w:t>RESOLUÇÃO n.</w:t>
      </w:r>
      <w:r w:rsidRPr="00E761C3">
        <w:rPr>
          <w:bCs/>
        </w:rPr>
        <w:t xml:space="preserve"> 0</w:t>
      </w:r>
      <w:r w:rsidR="002546A7">
        <w:rPr>
          <w:bCs/>
        </w:rPr>
        <w:t>4</w:t>
      </w:r>
      <w:r w:rsidRPr="00E761C3">
        <w:rPr>
          <w:bCs/>
        </w:rPr>
        <w:t>/20</w:t>
      </w:r>
      <w:r w:rsidR="00276DC5" w:rsidRPr="00E761C3">
        <w:rPr>
          <w:bCs/>
        </w:rPr>
        <w:t>16</w:t>
      </w:r>
    </w:p>
    <w:p w:rsidR="00736C76" w:rsidRPr="00C47943" w:rsidRDefault="00736C76" w:rsidP="00736C76">
      <w:pPr>
        <w:jc w:val="center"/>
        <w:rPr>
          <w:b/>
          <w:bCs/>
        </w:rPr>
      </w:pPr>
    </w:p>
    <w:p w:rsidR="00736C76" w:rsidRPr="0015640C" w:rsidRDefault="00736C76" w:rsidP="00736C76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276DC5" w:rsidRPr="00C47943" w:rsidRDefault="00F06013" w:rsidP="00276DC5">
      <w:pPr>
        <w:tabs>
          <w:tab w:val="left" w:pos="851"/>
        </w:tabs>
        <w:ind w:left="5103"/>
        <w:jc w:val="both"/>
        <w:rPr>
          <w:b/>
          <w:bCs/>
        </w:rPr>
      </w:pPr>
      <w:r>
        <w:rPr>
          <w:b/>
          <w:bCs/>
        </w:rPr>
        <w:t>Estabelece banco de horas do Poder Legislativo Municipal e dá outras providências.</w:t>
      </w:r>
    </w:p>
    <w:p w:rsidR="00736C76" w:rsidRPr="00C47943" w:rsidRDefault="00736C76" w:rsidP="00736C76">
      <w:pPr>
        <w:jc w:val="both"/>
        <w:rPr>
          <w:b/>
          <w:bCs/>
        </w:rPr>
      </w:pPr>
    </w:p>
    <w:p w:rsidR="00736C76" w:rsidRPr="0015640C" w:rsidRDefault="00736C76" w:rsidP="00736C76">
      <w:pPr>
        <w:ind w:firstLine="1701"/>
        <w:jc w:val="both"/>
        <w:rPr>
          <w:b/>
          <w:bCs/>
          <w:sz w:val="12"/>
          <w:szCs w:val="12"/>
        </w:rPr>
      </w:pPr>
    </w:p>
    <w:p w:rsidR="00736C76" w:rsidRPr="001A0A29" w:rsidRDefault="00736C76" w:rsidP="00736C76">
      <w:pPr>
        <w:pStyle w:val="Recuodecorpodetexto3"/>
        <w:ind w:firstLine="1620"/>
      </w:pPr>
      <w:r w:rsidRPr="001A0A29">
        <w:t xml:space="preserve">A </w:t>
      </w:r>
      <w:r w:rsidR="00276DC5" w:rsidRPr="00276DC5">
        <w:rPr>
          <w:b/>
        </w:rPr>
        <w:t>MESA DIRETORA</w:t>
      </w:r>
      <w:r w:rsidR="00276DC5">
        <w:t xml:space="preserve"> </w:t>
      </w:r>
      <w:r w:rsidRPr="001A0A29">
        <w:t>da Câmara Municipal de Vereadores de Guarujá do</w:t>
      </w:r>
      <w:r w:rsidR="00F812CC">
        <w:t xml:space="preserve"> Sul, Estado de Santa Catarina, </w:t>
      </w:r>
      <w:r w:rsidRPr="001A0A29">
        <w:t>faz saber a todos os habitantes deste Munic</w:t>
      </w:r>
      <w:r w:rsidR="00F812CC">
        <w:t>í</w:t>
      </w:r>
      <w:r w:rsidRPr="001A0A29">
        <w:t xml:space="preserve">pio, que </w:t>
      </w:r>
      <w:r w:rsidR="00F812CC">
        <w:t>encaminhou ao Plená</w:t>
      </w:r>
      <w:r>
        <w:t>rio da</w:t>
      </w:r>
      <w:r w:rsidRPr="001A0A29">
        <w:t xml:space="preserve"> Câmara Municipal de Vereadores, para apreciação e</w:t>
      </w:r>
      <w:r w:rsidR="00276DC5">
        <w:t xml:space="preserve"> votação o seguinte Projeto de </w:t>
      </w:r>
      <w:r w:rsidRPr="001A0A29">
        <w:t>Resolução:</w:t>
      </w:r>
    </w:p>
    <w:p w:rsidR="00736C76" w:rsidRPr="0015331F" w:rsidRDefault="00736C76" w:rsidP="00736C76">
      <w:pPr>
        <w:ind w:firstLine="1701"/>
        <w:jc w:val="both"/>
        <w:rPr>
          <w:bCs/>
          <w:sz w:val="16"/>
          <w:szCs w:val="16"/>
        </w:rPr>
      </w:pPr>
    </w:p>
    <w:p w:rsidR="00276DC5" w:rsidRDefault="002546A7" w:rsidP="00276DC5">
      <w:pPr>
        <w:ind w:firstLine="1701"/>
        <w:jc w:val="both"/>
      </w:pPr>
      <w:r>
        <w:t>Art. 1</w:t>
      </w:r>
      <w:r w:rsidR="0036180A">
        <w:t xml:space="preserve">º </w:t>
      </w:r>
      <w:r>
        <w:t>Fica criad</w:t>
      </w:r>
      <w:r w:rsidR="00F06013">
        <w:t xml:space="preserve">o o banco de horas no âmbito do Poder Legislativo Municipal </w:t>
      </w:r>
      <w:r>
        <w:t>que possibilita a compensaç</w:t>
      </w:r>
      <w:r w:rsidR="00F06013">
        <w:t xml:space="preserve">ão das horas extras trabalhadas </w:t>
      </w:r>
      <w:r>
        <w:t>na</w:t>
      </w:r>
      <w:r w:rsidR="00F06013">
        <w:t>s funções</w:t>
      </w:r>
      <w:r>
        <w:t xml:space="preserve"> </w:t>
      </w:r>
      <w:r w:rsidR="00F06013">
        <w:t>legislativas</w:t>
      </w:r>
      <w:r w:rsidR="00A6295B">
        <w:t xml:space="preserve"> exercidas pelos funcionários da Câmara Municipal de Vereadores de Guarujá do Sul.</w:t>
      </w:r>
      <w:r>
        <w:t xml:space="preserve"> </w:t>
      </w:r>
    </w:p>
    <w:p w:rsidR="002546A7" w:rsidRDefault="0036180A" w:rsidP="00276DC5">
      <w:pPr>
        <w:ind w:firstLine="1701"/>
        <w:jc w:val="both"/>
      </w:pPr>
      <w:r>
        <w:t xml:space="preserve">Art. 2º </w:t>
      </w:r>
      <w:r w:rsidR="002546A7">
        <w:t>A compensação das horas excedentes trabalhadas consistirá na compensação correspondente à diminuição da jornada em outro dia, que deverá ser acordado entre o servidor e o chefe imediato, com prevalência do interesse público.</w:t>
      </w:r>
    </w:p>
    <w:p w:rsidR="002546A7" w:rsidRDefault="00095B86" w:rsidP="00276DC5">
      <w:pPr>
        <w:ind w:firstLine="1701"/>
        <w:jc w:val="both"/>
      </w:pPr>
      <w:r>
        <w:t>§ 1º</w:t>
      </w:r>
      <w:r w:rsidR="00F06013">
        <w:t xml:space="preserve"> </w:t>
      </w:r>
      <w:r w:rsidR="002546A7">
        <w:t xml:space="preserve">As horas trabalhadas além da jornada poderão ser compensadas com entrada mais tarde ao serviço ou saída mais cedo, assim como, com folgas a mais na semana; sempre de acordo com o interesse público e mediante prévia autorização da chefia imediata. </w:t>
      </w:r>
    </w:p>
    <w:p w:rsidR="002546A7" w:rsidRDefault="00F06013" w:rsidP="00276DC5">
      <w:pPr>
        <w:ind w:firstLine="1701"/>
        <w:jc w:val="both"/>
      </w:pPr>
      <w:r>
        <w:t>Art. 3</w:t>
      </w:r>
      <w:r w:rsidR="002546A7">
        <w:t>º O sistema de banco de horas deverá ser compatível com a escala de serviço normal e descanso obrigatório.</w:t>
      </w:r>
    </w:p>
    <w:p w:rsidR="00F06013" w:rsidRDefault="00D35BEC" w:rsidP="00276DC5">
      <w:pPr>
        <w:ind w:firstLine="1701"/>
        <w:jc w:val="both"/>
      </w:pPr>
      <w:r>
        <w:t>§ 1º</w:t>
      </w:r>
      <w:r w:rsidR="00F06013">
        <w:t xml:space="preserve"> A jornada máxima trabalhada nas repartições públicas municipais será de 40 (quarenta) horas semanais, observada a jornada semanal para cada cargo, conforme segue:</w:t>
      </w:r>
    </w:p>
    <w:p w:rsidR="00F06013" w:rsidRDefault="00F06013" w:rsidP="00276DC5">
      <w:pPr>
        <w:ind w:firstLine="1701"/>
        <w:jc w:val="both"/>
      </w:pPr>
      <w:r>
        <w:t xml:space="preserve">I – 40 (quarenta) horas semanais para os ocupantes de cargos para os quais a lei estabeleça essa jornada, constituída de </w:t>
      </w:r>
      <w:proofErr w:type="gramStart"/>
      <w:r>
        <w:t>8</w:t>
      </w:r>
      <w:proofErr w:type="gramEnd"/>
      <w:r>
        <w:t xml:space="preserve"> (oito) horas diárias, com intervalo mínimo de 1(uma) e máximo de 2 (duas) horas</w:t>
      </w:r>
      <w:r w:rsidR="00D35BEC">
        <w:t xml:space="preserve"> diárias para descanso/alimentação, não se computando esse intervalo na duração da jornada, sendo que para efeito de cálculo das variações mensais computar-se-á 200 (duzentas) horas;</w:t>
      </w:r>
    </w:p>
    <w:p w:rsidR="00D35BEC" w:rsidRDefault="00D35BEC" w:rsidP="00276DC5">
      <w:pPr>
        <w:ind w:firstLine="1701"/>
        <w:jc w:val="both"/>
      </w:pPr>
      <w:r>
        <w:t>II – 20 (vinte) horas semanais para os ocupantes de cargos para os quais a lei estabeleça essa jornada, sendo que para efeito de cálculo de variações mensais computar-se-á 100 (cem) horas mensais;</w:t>
      </w:r>
    </w:p>
    <w:p w:rsidR="00D35BEC" w:rsidRDefault="00D35BEC" w:rsidP="00D35BEC">
      <w:pPr>
        <w:ind w:firstLine="1701"/>
        <w:jc w:val="both"/>
      </w:pPr>
      <w:r>
        <w:t>III – 10 (dez) horas semanais para os ocupantes de cargos para os quais a lei estabeleça essa jornada, sendo que para efeito de cálculo de variações mensais computar-se-á 50 (cinquenta) horas mensais.</w:t>
      </w:r>
    </w:p>
    <w:p w:rsidR="00D35BEC" w:rsidRDefault="00D35BEC" w:rsidP="00D35BEC">
      <w:pPr>
        <w:ind w:firstLine="1701"/>
        <w:jc w:val="both"/>
      </w:pPr>
      <w:r>
        <w:t xml:space="preserve">§ 2º </w:t>
      </w:r>
      <w:r w:rsidR="00095B86">
        <w:t>É extensivo aos servidores detentores de cargos de chefia e assessoramento a compensação das horas, devidamente registradas no Banco de Horas.</w:t>
      </w:r>
    </w:p>
    <w:p w:rsidR="00095B86" w:rsidRDefault="00095B86" w:rsidP="00D35BEC">
      <w:pPr>
        <w:ind w:firstLine="1701"/>
        <w:jc w:val="both"/>
      </w:pPr>
      <w:r>
        <w:t xml:space="preserve">§ 3º A frequência será apurada do 1º ao último </w:t>
      </w:r>
      <w:r w:rsidR="00F16FEA">
        <w:t xml:space="preserve">dia do mês e as variações em relação </w:t>
      </w:r>
      <w:r w:rsidR="005D74ED">
        <w:t>às</w:t>
      </w:r>
      <w:r w:rsidR="00F16FEA">
        <w:t xml:space="preserve"> horas faltas </w:t>
      </w:r>
      <w:r w:rsidR="001B54D7">
        <w:t xml:space="preserve">e horas créditos </w:t>
      </w:r>
      <w:r w:rsidR="00F16FEA">
        <w:t>serão pagas ou descontadas no mês subsequente.</w:t>
      </w:r>
    </w:p>
    <w:p w:rsidR="00A6295B" w:rsidRDefault="00A6295B" w:rsidP="00D35BEC">
      <w:pPr>
        <w:ind w:firstLine="1701"/>
        <w:jc w:val="both"/>
      </w:pPr>
      <w:r>
        <w:t>§</w:t>
      </w:r>
      <w:r w:rsidR="006B1981">
        <w:t xml:space="preserve"> </w:t>
      </w:r>
      <w:r>
        <w:t xml:space="preserve">4º A autorização de que trata o § 1º deste artigo será efetuado por meio do requerimento </w:t>
      </w:r>
      <w:r w:rsidR="006B1981">
        <w:t xml:space="preserve">constante no </w:t>
      </w:r>
      <w:r>
        <w:t>anexo I desta resolução, a qual deverá ser apresentada obrigatoriamente para folg</w:t>
      </w:r>
      <w:r w:rsidR="006B1981">
        <w:t>as em períodos integrais.</w:t>
      </w:r>
      <w:r>
        <w:t xml:space="preserve"> </w:t>
      </w:r>
    </w:p>
    <w:p w:rsidR="001B54D7" w:rsidRDefault="001B54D7" w:rsidP="00D35BEC">
      <w:pPr>
        <w:ind w:firstLine="1701"/>
        <w:jc w:val="both"/>
      </w:pPr>
      <w:r>
        <w:t>§ 5º É vedado faltar ao trabalho, sem prévia comunicação</w:t>
      </w:r>
      <w:r w:rsidR="004B3090">
        <w:t xml:space="preserve"> e autorização</w:t>
      </w:r>
      <w:r>
        <w:t xml:space="preserve"> para posterior compensação das faltas do banco de horas.</w:t>
      </w:r>
    </w:p>
    <w:p w:rsidR="002546A7" w:rsidRDefault="00D35BEC" w:rsidP="00276DC5">
      <w:pPr>
        <w:ind w:firstLine="1701"/>
        <w:jc w:val="both"/>
      </w:pPr>
      <w:r>
        <w:t>Art. 4</w:t>
      </w:r>
      <w:r w:rsidR="00116289">
        <w:t xml:space="preserve">º </w:t>
      </w:r>
      <w:r w:rsidR="002546A7">
        <w:t>O crédito defini</w:t>
      </w:r>
      <w:r w:rsidR="005D74ED">
        <w:t>do no artigo 2º desta resolução</w:t>
      </w:r>
      <w:r w:rsidR="002546A7">
        <w:t xml:space="preserve"> será processado e controlado pela</w:t>
      </w:r>
      <w:r>
        <w:t xml:space="preserve"> Secreta</w:t>
      </w:r>
      <w:r w:rsidR="002546A7">
        <w:t>ria Executiva</w:t>
      </w:r>
      <w:r>
        <w:t xml:space="preserve"> do Poder Legislativo</w:t>
      </w:r>
      <w:r w:rsidR="004B3090">
        <w:t xml:space="preserve"> e pelo Presidente da Mesa Diretora</w:t>
      </w:r>
      <w:r>
        <w:t>,</w:t>
      </w:r>
      <w:r w:rsidR="002546A7">
        <w:t xml:space="preserve"> sem</w:t>
      </w:r>
      <w:r w:rsidR="00E75CC8">
        <w:t>pre em observância à legalidade e com</w:t>
      </w:r>
      <w:r w:rsidR="002546A7">
        <w:t xml:space="preserve"> </w:t>
      </w:r>
      <w:r w:rsidR="00E75CC8">
        <w:t xml:space="preserve">a </w:t>
      </w:r>
      <w:r w:rsidR="002546A7">
        <w:t xml:space="preserve">alimentação </w:t>
      </w:r>
      <w:r w:rsidR="00E75CC8">
        <w:t xml:space="preserve">correta </w:t>
      </w:r>
      <w:r w:rsidR="002546A7">
        <w:t>do cartão ponto.</w:t>
      </w:r>
    </w:p>
    <w:p w:rsidR="002546A7" w:rsidRDefault="00D35BEC" w:rsidP="00276DC5">
      <w:pPr>
        <w:ind w:firstLine="1701"/>
        <w:jc w:val="both"/>
      </w:pPr>
      <w:r>
        <w:lastRenderedPageBreak/>
        <w:t>Art. 5</w:t>
      </w:r>
      <w:r w:rsidR="002546A7">
        <w:t xml:space="preserve">º </w:t>
      </w:r>
      <w:r>
        <w:t xml:space="preserve">Não serão descontadas, nem computadas como jornada excedente as variações de horário no registro de ponto não excedentes </w:t>
      </w:r>
      <w:r w:rsidR="00E75CC8">
        <w:t>há</w:t>
      </w:r>
      <w:r>
        <w:t xml:space="preserve"> cinco minutos.</w:t>
      </w:r>
    </w:p>
    <w:p w:rsidR="001B54D7" w:rsidRDefault="004B3090" w:rsidP="00276DC5">
      <w:pPr>
        <w:ind w:firstLine="1701"/>
        <w:jc w:val="both"/>
      </w:pPr>
      <w:r>
        <w:t>Art. 6</w:t>
      </w:r>
      <w:r w:rsidR="00095B86">
        <w:t xml:space="preserve">º </w:t>
      </w:r>
      <w:r w:rsidR="001B54D7">
        <w:t>Fica proibido o pagamento de horas extras no âmbito do Poder Legislativo Municipal, ficando regulamentado o banco de horas conforme disposto nesta lei.</w:t>
      </w:r>
    </w:p>
    <w:p w:rsidR="00095B86" w:rsidRDefault="004B3090" w:rsidP="00276DC5">
      <w:pPr>
        <w:ind w:firstLine="1701"/>
        <w:jc w:val="both"/>
      </w:pPr>
      <w:r>
        <w:t>§ 1º</w:t>
      </w:r>
      <w:r w:rsidR="001B54D7">
        <w:t xml:space="preserve"> </w:t>
      </w:r>
      <w:r w:rsidR="002C4855">
        <w:t>Somente e</w:t>
      </w:r>
      <w:r w:rsidR="00095B86">
        <w:t>m caso de exoneração ou rescisão do contrato de tr</w:t>
      </w:r>
      <w:r w:rsidR="0036180A">
        <w:t>abalho, as horas constantes no banco de h</w:t>
      </w:r>
      <w:r w:rsidR="00095B86">
        <w:t>oras serão convertidas em pecúnia com acréscimo de 50% (cinquenta por cento) no valor da hora normal.</w:t>
      </w:r>
    </w:p>
    <w:p w:rsidR="004B3090" w:rsidRDefault="004B3090" w:rsidP="00276DC5">
      <w:pPr>
        <w:ind w:firstLine="1701"/>
        <w:jc w:val="both"/>
      </w:pPr>
      <w:r>
        <w:t>§ 2º Os ocupantes de cargos de chefia e assessoramento não terão direito ao recebimento de pecúnia de 50% (cinquenta por cento) conforme descrito no § 1º.</w:t>
      </w:r>
    </w:p>
    <w:p w:rsidR="00095B86" w:rsidRDefault="004B3090" w:rsidP="00276DC5">
      <w:pPr>
        <w:ind w:firstLine="1701"/>
        <w:jc w:val="both"/>
      </w:pPr>
      <w:r>
        <w:t>Art. 7</w:t>
      </w:r>
      <w:r w:rsidR="005D74ED">
        <w:t xml:space="preserve">º O Poder Legislativo em razão do interesse público, observado o princípio da economicidade, poderão elaborar escala de revezamento de </w:t>
      </w:r>
      <w:proofErr w:type="gramStart"/>
      <w:r w:rsidR="005D74ED">
        <w:t>6</w:t>
      </w:r>
      <w:proofErr w:type="gramEnd"/>
      <w:r w:rsidR="005D74ED">
        <w:t xml:space="preserve"> (seis) horas continuadas, equivalentes a 30 (trinta) horas semanais, para os servidores detentores de cargo cuja jornada seja de 40 (quarenta) horas semanais.</w:t>
      </w:r>
    </w:p>
    <w:p w:rsidR="00276DC5" w:rsidRDefault="004B3090" w:rsidP="00276DC5">
      <w:pPr>
        <w:ind w:firstLine="1701"/>
        <w:jc w:val="both"/>
        <w:rPr>
          <w:bCs/>
        </w:rPr>
      </w:pPr>
      <w:r>
        <w:rPr>
          <w:bCs/>
        </w:rPr>
        <w:t>Art. 8</w:t>
      </w:r>
      <w:r w:rsidR="00276DC5" w:rsidRPr="00276DC5">
        <w:rPr>
          <w:bCs/>
        </w:rPr>
        <w:t>º</w:t>
      </w:r>
      <w:r w:rsidR="00276DC5" w:rsidRPr="00C47943">
        <w:rPr>
          <w:bCs/>
        </w:rPr>
        <w:t xml:space="preserve"> Esta Resolução entrará em vigor </w:t>
      </w:r>
      <w:r w:rsidR="00A6295B">
        <w:rPr>
          <w:bCs/>
        </w:rPr>
        <w:t>na data de sua publicação, ficando revogadas a disposições em contrário.</w:t>
      </w:r>
    </w:p>
    <w:p w:rsidR="00276DC5" w:rsidRPr="0015331F" w:rsidRDefault="00276DC5" w:rsidP="00276DC5">
      <w:pPr>
        <w:ind w:firstLine="1701"/>
        <w:jc w:val="both"/>
        <w:rPr>
          <w:bCs/>
          <w:sz w:val="16"/>
          <w:szCs w:val="16"/>
        </w:rPr>
      </w:pPr>
    </w:p>
    <w:p w:rsidR="00276DC5" w:rsidRDefault="00276DC5" w:rsidP="00276DC5">
      <w:pPr>
        <w:ind w:firstLine="1701"/>
        <w:jc w:val="both"/>
        <w:rPr>
          <w:bCs/>
          <w:sz w:val="16"/>
          <w:szCs w:val="16"/>
        </w:rPr>
      </w:pPr>
    </w:p>
    <w:p w:rsidR="00A6295B" w:rsidRPr="0015331F" w:rsidRDefault="00A6295B" w:rsidP="00276DC5">
      <w:pPr>
        <w:ind w:firstLine="1701"/>
        <w:jc w:val="both"/>
        <w:rPr>
          <w:bCs/>
          <w:sz w:val="16"/>
          <w:szCs w:val="16"/>
        </w:rPr>
      </w:pPr>
    </w:p>
    <w:p w:rsidR="00276DC5" w:rsidRPr="00C47943" w:rsidRDefault="00276DC5" w:rsidP="00276DC5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 w:rsidR="00E761C3">
        <w:rPr>
          <w:bCs/>
        </w:rPr>
        <w:t xml:space="preserve">aos </w:t>
      </w:r>
      <w:r w:rsidR="00A6295B">
        <w:rPr>
          <w:bCs/>
        </w:rPr>
        <w:t xml:space="preserve">05 </w:t>
      </w:r>
      <w:r w:rsidR="00E761C3">
        <w:rPr>
          <w:bCs/>
        </w:rPr>
        <w:t xml:space="preserve">dias do mês de </w:t>
      </w:r>
      <w:r w:rsidR="00A6295B">
        <w:rPr>
          <w:bCs/>
        </w:rPr>
        <w:t>julho</w:t>
      </w:r>
      <w:r w:rsidR="00E761C3">
        <w:rPr>
          <w:bCs/>
        </w:rPr>
        <w:t xml:space="preserve"> de 2016.</w:t>
      </w:r>
    </w:p>
    <w:p w:rsidR="00276DC5" w:rsidRPr="0015331F" w:rsidRDefault="00276DC5" w:rsidP="00276DC5">
      <w:pPr>
        <w:jc w:val="both"/>
        <w:rPr>
          <w:bCs/>
          <w:sz w:val="16"/>
          <w:szCs w:val="16"/>
        </w:rPr>
      </w:pPr>
    </w:p>
    <w:p w:rsidR="00276DC5" w:rsidRPr="00C47943" w:rsidRDefault="00276DC5" w:rsidP="00276DC5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>
        <w:rPr>
          <w:bCs/>
        </w:rPr>
        <w:t xml:space="preserve"> 1º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736C76" w:rsidRDefault="00736C76" w:rsidP="00736C76">
      <w:pPr>
        <w:jc w:val="both"/>
        <w:rPr>
          <w:bCs/>
        </w:rPr>
      </w:pPr>
    </w:p>
    <w:p w:rsidR="00736C76" w:rsidRDefault="00736C76" w:rsidP="00736C76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5"/>
        <w:gridCol w:w="4929"/>
      </w:tblGrid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Rodrigo Bremm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2ª Secretária</w:t>
            </w:r>
          </w:p>
        </w:tc>
      </w:tr>
    </w:tbl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15640C" w:rsidRDefault="0015640C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E75CC8" w:rsidRDefault="00E75CC8" w:rsidP="0015640C">
      <w:pPr>
        <w:jc w:val="both"/>
        <w:rPr>
          <w:rFonts w:ascii="Verdana" w:hAnsi="Verdana"/>
        </w:rPr>
      </w:pPr>
    </w:p>
    <w:p w:rsidR="0036180A" w:rsidRPr="00484225" w:rsidRDefault="0036180A" w:rsidP="0036180A">
      <w:pPr>
        <w:spacing w:line="276" w:lineRule="auto"/>
        <w:jc w:val="center"/>
      </w:pPr>
      <w:r>
        <w:lastRenderedPageBreak/>
        <w:t>A</w:t>
      </w:r>
      <w:r w:rsidRPr="00484225">
        <w:t>NEXO I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t>REQUERIMENTO DE COMPENSAÇÃO DE BANCO DE HORAS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rPr>
          <w:rFonts w:eastAsia="Calibri"/>
        </w:rPr>
        <w:t>(se refere o artigo 3°, § 4º desta Lei</w:t>
      </w:r>
      <w:proofErr w:type="gramStart"/>
      <w:r w:rsidRPr="00484225">
        <w:rPr>
          <w:rFonts w:eastAsia="Calibri"/>
        </w:rPr>
        <w:t>)</w:t>
      </w:r>
      <w:proofErr w:type="gramEnd"/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  <w:r w:rsidRPr="00484225">
        <w:t>Câmara Municipal de Vereadores de Guarujá do Sul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Nome do servidor: _____________________________________ 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Cargo: _______________________________________________ 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Matrícula: ____________________________________________ 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both"/>
      </w:pPr>
      <w:r w:rsidRPr="00484225">
        <w:t>Solicito a compensação no banco de horas do Poder Legislativo da quantia de: ___ (______________________________) horas trabalhadas além da jornada normal, no dia (___________).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right"/>
      </w:pPr>
      <w:r>
        <w:t>Guarujá do Sul, ____/____/_______.</w:t>
      </w:r>
    </w:p>
    <w:p w:rsidR="0036180A" w:rsidRPr="00484225" w:rsidRDefault="0036180A" w:rsidP="0036180A">
      <w:pPr>
        <w:spacing w:line="276" w:lineRule="auto"/>
        <w:jc w:val="both"/>
      </w:pPr>
      <w:r w:rsidRPr="00484225">
        <w:t xml:space="preserve">Por ser a expressão da verdade, assino o presente. </w:t>
      </w:r>
    </w:p>
    <w:p w:rsidR="0036180A" w:rsidRPr="00484225" w:rsidRDefault="0036180A" w:rsidP="0036180A">
      <w:pPr>
        <w:spacing w:line="276" w:lineRule="auto"/>
        <w:jc w:val="both"/>
      </w:pPr>
    </w:p>
    <w:p w:rsidR="0036180A" w:rsidRPr="00484225" w:rsidRDefault="0036180A" w:rsidP="0036180A">
      <w:pPr>
        <w:spacing w:line="276" w:lineRule="auto"/>
        <w:jc w:val="center"/>
      </w:pPr>
      <w:r w:rsidRPr="00484225">
        <w:t>_____________________________</w:t>
      </w:r>
    </w:p>
    <w:p w:rsidR="0036180A" w:rsidRPr="00484225" w:rsidRDefault="0036180A" w:rsidP="0036180A">
      <w:pPr>
        <w:spacing w:line="276" w:lineRule="auto"/>
        <w:jc w:val="center"/>
      </w:pPr>
      <w:r w:rsidRPr="00484225">
        <w:t>Assinatura do Servidor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  <w:proofErr w:type="gramStart"/>
      <w:r w:rsidRPr="00484225">
        <w:rPr>
          <w:bCs/>
        </w:rPr>
        <w:t xml:space="preserve">(   </w:t>
      </w:r>
      <w:proofErr w:type="gramEnd"/>
      <w:r w:rsidRPr="00484225">
        <w:rPr>
          <w:bCs/>
        </w:rPr>
        <w:t xml:space="preserve">) Autorizado </w:t>
      </w:r>
    </w:p>
    <w:p w:rsidR="0036180A" w:rsidRDefault="0036180A" w:rsidP="0036180A">
      <w:pPr>
        <w:spacing w:line="276" w:lineRule="auto"/>
        <w:jc w:val="both"/>
        <w:rPr>
          <w:bCs/>
        </w:rPr>
      </w:pPr>
      <w:proofErr w:type="gramStart"/>
      <w:r w:rsidRPr="00484225">
        <w:rPr>
          <w:bCs/>
        </w:rPr>
        <w:t xml:space="preserve">(   </w:t>
      </w:r>
      <w:proofErr w:type="gramEnd"/>
      <w:r w:rsidRPr="00484225">
        <w:rPr>
          <w:bCs/>
        </w:rPr>
        <w:t>)</w:t>
      </w:r>
      <w:r>
        <w:rPr>
          <w:bCs/>
        </w:rPr>
        <w:t xml:space="preserve"> Negado</w:t>
      </w:r>
    </w:p>
    <w:p w:rsidR="0036180A" w:rsidRDefault="0036180A" w:rsidP="0036180A">
      <w:pPr>
        <w:spacing w:line="276" w:lineRule="auto"/>
        <w:jc w:val="both"/>
        <w:rPr>
          <w:bCs/>
        </w:rPr>
      </w:pPr>
      <w:r>
        <w:rPr>
          <w:bCs/>
        </w:rPr>
        <w:t>Justificativa: _____________________________________________________________________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180A" w:rsidRDefault="0036180A" w:rsidP="0036180A">
      <w:pPr>
        <w:spacing w:line="276" w:lineRule="auto"/>
        <w:jc w:val="both"/>
        <w:rPr>
          <w:bCs/>
        </w:rPr>
      </w:pPr>
    </w:p>
    <w:p w:rsidR="0036180A" w:rsidRPr="00484225" w:rsidRDefault="0036180A" w:rsidP="0036180A">
      <w:pPr>
        <w:spacing w:line="276" w:lineRule="auto"/>
        <w:jc w:val="right"/>
      </w:pPr>
      <w:r>
        <w:t>Guarujá do Sul, ____/____/_______.</w:t>
      </w:r>
    </w:p>
    <w:p w:rsidR="0036180A" w:rsidRPr="00484225" w:rsidRDefault="0036180A" w:rsidP="0036180A">
      <w:pPr>
        <w:spacing w:line="276" w:lineRule="auto"/>
        <w:jc w:val="both"/>
        <w:rPr>
          <w:bCs/>
        </w:rPr>
      </w:pPr>
    </w:p>
    <w:p w:rsidR="0036180A" w:rsidRPr="00484225" w:rsidRDefault="0036180A" w:rsidP="0036180A">
      <w:pPr>
        <w:spacing w:line="276" w:lineRule="auto"/>
        <w:jc w:val="center"/>
      </w:pPr>
      <w:r w:rsidRPr="00484225">
        <w:t>_____________________________</w:t>
      </w:r>
      <w:r>
        <w:t>______</w:t>
      </w:r>
    </w:p>
    <w:p w:rsidR="0036180A" w:rsidRDefault="0036180A" w:rsidP="0036180A">
      <w:pPr>
        <w:spacing w:line="276" w:lineRule="auto"/>
        <w:jc w:val="center"/>
      </w:pPr>
      <w:r>
        <w:t>Assinatura da Secretária Executiva ou do</w:t>
      </w:r>
    </w:p>
    <w:p w:rsidR="0036180A" w:rsidRPr="00484225" w:rsidRDefault="0036180A" w:rsidP="0036180A">
      <w:pPr>
        <w:spacing w:line="276" w:lineRule="auto"/>
        <w:jc w:val="center"/>
      </w:pPr>
      <w:r>
        <w:t>Presidente da Mesa Diretora</w:t>
      </w:r>
    </w:p>
    <w:p w:rsidR="0036180A" w:rsidRPr="00484225" w:rsidRDefault="0036180A" w:rsidP="0036180A">
      <w:pPr>
        <w:spacing w:line="276" w:lineRule="auto"/>
      </w:pPr>
    </w:p>
    <w:p w:rsidR="0036180A" w:rsidRDefault="0036180A" w:rsidP="0036180A"/>
    <w:p w:rsidR="0036180A" w:rsidRPr="00C47943" w:rsidRDefault="0036180A" w:rsidP="0036180A">
      <w:pPr>
        <w:jc w:val="both"/>
        <w:rPr>
          <w:bCs/>
        </w:rPr>
      </w:pPr>
      <w:r w:rsidRPr="00C47943">
        <w:rPr>
          <w:bCs/>
        </w:rPr>
        <w:t xml:space="preserve">Da Secretaria da Câmara Municipal de Vereadores de Guarujá do Sul, Estado de Santa Catarina, </w:t>
      </w:r>
      <w:r>
        <w:rPr>
          <w:bCs/>
        </w:rPr>
        <w:t>aos 05 dias do mês de julho de 2016.</w:t>
      </w:r>
    </w:p>
    <w:p w:rsidR="0036180A" w:rsidRPr="0015331F" w:rsidRDefault="0036180A" w:rsidP="0036180A">
      <w:pPr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>
        <w:rPr>
          <w:bCs/>
        </w:rPr>
        <w:t xml:space="preserve"> 1º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36180A" w:rsidRDefault="0036180A" w:rsidP="0036180A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36180A" w:rsidRPr="002639B5" w:rsidTr="00AF5329"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Rodrigo Bremm</w:t>
            </w:r>
          </w:p>
        </w:tc>
      </w:tr>
      <w:tr w:rsidR="0036180A" w:rsidRPr="002639B5" w:rsidTr="00AF5329"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36180A" w:rsidRPr="002639B5" w:rsidTr="00AF5329"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</w:p>
        </w:tc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</w:p>
        </w:tc>
      </w:tr>
      <w:tr w:rsidR="0036180A" w:rsidRPr="002639B5" w:rsidTr="00AF5329"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</w:tr>
      <w:tr w:rsidR="0036180A" w:rsidRPr="002639B5" w:rsidTr="00AF5329"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40" w:type="dxa"/>
          </w:tcPr>
          <w:p w:rsidR="0036180A" w:rsidRPr="002639B5" w:rsidRDefault="0036180A" w:rsidP="00AF5329">
            <w:pPr>
              <w:jc w:val="center"/>
              <w:rPr>
                <w:bCs/>
              </w:rPr>
            </w:pPr>
            <w:r w:rsidRPr="002639B5">
              <w:rPr>
                <w:bCs/>
              </w:rPr>
              <w:t>2ª Secretária</w:t>
            </w:r>
          </w:p>
        </w:tc>
      </w:tr>
    </w:tbl>
    <w:p w:rsidR="002975D4" w:rsidRDefault="002975D4" w:rsidP="0036180A">
      <w:pPr>
        <w:spacing w:line="276" w:lineRule="auto"/>
        <w:jc w:val="center"/>
      </w:pPr>
    </w:p>
    <w:p w:rsidR="008E2D64" w:rsidRPr="008B2108" w:rsidRDefault="008E2D64" w:rsidP="008E2D64">
      <w:pPr>
        <w:shd w:val="clear" w:color="auto" w:fill="FFFFFF" w:themeFill="background1"/>
        <w:spacing w:line="276" w:lineRule="auto"/>
        <w:rPr>
          <w:b/>
          <w:u w:val="single"/>
        </w:rPr>
      </w:pPr>
      <w:r w:rsidRPr="008B2108">
        <w:rPr>
          <w:b/>
          <w:u w:val="single"/>
        </w:rPr>
        <w:lastRenderedPageBreak/>
        <w:t>MENSAGEM LEGISLATI</w:t>
      </w:r>
      <w:r>
        <w:rPr>
          <w:b/>
          <w:u w:val="single"/>
        </w:rPr>
        <w:t>VA n. 009</w:t>
      </w:r>
      <w:r w:rsidRPr="008B2108">
        <w:rPr>
          <w:b/>
          <w:u w:val="single"/>
        </w:rPr>
        <w:t>/2016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8E2D64" w:rsidRDefault="008E2D64" w:rsidP="008E2D64">
      <w:pPr>
        <w:shd w:val="clear" w:color="auto" w:fill="FFFFFF" w:themeFill="background1"/>
        <w:spacing w:line="276" w:lineRule="auto"/>
      </w:pPr>
      <w:r w:rsidRPr="008B2108">
        <w:t>EXCELENTÍSSIMO SENHOR</w:t>
      </w:r>
      <w:r>
        <w:t xml:space="preserve"> PRESIDENTE e </w:t>
      </w:r>
      <w:r w:rsidRPr="008B2108">
        <w:t>SENHORES VEREADORES</w:t>
      </w:r>
      <w:r>
        <w:t>.</w:t>
      </w:r>
      <w:r w:rsidRPr="008B2108">
        <w:t xml:space="preserve"> 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8E2D64" w:rsidRDefault="008E2D64" w:rsidP="008E2D64">
      <w:pPr>
        <w:shd w:val="clear" w:color="auto" w:fill="FFFFFF" w:themeFill="background1"/>
        <w:spacing w:line="276" w:lineRule="auto"/>
        <w:jc w:val="both"/>
      </w:pPr>
      <w:r w:rsidRPr="008B2108">
        <w:t xml:space="preserve">Encaminhamos ao plenário desta Câmara Municipal para apreciação e votação o Projeto </w:t>
      </w:r>
      <w:r>
        <w:t>de Resolução n. 04/2016 que visa normatizar o banco de horas do Poder Legislativo Municipal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  <w:jc w:val="both"/>
      </w:pPr>
    </w:p>
    <w:p w:rsidR="00170ECB" w:rsidRDefault="008E2D64" w:rsidP="008E2D64">
      <w:pPr>
        <w:shd w:val="clear" w:color="auto" w:fill="FFFFFF" w:themeFill="background1"/>
        <w:spacing w:line="276" w:lineRule="auto"/>
        <w:jc w:val="both"/>
      </w:pPr>
      <w:r>
        <w:t>Com a implantação do ponto biométrico, o qual realiza o controle de frequência eficiente e eficaz, visando proteger o empregado e a empresa na apuração</w:t>
      </w:r>
      <w:r w:rsidR="00170ECB">
        <w:t xml:space="preserve"> correta da jornada de trabalho, tendo em vista que as sessões legislativas ordinárias são realizadas a noite e os funcionários desta Casa </w:t>
      </w:r>
      <w:proofErr w:type="gramStart"/>
      <w:r w:rsidR="00170ECB">
        <w:t>fazem</w:t>
      </w:r>
      <w:proofErr w:type="gramEnd"/>
      <w:r w:rsidR="00170ECB">
        <w:t xml:space="preserve"> muitas horas extras no decorrer do mês.</w:t>
      </w:r>
    </w:p>
    <w:p w:rsidR="008E2D64" w:rsidRDefault="008E2D64" w:rsidP="008E2D64">
      <w:pPr>
        <w:shd w:val="clear" w:color="auto" w:fill="FFFFFF" w:themeFill="background1"/>
        <w:spacing w:line="276" w:lineRule="auto"/>
        <w:jc w:val="both"/>
      </w:pPr>
    </w:p>
    <w:p w:rsidR="008E2D64" w:rsidRDefault="008E2D64" w:rsidP="00170ECB">
      <w:pPr>
        <w:shd w:val="clear" w:color="auto" w:fill="FFFFFF" w:themeFill="background1"/>
        <w:spacing w:line="276" w:lineRule="auto"/>
        <w:jc w:val="both"/>
      </w:pPr>
      <w:r>
        <w:t xml:space="preserve">Considerando que em comum acordo entre os funcionários as horas extras serão convertidas em dias </w:t>
      </w:r>
      <w:r w:rsidR="00170ECB">
        <w:t>de folga. S</w:t>
      </w:r>
      <w:r>
        <w:t>endo assim se faz necessária a aprovação deste projeto de resolução, o qual fornecerá uma segurança jurídica aos funcionários e ao Poder Legislativo.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 xml:space="preserve">Da Secretaria da Câmara Municipal de Vereadores de Guarujá do Sul, Estado de Santa Catarina, em </w:t>
      </w:r>
      <w:r>
        <w:rPr>
          <w:bCs/>
        </w:rPr>
        <w:t>05 dias do mês de jul</w:t>
      </w:r>
      <w:r w:rsidRPr="008B2108">
        <w:rPr>
          <w:bCs/>
        </w:rPr>
        <w:t>ho de 2016.</w:t>
      </w: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ind w:firstLine="2268"/>
        <w:rPr>
          <w:bCs/>
        </w:rPr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>Em sua 13ª Legislatura, 4ª Sessão Legislativa, 1º período, 53º ano de sua instalação legislativa.</w:t>
      </w:r>
    </w:p>
    <w:p w:rsidR="008E2D64" w:rsidRDefault="008E2D64" w:rsidP="008E2D64">
      <w:pPr>
        <w:shd w:val="clear" w:color="auto" w:fill="FFFFFF" w:themeFill="background1"/>
        <w:spacing w:line="276" w:lineRule="auto"/>
      </w:pPr>
    </w:p>
    <w:p w:rsidR="00170ECB" w:rsidRPr="008B2108" w:rsidRDefault="00170ECB" w:rsidP="008E2D64">
      <w:pPr>
        <w:shd w:val="clear" w:color="auto" w:fill="FFFFFF" w:themeFill="background1"/>
        <w:spacing w:line="276" w:lineRule="auto"/>
      </w:pPr>
    </w:p>
    <w:tbl>
      <w:tblPr>
        <w:tblW w:w="0" w:type="auto"/>
        <w:tblLook w:val="04A0"/>
      </w:tblPr>
      <w:tblGrid>
        <w:gridCol w:w="4926"/>
        <w:gridCol w:w="4928"/>
      </w:tblGrid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Rodrigo Bremm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Default="008E2D64" w:rsidP="007538BC">
            <w:pPr>
              <w:jc w:val="center"/>
              <w:rPr>
                <w:bCs/>
              </w:rPr>
            </w:pPr>
          </w:p>
          <w:p w:rsidR="00170ECB" w:rsidRPr="002639B5" w:rsidRDefault="00170ECB" w:rsidP="007538BC">
            <w:pPr>
              <w:jc w:val="center"/>
              <w:rPr>
                <w:bCs/>
              </w:rPr>
            </w:pP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2ª Secretária</w:t>
            </w:r>
          </w:p>
        </w:tc>
      </w:tr>
    </w:tbl>
    <w:p w:rsidR="008E2D64" w:rsidRDefault="008E2D64" w:rsidP="008E2D64">
      <w:pPr>
        <w:spacing w:line="276" w:lineRule="auto"/>
        <w:jc w:val="center"/>
      </w:pPr>
    </w:p>
    <w:p w:rsidR="008E2D64" w:rsidRPr="00484225" w:rsidRDefault="008E2D64" w:rsidP="0036180A">
      <w:pPr>
        <w:spacing w:line="276" w:lineRule="auto"/>
        <w:jc w:val="center"/>
      </w:pPr>
    </w:p>
    <w:sectPr w:rsidR="008E2D64" w:rsidRPr="00484225" w:rsidSect="0036180A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640C"/>
    <w:rsid w:val="0002689F"/>
    <w:rsid w:val="0008283C"/>
    <w:rsid w:val="00095B34"/>
    <w:rsid w:val="00095B86"/>
    <w:rsid w:val="000E42A3"/>
    <w:rsid w:val="00116289"/>
    <w:rsid w:val="00116755"/>
    <w:rsid w:val="0015331F"/>
    <w:rsid w:val="0015640C"/>
    <w:rsid w:val="00170ECB"/>
    <w:rsid w:val="001B54D7"/>
    <w:rsid w:val="002546A7"/>
    <w:rsid w:val="00267B49"/>
    <w:rsid w:val="00276DC5"/>
    <w:rsid w:val="002975D4"/>
    <w:rsid w:val="002C4855"/>
    <w:rsid w:val="002E0624"/>
    <w:rsid w:val="0036180A"/>
    <w:rsid w:val="003F3924"/>
    <w:rsid w:val="00417F69"/>
    <w:rsid w:val="00484225"/>
    <w:rsid w:val="004B3090"/>
    <w:rsid w:val="00572C05"/>
    <w:rsid w:val="005C25F9"/>
    <w:rsid w:val="005D74ED"/>
    <w:rsid w:val="005E7B59"/>
    <w:rsid w:val="006A5335"/>
    <w:rsid w:val="006B1981"/>
    <w:rsid w:val="007253A0"/>
    <w:rsid w:val="00736C76"/>
    <w:rsid w:val="00737441"/>
    <w:rsid w:val="00740765"/>
    <w:rsid w:val="007F4FE9"/>
    <w:rsid w:val="008150A3"/>
    <w:rsid w:val="0088512D"/>
    <w:rsid w:val="008E2D64"/>
    <w:rsid w:val="008E5A76"/>
    <w:rsid w:val="00A2270E"/>
    <w:rsid w:val="00A6295B"/>
    <w:rsid w:val="00A837A9"/>
    <w:rsid w:val="00B11181"/>
    <w:rsid w:val="00B32DE5"/>
    <w:rsid w:val="00B66970"/>
    <w:rsid w:val="00BF638A"/>
    <w:rsid w:val="00C40C4D"/>
    <w:rsid w:val="00C951E0"/>
    <w:rsid w:val="00CC1220"/>
    <w:rsid w:val="00D254A1"/>
    <w:rsid w:val="00D35BEC"/>
    <w:rsid w:val="00D44956"/>
    <w:rsid w:val="00E71C69"/>
    <w:rsid w:val="00E7361F"/>
    <w:rsid w:val="00E75CC8"/>
    <w:rsid w:val="00E761C3"/>
    <w:rsid w:val="00F06013"/>
    <w:rsid w:val="00F16FEA"/>
    <w:rsid w:val="00F72D34"/>
    <w:rsid w:val="00F812CC"/>
    <w:rsid w:val="00F9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E2D64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2087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24</cp:revision>
  <cp:lastPrinted>2016-08-02T11:26:00Z</cp:lastPrinted>
  <dcterms:created xsi:type="dcterms:W3CDTF">2012-05-16T14:15:00Z</dcterms:created>
  <dcterms:modified xsi:type="dcterms:W3CDTF">2016-08-02T11:27:00Z</dcterms:modified>
</cp:coreProperties>
</file>