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D35" w:rsidRPr="00692D35" w:rsidRDefault="00692D35" w:rsidP="00692D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92D35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Lei nº 2.544/2017</w:t>
      </w:r>
    </w:p>
    <w:p w:rsidR="00692D35" w:rsidRPr="00692D35" w:rsidRDefault="00692D35" w:rsidP="00692D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92D35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 </w:t>
      </w:r>
    </w:p>
    <w:p w:rsidR="00692D35" w:rsidRPr="00692D35" w:rsidRDefault="00692D35" w:rsidP="00692D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92D35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 </w:t>
      </w:r>
    </w:p>
    <w:p w:rsidR="00692D35" w:rsidRPr="00692D35" w:rsidRDefault="00692D35" w:rsidP="00692D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92D35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 </w:t>
      </w:r>
    </w:p>
    <w:p w:rsidR="00692D35" w:rsidRPr="00692D35" w:rsidRDefault="00692D35" w:rsidP="00692D35">
      <w:pPr>
        <w:shd w:val="clear" w:color="auto" w:fill="FFFFFF"/>
        <w:spacing w:after="0" w:line="240" w:lineRule="auto"/>
        <w:ind w:left="1985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92D3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DEFINE A POLÍTICA MUNICIPAL DE TURISMO, CRIA O CONSELHO MUNICIPAL DE TURISMO E DÁ OUTRAS PROVIDÊNCIAS.</w:t>
      </w:r>
    </w:p>
    <w:p w:rsidR="00692D35" w:rsidRPr="00692D35" w:rsidRDefault="00692D35" w:rsidP="00692D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692D35" w:rsidRPr="00692D35" w:rsidRDefault="00692D35" w:rsidP="00692D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692D35" w:rsidRPr="00692D35" w:rsidRDefault="00692D35" w:rsidP="00692D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92D3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CAPÍTULO I</w:t>
      </w:r>
    </w:p>
    <w:p w:rsidR="00692D35" w:rsidRPr="00692D35" w:rsidRDefault="00692D35" w:rsidP="00692D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92D3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DA POLÍTICA MUNICIPAL DE TURISMO</w:t>
      </w:r>
    </w:p>
    <w:p w:rsidR="00692D35" w:rsidRPr="00692D35" w:rsidRDefault="00692D35" w:rsidP="00692D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692D35" w:rsidRPr="00692D35" w:rsidRDefault="00692D35" w:rsidP="00692D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692D35" w:rsidRPr="00692D35" w:rsidRDefault="00692D35" w:rsidP="00692D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92D3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1º</w:t>
      </w:r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Compreende-se como política municipal de turismo a atividade decorrente de todas as iniciativas ligadas à indústria do turismo, sejam originárias do setor privado ou público, isoladas ou coordenadas entre si, desde que reconhecido seu interesse para o desenvolvimento econômico do Município, preservando-se suas riquezas naturais.</w:t>
      </w:r>
    </w:p>
    <w:p w:rsidR="00692D35" w:rsidRDefault="00692D35" w:rsidP="00692D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692D35" w:rsidRPr="00692D35" w:rsidRDefault="00692D35" w:rsidP="00692D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</w:p>
    <w:p w:rsidR="00692D35" w:rsidRPr="00692D35" w:rsidRDefault="00692D35" w:rsidP="00692D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92D3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CAPÍTULO II</w:t>
      </w:r>
    </w:p>
    <w:p w:rsidR="00692D35" w:rsidRPr="00692D35" w:rsidRDefault="00692D35" w:rsidP="00692D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92D3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DO CONSELHO MUNICIPAL DE TURISMO</w:t>
      </w:r>
    </w:p>
    <w:p w:rsidR="00692D35" w:rsidRPr="00692D35" w:rsidRDefault="00692D35" w:rsidP="00692D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</w:p>
    <w:p w:rsidR="00692D35" w:rsidRPr="00692D35" w:rsidRDefault="00692D35" w:rsidP="00692D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692D35" w:rsidRDefault="00692D35" w:rsidP="00692D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692D3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2º</w:t>
      </w:r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É criado o Conselho Municipal de Turismo (</w:t>
      </w:r>
      <w:proofErr w:type="spellStart"/>
      <w:proofErr w:type="gramStart"/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CMtur</w:t>
      </w:r>
      <w:proofErr w:type="spellEnd"/>
      <w:proofErr w:type="gramEnd"/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), vinculado a Secretaria Municipal de Agricultura, Meio Ambiente e Turismo,  tendo como atribuições formular, coordenar e dirigir a política municipal de turismo.</w:t>
      </w:r>
    </w:p>
    <w:p w:rsidR="00692D35" w:rsidRPr="00692D35" w:rsidRDefault="00692D35" w:rsidP="00692D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</w:p>
    <w:p w:rsidR="00692D35" w:rsidRPr="00692D35" w:rsidRDefault="00692D35" w:rsidP="00692D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92D3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3º</w:t>
      </w:r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O Conselho Municipal de Turismo (</w:t>
      </w:r>
      <w:proofErr w:type="spellStart"/>
      <w:proofErr w:type="gramStart"/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CMtur</w:t>
      </w:r>
      <w:proofErr w:type="spellEnd"/>
      <w:proofErr w:type="gramEnd"/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), presidido pelo Secretário Municipal de Agricultura, Meio Ambiente e Turismo, constituído de representantes de órgãos oficiais, da iniciativa privada e outras entidades, terá composição definida pelo Decreto Regulamentador da presente Lei e obrigatoriamente contará com um representante de cada uma das seguintes áreas:</w:t>
      </w:r>
    </w:p>
    <w:p w:rsidR="00692D35" w:rsidRPr="00692D35" w:rsidRDefault="00692D35" w:rsidP="00692D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92D3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692D35" w:rsidRPr="00692D35" w:rsidRDefault="00692D35" w:rsidP="00692D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92D3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 </w:t>
      </w:r>
    </w:p>
    <w:p w:rsidR="00692D35" w:rsidRPr="00692D35" w:rsidRDefault="00692D35" w:rsidP="00692D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92D3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 – Das Entidades Governamentais</w:t>
      </w:r>
    </w:p>
    <w:p w:rsidR="00692D35" w:rsidRPr="00692D35" w:rsidRDefault="00692D35" w:rsidP="00692D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01 representante da Secretaria Municipal de Agricultura, Meio Ambiente e Turismo;</w:t>
      </w:r>
    </w:p>
    <w:p w:rsidR="00692D35" w:rsidRPr="00692D35" w:rsidRDefault="00692D35" w:rsidP="00692D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01 representante da Secretaria Municipal de Educação, Cultura e Esportes;</w:t>
      </w:r>
    </w:p>
    <w:p w:rsidR="00692D35" w:rsidRPr="00692D35" w:rsidRDefault="00692D35" w:rsidP="00692D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01 representante da Secretaria Municipal de Administração e Fazenda;</w:t>
      </w:r>
    </w:p>
    <w:p w:rsidR="00692D35" w:rsidRPr="00692D35" w:rsidRDefault="00692D35" w:rsidP="00692D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01 representante da Secretaria Municipal de Transportes e Obras; </w:t>
      </w:r>
      <w:proofErr w:type="gramStart"/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proofErr w:type="gramEnd"/>
    </w:p>
    <w:p w:rsidR="00692D35" w:rsidRPr="00692D35" w:rsidRDefault="00692D35" w:rsidP="00692D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01 representante da Secretaria Municipal de Assistência Social, Trabalho e Emprego;</w:t>
      </w:r>
    </w:p>
    <w:p w:rsidR="00692D35" w:rsidRPr="00692D35" w:rsidRDefault="00692D35" w:rsidP="00692D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01 representante da Secretaria Municipal de Indústria e Comercio.</w:t>
      </w:r>
      <w:r w:rsidRPr="00692D35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br/>
      </w:r>
      <w:r w:rsidRPr="00692D35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br/>
      </w:r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692D35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br/>
      </w:r>
      <w:r w:rsidRPr="00692D35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br/>
      </w:r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II – Das Entidades não Governamentais</w:t>
      </w:r>
      <w:proofErr w:type="gramStart"/>
      <w:r w:rsidRPr="00692D35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br/>
      </w:r>
      <w:r w:rsidRPr="00692D35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br/>
      </w:r>
      <w:proofErr w:type="gramEnd"/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692D35" w:rsidRPr="00692D35" w:rsidRDefault="00692D35" w:rsidP="00692D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03 representantes da Indústria e Comércio </w:t>
      </w:r>
      <w:proofErr w:type="gramStart"/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local ;</w:t>
      </w:r>
      <w:proofErr w:type="gramEnd"/>
    </w:p>
    <w:p w:rsidR="00692D35" w:rsidRPr="00692D35" w:rsidRDefault="00692D35" w:rsidP="00692D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01 representante do Sindicato dos Trabalhadores Rurais;</w:t>
      </w:r>
    </w:p>
    <w:p w:rsidR="00692D35" w:rsidRPr="00692D35" w:rsidRDefault="00692D35" w:rsidP="00692D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01 representante de organizações Assistenciais, Culturais, recreativas ou esportivas;</w:t>
      </w:r>
    </w:p>
    <w:p w:rsidR="00692D35" w:rsidRPr="00692D35" w:rsidRDefault="00692D35" w:rsidP="00692D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01 representante da </w:t>
      </w:r>
      <w:proofErr w:type="spellStart"/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Ong</w:t>
      </w:r>
      <w:proofErr w:type="spellEnd"/>
      <w:proofErr w:type="gramStart"/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 </w:t>
      </w:r>
      <w:proofErr w:type="spellStart"/>
      <w:proofErr w:type="gramEnd"/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Agua</w:t>
      </w:r>
      <w:proofErr w:type="spellEnd"/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692D35" w:rsidRPr="00692D35" w:rsidRDefault="00692D35" w:rsidP="00692D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92D3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§ 1º</w:t>
      </w:r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softHyphen/>
        <w:t xml:space="preserve"> Os representantes dos órgãos oficiais serão de livre escolha do Prefeito Municipal;</w:t>
      </w:r>
    </w:p>
    <w:p w:rsidR="00692D35" w:rsidRPr="00692D35" w:rsidRDefault="00692D35" w:rsidP="00692D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92D3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§ 2º</w:t>
      </w:r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softHyphen/>
        <w:t xml:space="preserve"> Os representantes das entidades não governamentais e outras entidades de que trata o "caput" deste Artigo terão um mandato de </w:t>
      </w:r>
      <w:proofErr w:type="gramStart"/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</w:t>
      </w:r>
      <w:proofErr w:type="gramEnd"/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(dois) anos e serão indicados pelas suas respectivas organizações.</w:t>
      </w:r>
    </w:p>
    <w:p w:rsidR="00692D35" w:rsidRPr="00692D35" w:rsidRDefault="00692D35" w:rsidP="00692D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92D3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4º</w:t>
      </w:r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Compete ao Conselho Municipal de Turismo (</w:t>
      </w:r>
      <w:proofErr w:type="spellStart"/>
      <w:proofErr w:type="gramStart"/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CMtur</w:t>
      </w:r>
      <w:proofErr w:type="spellEnd"/>
      <w:proofErr w:type="gramEnd"/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):</w:t>
      </w:r>
    </w:p>
    <w:p w:rsidR="00692D35" w:rsidRPr="00692D35" w:rsidRDefault="00692D35" w:rsidP="00692D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 </w:t>
      </w:r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softHyphen/>
        <w:t xml:space="preserve"> sugerir as diretrizes básicas a serem obedecidas na política municipal de turismo;</w:t>
      </w:r>
    </w:p>
    <w:p w:rsidR="00692D35" w:rsidRPr="00692D35" w:rsidRDefault="00692D35" w:rsidP="00692D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II </w:t>
      </w:r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softHyphen/>
        <w:t xml:space="preserve"> participar das entidades estaduais e nacionais de turismo;</w:t>
      </w:r>
    </w:p>
    <w:p w:rsidR="00692D35" w:rsidRPr="00692D35" w:rsidRDefault="00692D35" w:rsidP="00692D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III </w:t>
      </w:r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softHyphen/>
        <w:t xml:space="preserve"> opinar, na esfera do Poder Executivo ou quando consultado pela Câmara Municipal, sobre anteprojetos ou projetos de lei que se relacionem com turismo</w:t>
      </w:r>
      <w:proofErr w:type="gramStart"/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;</w:t>
      </w:r>
      <w:proofErr w:type="gramEnd"/>
    </w:p>
    <w:p w:rsidR="00692D35" w:rsidRPr="00692D35" w:rsidRDefault="00692D35" w:rsidP="00692D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IV </w:t>
      </w:r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softHyphen/>
        <w:t xml:space="preserve"> sugerir formas de incentivos fiscais voltadas para o desenvolvimento do turismo local;</w:t>
      </w:r>
    </w:p>
    <w:p w:rsidR="00692D35" w:rsidRPr="00692D35" w:rsidRDefault="00692D35" w:rsidP="00692D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</w:t>
      </w:r>
      <w:proofErr w:type="gramStart"/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 </w:t>
      </w:r>
      <w:proofErr w:type="gramEnd"/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estimular as iniciativas públicas e privadas, tendentes a desenvolver o turismo no Município;</w:t>
      </w:r>
    </w:p>
    <w:p w:rsidR="00692D35" w:rsidRPr="00692D35" w:rsidRDefault="00692D35" w:rsidP="00692D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VI</w:t>
      </w:r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softHyphen/>
        <w:t xml:space="preserve"> analisar o mercado turístico definido os empreendimentos e ações prioritárias a serem estimuladas e incentivadas;</w:t>
      </w:r>
    </w:p>
    <w:p w:rsidR="00692D35" w:rsidRPr="00692D35" w:rsidRDefault="00692D35" w:rsidP="00692D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VII </w:t>
      </w:r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softHyphen/>
        <w:t xml:space="preserve"> fomentar, direta ou indiretamente, as iniciativas, planos, programas e projetos que visem ao desenvolvimento da indústria do turismo, coordenando a execução de projetos considerados de interesse municipal</w:t>
      </w:r>
      <w:proofErr w:type="gramStart"/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;</w:t>
      </w:r>
      <w:proofErr w:type="gramEnd"/>
    </w:p>
    <w:p w:rsidR="00692D35" w:rsidRPr="00692D35" w:rsidRDefault="00692D35" w:rsidP="00692D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VIII</w:t>
      </w:r>
      <w:proofErr w:type="gramStart"/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 </w:t>
      </w:r>
      <w:proofErr w:type="gramEnd"/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estimular e fomentar a ampliação, diversificação, reforma e melhoria da qualidade da infra</w:t>
      </w:r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softHyphen/>
        <w:t>estrutura turística municipal;</w:t>
      </w:r>
    </w:p>
    <w:p w:rsidR="00692D35" w:rsidRPr="00692D35" w:rsidRDefault="00692D35" w:rsidP="00692D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IX definir critérios, analisar, aprovar e acompanhar os projetos de empreendimentos turísticos que sejam incentivados pelo Município</w:t>
      </w:r>
      <w:proofErr w:type="gramStart"/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;</w:t>
      </w:r>
      <w:proofErr w:type="gramEnd"/>
    </w:p>
    <w:p w:rsidR="00692D35" w:rsidRPr="00692D35" w:rsidRDefault="00692D35" w:rsidP="00692D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X </w:t>
      </w:r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softHyphen/>
        <w:t xml:space="preserve"> inventariar, hierarquizar e ordenar o uso e a ocupação de áreas e locais de interesse turístico e estimular o aproveitamento turístico dos recursos naturais e culturais que integram o patrimônio turístico, com vistas à sua preservação, de acordo com a legislação pertinente</w:t>
      </w:r>
      <w:proofErr w:type="gramStart"/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;</w:t>
      </w:r>
      <w:proofErr w:type="gramEnd"/>
    </w:p>
    <w:p w:rsidR="00692D35" w:rsidRPr="00692D35" w:rsidRDefault="00692D35" w:rsidP="00692D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XI </w:t>
      </w:r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softHyphen/>
        <w:t xml:space="preserve"> estimular as iniciativas destinadas a preservar o ambiente natural e a fisionomia </w:t>
      </w:r>
      <w:proofErr w:type="spellStart"/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sócio</w:t>
      </w:r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softHyphen/>
        <w:t>cultural</w:t>
      </w:r>
      <w:proofErr w:type="spellEnd"/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 Município, em articulação com os demais órgãos e entidades competentes</w:t>
      </w:r>
      <w:proofErr w:type="gramStart"/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;</w:t>
      </w:r>
      <w:proofErr w:type="gramEnd"/>
    </w:p>
    <w:p w:rsidR="00692D35" w:rsidRPr="00692D35" w:rsidRDefault="00692D35" w:rsidP="00692D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XII </w:t>
      </w:r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softHyphen/>
        <w:t xml:space="preserve"> promover, junto às autoridades competentes, os atos e medidas necessários ao desenvolvimento das atividades turísticas, à melhoria ou ao seu aperfeiçoamento dos serviços oferecidos aos turistas e à facilitação do deslocamento de pessoas no território municipal, com finalidade turística</w:t>
      </w:r>
      <w:proofErr w:type="gramStart"/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;</w:t>
      </w:r>
      <w:proofErr w:type="gramEnd"/>
    </w:p>
    <w:p w:rsidR="00692D35" w:rsidRPr="00692D35" w:rsidRDefault="00692D35" w:rsidP="00692D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XIII </w:t>
      </w:r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softHyphen/>
        <w:t xml:space="preserve"> celebrar contratos, convênios, acordos e ajustes com organizações e entidades públicas ou privadas, para a realização de seus objetivos</w:t>
      </w:r>
      <w:proofErr w:type="gramStart"/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;</w:t>
      </w:r>
      <w:proofErr w:type="gramEnd"/>
    </w:p>
    <w:p w:rsidR="00692D35" w:rsidRDefault="00692D35" w:rsidP="00692D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XIV </w:t>
      </w:r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softHyphen/>
        <w:t xml:space="preserve"> conceder prêmios ou outros incentivos ao turismo; XVIII </w:t>
      </w:r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softHyphen/>
        <w:t xml:space="preserve"> organizar seu Regimento Interno.</w:t>
      </w:r>
    </w:p>
    <w:p w:rsidR="00692D35" w:rsidRPr="00692D35" w:rsidRDefault="00692D35" w:rsidP="00692D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</w:p>
    <w:p w:rsidR="00692D35" w:rsidRPr="00692D35" w:rsidRDefault="00692D35" w:rsidP="00692D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92D3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lastRenderedPageBreak/>
        <w:t>Art. 5º</w:t>
      </w:r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Compete ao Presidente do Conselho:</w:t>
      </w:r>
    </w:p>
    <w:p w:rsidR="00692D35" w:rsidRPr="00692D35" w:rsidRDefault="00692D35" w:rsidP="00692D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a) presidir as reuniões do Conselho;</w:t>
      </w:r>
    </w:p>
    <w:p w:rsidR="00692D35" w:rsidRPr="00692D35" w:rsidRDefault="00692D35" w:rsidP="00692D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b) representar o Conselho em suas relações com terceiros;</w:t>
      </w:r>
    </w:p>
    <w:p w:rsidR="00692D35" w:rsidRPr="00692D35" w:rsidRDefault="00692D35" w:rsidP="00692D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c) promover a execução das decisões do Conselho.</w:t>
      </w:r>
    </w:p>
    <w:p w:rsidR="00692D35" w:rsidRDefault="00692D35" w:rsidP="00692D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692D35" w:rsidRPr="00692D35" w:rsidRDefault="00692D35" w:rsidP="00692D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</w:p>
    <w:p w:rsidR="00692D35" w:rsidRPr="00692D35" w:rsidRDefault="00692D35" w:rsidP="00692D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92D35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CAPÍTULO III</w:t>
      </w:r>
    </w:p>
    <w:p w:rsidR="00692D35" w:rsidRPr="00692D35" w:rsidRDefault="00692D35" w:rsidP="00692D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92D35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DISPOSIÇÕES GERAIS</w:t>
      </w:r>
    </w:p>
    <w:p w:rsidR="00692D35" w:rsidRPr="00692D35" w:rsidRDefault="00692D35" w:rsidP="00692D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92D3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692D35" w:rsidRPr="00692D35" w:rsidRDefault="00692D35" w:rsidP="00692D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92D3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692D35" w:rsidRDefault="00692D35" w:rsidP="00692D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92D3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6º</w:t>
      </w:r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Constituem receitas do Conselho Municipal de Turismo (</w:t>
      </w:r>
      <w:proofErr w:type="spellStart"/>
      <w:proofErr w:type="gramStart"/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CMtur</w:t>
      </w:r>
      <w:proofErr w:type="spellEnd"/>
      <w:proofErr w:type="gramEnd"/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 dotações que lhe forem consignadas no Orçamento do Município.</w:t>
      </w:r>
    </w:p>
    <w:p w:rsidR="00692D35" w:rsidRPr="00692D35" w:rsidRDefault="00692D35" w:rsidP="00692D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</w:p>
    <w:p w:rsidR="00692D35" w:rsidRDefault="00692D35" w:rsidP="00692D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92D3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7º</w:t>
      </w:r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No prazo de 90(noventa) dias da data da publicação desta Lei, o Poder Executivo baixará a competente regulamentação e tomará as medidas necessárias à instalação e funcionamento do Conselho Municipal de Turismo (</w:t>
      </w:r>
      <w:proofErr w:type="spellStart"/>
      <w:proofErr w:type="gramStart"/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CMtur</w:t>
      </w:r>
      <w:proofErr w:type="spellEnd"/>
      <w:proofErr w:type="gramEnd"/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).</w:t>
      </w:r>
    </w:p>
    <w:p w:rsidR="00692D35" w:rsidRPr="00692D35" w:rsidRDefault="00692D35" w:rsidP="00692D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</w:p>
    <w:p w:rsidR="00692D35" w:rsidRPr="00692D35" w:rsidRDefault="00692D35" w:rsidP="00692D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92D3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8º</w:t>
      </w:r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Esta Lei entra em vigor na data de sua publicação.</w:t>
      </w:r>
    </w:p>
    <w:p w:rsidR="00692D35" w:rsidRPr="00692D35" w:rsidRDefault="00692D35" w:rsidP="00692D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92D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692D35" w:rsidRPr="00692D35" w:rsidRDefault="00692D35" w:rsidP="00692D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92D35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GABINETE DO PREFEITO MUNIICPAL DE GUARUJÁ DO SUL, ESTADO DE SANTA CATARINA, EM 08 de agosto</w:t>
      </w:r>
      <w:proofErr w:type="gramStart"/>
      <w:r w:rsidRPr="00692D35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 xml:space="preserve">  </w:t>
      </w:r>
      <w:proofErr w:type="gramEnd"/>
      <w:r w:rsidRPr="00692D35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de 2017.</w:t>
      </w:r>
    </w:p>
    <w:p w:rsidR="00692D35" w:rsidRPr="00692D35" w:rsidRDefault="00692D35" w:rsidP="00692D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92D35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65º ano da Fundação e 55º ano da Instalação.</w:t>
      </w:r>
    </w:p>
    <w:p w:rsidR="00692D35" w:rsidRPr="00692D35" w:rsidRDefault="00692D35" w:rsidP="00692D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92D35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</w:t>
      </w:r>
    </w:p>
    <w:p w:rsidR="00692D35" w:rsidRPr="00692D35" w:rsidRDefault="00692D35" w:rsidP="00692D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92D35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</w:t>
      </w:r>
    </w:p>
    <w:p w:rsidR="00692D35" w:rsidRPr="00692D35" w:rsidRDefault="00692D35" w:rsidP="00692D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92D35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Registre-se. Publique-se. Cumpra-se.</w:t>
      </w:r>
    </w:p>
    <w:p w:rsidR="00692D35" w:rsidRPr="00692D35" w:rsidRDefault="00692D35" w:rsidP="00692D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92D35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 </w:t>
      </w:r>
    </w:p>
    <w:p w:rsidR="00692D35" w:rsidRPr="00692D35" w:rsidRDefault="00692D35" w:rsidP="00692D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92D35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 </w:t>
      </w:r>
      <w:bookmarkStart w:id="0" w:name="_GoBack"/>
      <w:bookmarkEnd w:id="0"/>
    </w:p>
    <w:p w:rsidR="00692D35" w:rsidRPr="00692D35" w:rsidRDefault="00692D35" w:rsidP="00692D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92D35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</w:t>
      </w:r>
    </w:p>
    <w:p w:rsidR="00692D35" w:rsidRPr="00692D35" w:rsidRDefault="00692D35" w:rsidP="00692D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92D35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</w:t>
      </w:r>
    </w:p>
    <w:p w:rsidR="00692D35" w:rsidRPr="00692D35" w:rsidRDefault="00692D35" w:rsidP="00692D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92D35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                                     </w:t>
      </w:r>
      <w:r w:rsidRPr="00692D35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Claudio Junior Weschenfelder</w:t>
      </w:r>
    </w:p>
    <w:p w:rsidR="00692D35" w:rsidRPr="00692D35" w:rsidRDefault="00692D35" w:rsidP="00692D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92D35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                                                    Prefeito Municipal</w:t>
      </w:r>
    </w:p>
    <w:p w:rsidR="00692D35" w:rsidRPr="00692D35" w:rsidRDefault="00692D35" w:rsidP="00692D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92D35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</w:t>
      </w:r>
    </w:p>
    <w:p w:rsidR="0070068F" w:rsidRDefault="0070068F"/>
    <w:sectPr w:rsidR="0070068F" w:rsidSect="000250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33531"/>
    <w:multiLevelType w:val="multilevel"/>
    <w:tmpl w:val="C8FAA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335242"/>
    <w:multiLevelType w:val="multilevel"/>
    <w:tmpl w:val="0C0EF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2D35"/>
    <w:rsid w:val="0002500B"/>
    <w:rsid w:val="00692D35"/>
    <w:rsid w:val="006F361A"/>
    <w:rsid w:val="00700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0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692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spacing">
    <w:name w:val="x_msonospacing"/>
    <w:basedOn w:val="Normal"/>
    <w:rsid w:val="00692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692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spacing">
    <w:name w:val="x_msonospacing"/>
    <w:basedOn w:val="Normal"/>
    <w:rsid w:val="00692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1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831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</dc:creator>
  <cp:lastModifiedBy>w</cp:lastModifiedBy>
  <cp:revision>2</cp:revision>
  <dcterms:created xsi:type="dcterms:W3CDTF">2017-10-18T14:29:00Z</dcterms:created>
  <dcterms:modified xsi:type="dcterms:W3CDTF">2017-10-18T14:29:00Z</dcterms:modified>
</cp:coreProperties>
</file>