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30" w:rsidRDefault="00174166" w:rsidP="00174166">
      <w:pPr>
        <w:spacing w:after="0" w:line="240" w:lineRule="auto"/>
        <w:rPr>
          <w:b/>
          <w:bCs w:val="0"/>
          <w:u w:val="single"/>
          <w:lang w:eastAsia="pt-BR"/>
        </w:rPr>
      </w:pPr>
      <w:r>
        <w:rPr>
          <w:b/>
          <w:bCs w:val="0"/>
          <w:u w:val="single"/>
          <w:lang w:eastAsia="pt-BR"/>
        </w:rPr>
        <w:t xml:space="preserve"> LEI Nº 2.541</w:t>
      </w:r>
      <w:r w:rsidR="00B93F30">
        <w:rPr>
          <w:b/>
          <w:bCs w:val="0"/>
          <w:u w:val="single"/>
          <w:lang w:eastAsia="pt-BR"/>
        </w:rPr>
        <w:t>/2017</w:t>
      </w:r>
    </w:p>
    <w:p w:rsidR="00B93F30" w:rsidRDefault="00B93F30" w:rsidP="00B93F30">
      <w:pPr>
        <w:spacing w:after="0" w:line="240" w:lineRule="auto"/>
        <w:ind w:left="3969"/>
        <w:jc w:val="both"/>
        <w:rPr>
          <w:bCs w:val="0"/>
          <w:color w:val="000000"/>
          <w:lang w:eastAsia="pt-BR"/>
        </w:rPr>
      </w:pPr>
    </w:p>
    <w:p w:rsidR="00B93F30" w:rsidRDefault="00B93F30" w:rsidP="00B93F30">
      <w:pPr>
        <w:spacing w:after="0" w:line="240" w:lineRule="auto"/>
        <w:ind w:left="4111"/>
        <w:jc w:val="both"/>
        <w:rPr>
          <w:bCs w:val="0"/>
          <w:color w:val="495577"/>
          <w:lang w:eastAsia="pt-BR"/>
        </w:rPr>
      </w:pPr>
      <w:r>
        <w:rPr>
          <w:bCs w:val="0"/>
          <w:i/>
          <w:color w:val="000000"/>
          <w:lang w:eastAsia="pt-BR"/>
        </w:rPr>
        <w:t>Altera dispositivo da Lei 2.296</w:t>
      </w:r>
      <w:r w:rsidR="00425C8F">
        <w:rPr>
          <w:bCs w:val="0"/>
          <w:i/>
          <w:color w:val="000000"/>
          <w:lang w:eastAsia="pt-BR"/>
        </w:rPr>
        <w:t xml:space="preserve">, de 09 de Setembro de 2013 e dá outras providências. </w:t>
      </w:r>
    </w:p>
    <w:p w:rsidR="00B93F30" w:rsidRDefault="00B93F30" w:rsidP="00B93F30">
      <w:pPr>
        <w:spacing w:after="0" w:line="240" w:lineRule="auto"/>
        <w:ind w:firstLine="851"/>
        <w:rPr>
          <w:b/>
          <w:bCs w:val="0"/>
          <w:color w:val="000000"/>
          <w:lang w:eastAsia="pt-BR"/>
        </w:rPr>
      </w:pPr>
      <w:r>
        <w:rPr>
          <w:bCs w:val="0"/>
          <w:color w:val="495577"/>
          <w:lang w:eastAsia="pt-BR"/>
        </w:rPr>
        <w:t> </w:t>
      </w:r>
    </w:p>
    <w:p w:rsidR="00B93F30" w:rsidRDefault="00B93F30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 xml:space="preserve">Art. </w:t>
      </w:r>
      <w:r w:rsidR="00425C8F">
        <w:rPr>
          <w:bCs w:val="0"/>
          <w:color w:val="000000"/>
          <w:lang w:eastAsia="pt-BR"/>
        </w:rPr>
        <w:t xml:space="preserve">1º O artigo 3º da Lei nº 2.296, de 09 de setembro de 2013, que estabelece critérios e valores de diárias, passa a vigorar com a seguinte redação: </w:t>
      </w:r>
    </w:p>
    <w:p w:rsidR="00B93F30" w:rsidRDefault="00B93F30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B93F30" w:rsidRDefault="00425C8F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Art. 3º. As diárias serão pagas com base nesta Lei e no roteiro de Viagem, observando os seguintes parâmetros e valores:</w:t>
      </w:r>
    </w:p>
    <w:p w:rsidR="00425C8F" w:rsidRDefault="00425C8F" w:rsidP="00B93F30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B93132" w:rsidTr="00FF1373">
        <w:tc>
          <w:tcPr>
            <w:tcW w:w="1728" w:type="dxa"/>
          </w:tcPr>
          <w:p w:rsidR="00B93132" w:rsidRDefault="00B93132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Agentes</w:t>
            </w:r>
          </w:p>
        </w:tc>
        <w:tc>
          <w:tcPr>
            <w:tcW w:w="6916" w:type="dxa"/>
            <w:gridSpan w:val="4"/>
          </w:tcPr>
          <w:p w:rsidR="00B93132" w:rsidRDefault="00B93132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                                Destino da viagem</w:t>
            </w:r>
          </w:p>
        </w:tc>
      </w:tr>
      <w:tr w:rsidR="001B455E" w:rsidTr="00B93132">
        <w:trPr>
          <w:trHeight w:val="959"/>
        </w:trPr>
        <w:tc>
          <w:tcPr>
            <w:tcW w:w="1728" w:type="dxa"/>
          </w:tcPr>
          <w:p w:rsidR="00B93132" w:rsidRDefault="00442C35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Prefeito</w:t>
            </w:r>
          </w:p>
          <w:p w:rsidR="00442C35" w:rsidRDefault="00442C35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Vice-Prefeito</w:t>
            </w:r>
          </w:p>
        </w:tc>
        <w:tc>
          <w:tcPr>
            <w:tcW w:w="1729" w:type="dxa"/>
          </w:tcPr>
          <w:p w:rsidR="00B93132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Distrito Federal</w:t>
            </w:r>
          </w:p>
        </w:tc>
        <w:tc>
          <w:tcPr>
            <w:tcW w:w="1729" w:type="dxa"/>
          </w:tcPr>
          <w:p w:rsidR="00B93132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Cidades localizadas há mais de 400km de Guarujá do Sul</w:t>
            </w:r>
          </w:p>
        </w:tc>
        <w:tc>
          <w:tcPr>
            <w:tcW w:w="1729" w:type="dxa"/>
          </w:tcPr>
          <w:p w:rsidR="00B93132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Cidades localizadas até 100km de Guarujá do Sul</w:t>
            </w:r>
          </w:p>
        </w:tc>
        <w:tc>
          <w:tcPr>
            <w:tcW w:w="1729" w:type="dxa"/>
          </w:tcPr>
          <w:p w:rsidR="00B93132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Cidades localizadas entre 101 km a 399 km de Guarujá do Sul</w:t>
            </w:r>
          </w:p>
        </w:tc>
      </w:tr>
      <w:tr w:rsidR="001B455E" w:rsidTr="00B93132">
        <w:tc>
          <w:tcPr>
            <w:tcW w:w="1728" w:type="dxa"/>
          </w:tcPr>
          <w:p w:rsidR="00B93132" w:rsidRDefault="00DB1F19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Valor Diária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786,05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463,55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120,79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362,76</w:t>
            </w:r>
          </w:p>
        </w:tc>
      </w:tr>
      <w:tr w:rsidR="001B455E" w:rsidTr="00B93132">
        <w:trPr>
          <w:trHeight w:val="977"/>
        </w:trPr>
        <w:tc>
          <w:tcPr>
            <w:tcW w:w="1728" w:type="dxa"/>
          </w:tcPr>
          <w:p w:rsidR="00B93132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Secretários Municipais, Cargos Comissionados e de Confiança, Contador, tesoureiro e Auditor (Controlador Interno).</w:t>
            </w:r>
          </w:p>
        </w:tc>
        <w:tc>
          <w:tcPr>
            <w:tcW w:w="1729" w:type="dxa"/>
          </w:tcPr>
          <w:p w:rsidR="00B93132" w:rsidRDefault="00B93132" w:rsidP="00B93F30">
            <w:pPr>
              <w:jc w:val="both"/>
              <w:rPr>
                <w:color w:val="000000"/>
                <w:lang w:val="pt-PT"/>
              </w:rPr>
            </w:pPr>
          </w:p>
        </w:tc>
        <w:tc>
          <w:tcPr>
            <w:tcW w:w="1729" w:type="dxa"/>
          </w:tcPr>
          <w:p w:rsidR="00B93132" w:rsidRDefault="00B93132" w:rsidP="00B93F30">
            <w:pPr>
              <w:jc w:val="both"/>
              <w:rPr>
                <w:color w:val="000000"/>
                <w:lang w:val="pt-PT"/>
              </w:rPr>
            </w:pPr>
          </w:p>
        </w:tc>
        <w:tc>
          <w:tcPr>
            <w:tcW w:w="1729" w:type="dxa"/>
          </w:tcPr>
          <w:p w:rsidR="00B93132" w:rsidRDefault="00B93132" w:rsidP="00B93F30">
            <w:pPr>
              <w:jc w:val="both"/>
              <w:rPr>
                <w:color w:val="000000"/>
                <w:lang w:val="pt-PT"/>
              </w:rPr>
            </w:pPr>
          </w:p>
        </w:tc>
        <w:tc>
          <w:tcPr>
            <w:tcW w:w="1729" w:type="dxa"/>
          </w:tcPr>
          <w:p w:rsidR="00B93132" w:rsidRDefault="00B93132" w:rsidP="00B93F30">
            <w:pPr>
              <w:jc w:val="both"/>
              <w:rPr>
                <w:color w:val="000000"/>
                <w:lang w:val="pt-PT"/>
              </w:rPr>
            </w:pPr>
          </w:p>
        </w:tc>
      </w:tr>
      <w:tr w:rsidR="001B455E" w:rsidTr="00B93132">
        <w:tc>
          <w:tcPr>
            <w:tcW w:w="1728" w:type="dxa"/>
          </w:tcPr>
          <w:p w:rsidR="00B93132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Valor Diária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544,17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282,13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76,51</w:t>
            </w:r>
          </w:p>
        </w:tc>
        <w:tc>
          <w:tcPr>
            <w:tcW w:w="1729" w:type="dxa"/>
          </w:tcPr>
          <w:p w:rsidR="00B93132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181,32</w:t>
            </w:r>
          </w:p>
        </w:tc>
      </w:tr>
      <w:tr w:rsidR="001B455E" w:rsidTr="00B93132">
        <w:tc>
          <w:tcPr>
            <w:tcW w:w="1728" w:type="dxa"/>
          </w:tcPr>
          <w:p w:rsidR="001B455E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Demais Funcionários</w:t>
            </w:r>
          </w:p>
        </w:tc>
        <w:tc>
          <w:tcPr>
            <w:tcW w:w="1729" w:type="dxa"/>
          </w:tcPr>
          <w:p w:rsidR="001B455E" w:rsidRDefault="001B455E" w:rsidP="00B93F30">
            <w:pPr>
              <w:jc w:val="both"/>
              <w:rPr>
                <w:color w:val="000000"/>
                <w:lang w:val="pt-PT"/>
              </w:rPr>
            </w:pPr>
          </w:p>
        </w:tc>
        <w:tc>
          <w:tcPr>
            <w:tcW w:w="1729" w:type="dxa"/>
          </w:tcPr>
          <w:p w:rsidR="001B455E" w:rsidRDefault="001B455E" w:rsidP="00B93F30">
            <w:pPr>
              <w:jc w:val="both"/>
              <w:rPr>
                <w:color w:val="000000"/>
                <w:lang w:val="pt-PT"/>
              </w:rPr>
            </w:pPr>
          </w:p>
        </w:tc>
        <w:tc>
          <w:tcPr>
            <w:tcW w:w="1729" w:type="dxa"/>
          </w:tcPr>
          <w:p w:rsidR="001B455E" w:rsidRDefault="001B455E" w:rsidP="00B93F30">
            <w:pPr>
              <w:jc w:val="both"/>
              <w:rPr>
                <w:color w:val="000000"/>
                <w:lang w:val="pt-PT"/>
              </w:rPr>
            </w:pPr>
          </w:p>
        </w:tc>
        <w:tc>
          <w:tcPr>
            <w:tcW w:w="1729" w:type="dxa"/>
          </w:tcPr>
          <w:p w:rsidR="001B455E" w:rsidRDefault="001B455E" w:rsidP="00B93F30">
            <w:pPr>
              <w:jc w:val="both"/>
              <w:rPr>
                <w:color w:val="000000"/>
                <w:lang w:val="pt-PT"/>
              </w:rPr>
            </w:pPr>
          </w:p>
        </w:tc>
      </w:tr>
      <w:tr w:rsidR="001B455E" w:rsidTr="00B93132">
        <w:tc>
          <w:tcPr>
            <w:tcW w:w="1728" w:type="dxa"/>
          </w:tcPr>
          <w:p w:rsidR="001B455E" w:rsidRDefault="001B455E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Valor Diária</w:t>
            </w:r>
          </w:p>
        </w:tc>
        <w:tc>
          <w:tcPr>
            <w:tcW w:w="1729" w:type="dxa"/>
          </w:tcPr>
          <w:p w:rsidR="001B455E" w:rsidRDefault="00577358" w:rsidP="001B455E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342,08</w:t>
            </w:r>
          </w:p>
        </w:tc>
        <w:tc>
          <w:tcPr>
            <w:tcW w:w="1729" w:type="dxa"/>
          </w:tcPr>
          <w:p w:rsidR="001B455E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181,32</w:t>
            </w:r>
          </w:p>
        </w:tc>
        <w:tc>
          <w:tcPr>
            <w:tcW w:w="1729" w:type="dxa"/>
          </w:tcPr>
          <w:p w:rsidR="001B455E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56,38</w:t>
            </w:r>
          </w:p>
        </w:tc>
        <w:tc>
          <w:tcPr>
            <w:tcW w:w="1729" w:type="dxa"/>
          </w:tcPr>
          <w:p w:rsidR="001B455E" w:rsidRDefault="00577358" w:rsidP="00B93F30">
            <w:pPr>
              <w:jc w:val="both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 xml:space="preserve">R$ </w:t>
            </w:r>
            <w:r w:rsidR="001B455E">
              <w:rPr>
                <w:color w:val="000000"/>
                <w:lang w:val="pt-PT"/>
              </w:rPr>
              <w:t>141,04</w:t>
            </w:r>
          </w:p>
        </w:tc>
      </w:tr>
    </w:tbl>
    <w:p w:rsidR="00B93F30" w:rsidRDefault="00B93F30" w:rsidP="00B93F30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p w:rsidR="00B93F30" w:rsidRDefault="00B93132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Art. 2</w:t>
      </w:r>
      <w:r w:rsidR="00B93F30">
        <w:rPr>
          <w:bCs w:val="0"/>
          <w:color w:val="000000"/>
          <w:lang w:eastAsia="pt-BR"/>
        </w:rPr>
        <w:t>º Esta Lei entra em vigor na data de sua publicação.</w:t>
      </w:r>
    </w:p>
    <w:p w:rsidR="00B93F30" w:rsidRDefault="00B93F30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B93F30" w:rsidRDefault="00B93132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Art. 3</w:t>
      </w:r>
      <w:r w:rsidR="00B93F30">
        <w:rPr>
          <w:bCs w:val="0"/>
          <w:color w:val="000000"/>
          <w:lang w:eastAsia="pt-BR"/>
        </w:rPr>
        <w:t>º Ficam revogadas as disposições em contrário.</w:t>
      </w:r>
    </w:p>
    <w:p w:rsidR="00B93F30" w:rsidRDefault="00B93F30" w:rsidP="00B93F30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B93F30" w:rsidRDefault="00174166" w:rsidP="00B93F30">
      <w:pPr>
        <w:spacing w:after="0" w:line="240" w:lineRule="auto"/>
        <w:jc w:val="center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Gabinete do Prefeito Municipal de Guarujá do Sul, em 14 de Julho de 2017.</w:t>
      </w:r>
    </w:p>
    <w:p w:rsidR="00174166" w:rsidRDefault="00174166" w:rsidP="00B93F30">
      <w:pPr>
        <w:spacing w:after="0" w:line="240" w:lineRule="auto"/>
        <w:jc w:val="center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65º ano de Fundação e 55º ano de instalação</w:t>
      </w:r>
    </w:p>
    <w:p w:rsidR="00174166" w:rsidRPr="00174166" w:rsidRDefault="00174166" w:rsidP="00B93F30">
      <w:pPr>
        <w:spacing w:after="0" w:line="240" w:lineRule="auto"/>
        <w:jc w:val="center"/>
        <w:rPr>
          <w:bCs w:val="0"/>
          <w:color w:val="000000"/>
          <w:lang w:eastAsia="pt-BR"/>
        </w:rPr>
      </w:pPr>
    </w:p>
    <w:p w:rsidR="000811CF" w:rsidRDefault="00B93F30" w:rsidP="00B93F30">
      <w:pPr>
        <w:spacing w:after="0" w:line="240" w:lineRule="auto"/>
        <w:jc w:val="center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CLAUDIO JUNIOR WESCHENFELDER</w:t>
      </w:r>
    </w:p>
    <w:p w:rsidR="00F83678" w:rsidRDefault="00B93F30" w:rsidP="000811CF">
      <w:pPr>
        <w:spacing w:after="0" w:line="240" w:lineRule="auto"/>
        <w:jc w:val="center"/>
        <w:rPr>
          <w:b/>
          <w:bCs w:val="0"/>
          <w:color w:val="000000"/>
        </w:rPr>
      </w:pPr>
      <w:r>
        <w:rPr>
          <w:bCs w:val="0"/>
          <w:color w:val="000000"/>
          <w:lang w:eastAsia="pt-BR"/>
        </w:rPr>
        <w:t>Prefeito Municipal</w:t>
      </w:r>
      <w:bookmarkStart w:id="0" w:name="_GoBack"/>
      <w:bookmarkEnd w:id="0"/>
    </w:p>
    <w:sectPr w:rsidR="00F83678" w:rsidSect="0057735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F30"/>
    <w:rsid w:val="000811CF"/>
    <w:rsid w:val="00174166"/>
    <w:rsid w:val="001B455E"/>
    <w:rsid w:val="002D7771"/>
    <w:rsid w:val="00425C8F"/>
    <w:rsid w:val="00442C35"/>
    <w:rsid w:val="005517E2"/>
    <w:rsid w:val="00577358"/>
    <w:rsid w:val="006C59C9"/>
    <w:rsid w:val="009520B4"/>
    <w:rsid w:val="00A656AF"/>
    <w:rsid w:val="00B93132"/>
    <w:rsid w:val="00B93F30"/>
    <w:rsid w:val="00DB1F19"/>
    <w:rsid w:val="00F264F0"/>
    <w:rsid w:val="00F8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30"/>
    <w:rPr>
      <w:rFonts w:ascii="Arial" w:eastAsia="Times New Roman" w:hAnsi="Arial" w:cs="Arial"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3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F83678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lang w:eastAsia="pt-BR"/>
    </w:rPr>
  </w:style>
  <w:style w:type="character" w:customStyle="1" w:styleId="apple-converted-space">
    <w:name w:val="apple-converted-space"/>
    <w:basedOn w:val="Fontepargpadro"/>
    <w:rsid w:val="00F83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30"/>
    <w:rPr>
      <w:rFonts w:ascii="Arial" w:eastAsia="Times New Roman" w:hAnsi="Arial" w:cs="Arial"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3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F83678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lang w:eastAsia="pt-BR"/>
    </w:rPr>
  </w:style>
  <w:style w:type="character" w:customStyle="1" w:styleId="apple-converted-space">
    <w:name w:val="apple-converted-space"/>
    <w:basedOn w:val="Fontepargpadro"/>
    <w:rsid w:val="00F83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61A4-0CB1-45B1-A38C-C41C2CF6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w</cp:lastModifiedBy>
  <cp:revision>2</cp:revision>
  <cp:lastPrinted>2017-07-14T17:06:00Z</cp:lastPrinted>
  <dcterms:created xsi:type="dcterms:W3CDTF">2017-10-18T14:27:00Z</dcterms:created>
  <dcterms:modified xsi:type="dcterms:W3CDTF">2017-10-18T14:27:00Z</dcterms:modified>
</cp:coreProperties>
</file>