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D7" w:rsidRPr="00523731" w:rsidRDefault="008130A6" w:rsidP="008130A6">
      <w:pPr>
        <w:contextualSpacing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REDAÇÃO FINAL AO </w:t>
      </w:r>
      <w:r w:rsidR="00C060D7" w:rsidRPr="00523731">
        <w:rPr>
          <w:rFonts w:ascii="Arial" w:hAnsi="Arial" w:cs="Arial"/>
          <w:b/>
          <w:bCs/>
          <w:u w:val="single"/>
        </w:rPr>
        <w:t xml:space="preserve">PROJETO DE RESOLUÇÃO N.º </w:t>
      </w:r>
      <w:r w:rsidR="00661FF8" w:rsidRPr="00523731">
        <w:rPr>
          <w:rFonts w:ascii="Arial" w:hAnsi="Arial" w:cs="Arial"/>
          <w:b/>
          <w:bCs/>
          <w:u w:val="single"/>
        </w:rPr>
        <w:t>0</w:t>
      </w:r>
      <w:r w:rsidR="00F663E3" w:rsidRPr="00523731">
        <w:rPr>
          <w:rFonts w:ascii="Arial" w:hAnsi="Arial" w:cs="Arial"/>
          <w:b/>
          <w:bCs/>
          <w:u w:val="single"/>
        </w:rPr>
        <w:t>1</w:t>
      </w:r>
      <w:r w:rsidR="007F46C5" w:rsidRPr="00523731">
        <w:rPr>
          <w:rFonts w:ascii="Arial" w:hAnsi="Arial" w:cs="Arial"/>
          <w:b/>
          <w:bCs/>
          <w:u w:val="single"/>
        </w:rPr>
        <w:t>/201</w:t>
      </w:r>
      <w:r w:rsidR="00F663E3" w:rsidRPr="00523731">
        <w:rPr>
          <w:rFonts w:ascii="Arial" w:hAnsi="Arial" w:cs="Arial"/>
          <w:b/>
          <w:bCs/>
          <w:u w:val="single"/>
        </w:rPr>
        <w:t>8</w:t>
      </w:r>
      <w:r w:rsidR="00C060D7" w:rsidRPr="00523731">
        <w:rPr>
          <w:rFonts w:ascii="Arial" w:hAnsi="Arial" w:cs="Arial"/>
          <w:b/>
          <w:bCs/>
          <w:u w:val="single"/>
        </w:rPr>
        <w:t>.</w:t>
      </w:r>
    </w:p>
    <w:p w:rsidR="00C060D7" w:rsidRPr="00523731" w:rsidRDefault="00C060D7" w:rsidP="008130A6">
      <w:pPr>
        <w:contextualSpacing/>
        <w:jc w:val="center"/>
        <w:rPr>
          <w:rFonts w:ascii="Arial" w:hAnsi="Arial" w:cs="Arial"/>
        </w:rPr>
      </w:pPr>
    </w:p>
    <w:p w:rsidR="00C060D7" w:rsidRPr="00523731" w:rsidRDefault="00C060D7" w:rsidP="008130A6">
      <w:pPr>
        <w:contextualSpacing/>
        <w:jc w:val="center"/>
        <w:rPr>
          <w:rFonts w:ascii="Arial" w:hAnsi="Arial" w:cs="Arial"/>
        </w:rPr>
      </w:pPr>
    </w:p>
    <w:p w:rsidR="00BA63EC" w:rsidRPr="00523731" w:rsidRDefault="005F0EF9" w:rsidP="008130A6">
      <w:pPr>
        <w:pStyle w:val="Ttulo1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DISPÕE SOBRE OS MEIOS OFICIAIS DE PUBLICAÇÃO</w:t>
      </w:r>
      <w:r w:rsidR="00B915DB" w:rsidRPr="00523731">
        <w:rPr>
          <w:rFonts w:ascii="Arial" w:hAnsi="Arial" w:cs="Arial"/>
        </w:rPr>
        <w:t xml:space="preserve"> DA CÂMARA MUNICIPAL DE VEREADORES DE GUARUJÁ DO SUL, ESTADO DE SANTA CATARINA</w:t>
      </w:r>
      <w:r w:rsidR="00997432">
        <w:rPr>
          <w:rFonts w:ascii="Arial" w:hAnsi="Arial" w:cs="Arial"/>
        </w:rPr>
        <w:t>, E DÁ OUTRAS PROVIDÊNCIAS</w:t>
      </w:r>
      <w:r w:rsidR="00B915DB" w:rsidRPr="00523731">
        <w:rPr>
          <w:rFonts w:ascii="Arial" w:hAnsi="Arial" w:cs="Arial"/>
        </w:rPr>
        <w:t>.</w:t>
      </w:r>
    </w:p>
    <w:p w:rsidR="00C060D7" w:rsidRPr="00523731" w:rsidRDefault="00C060D7" w:rsidP="008130A6">
      <w:pPr>
        <w:pStyle w:val="Ttulo1"/>
        <w:ind w:left="5040" w:firstLine="0"/>
        <w:contextualSpacing/>
        <w:rPr>
          <w:rFonts w:ascii="Arial" w:hAnsi="Arial" w:cs="Arial"/>
        </w:rPr>
      </w:pPr>
    </w:p>
    <w:p w:rsidR="00C060D7" w:rsidRPr="00523731" w:rsidRDefault="00C060D7" w:rsidP="008130A6">
      <w:pPr>
        <w:ind w:left="3840"/>
        <w:contextualSpacing/>
        <w:jc w:val="both"/>
        <w:rPr>
          <w:rFonts w:ascii="Arial" w:hAnsi="Arial" w:cs="Arial"/>
          <w:b/>
          <w:bCs/>
        </w:rPr>
      </w:pPr>
      <w:r w:rsidRPr="00523731">
        <w:rPr>
          <w:rFonts w:ascii="Arial" w:hAnsi="Arial" w:cs="Arial"/>
        </w:rPr>
        <w:tab/>
      </w:r>
    </w:p>
    <w:p w:rsidR="008130A6" w:rsidRDefault="008130A6" w:rsidP="008130A6">
      <w:pPr>
        <w:ind w:firstLine="2268"/>
        <w:contextualSpacing/>
        <w:jc w:val="both"/>
        <w:rPr>
          <w:rFonts w:ascii="Arial" w:hAnsi="Arial" w:cs="Arial"/>
        </w:rPr>
      </w:pPr>
      <w:r w:rsidRPr="002E5537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Resolução:</w:t>
      </w:r>
    </w:p>
    <w:p w:rsidR="0007125B" w:rsidRPr="0007125B" w:rsidRDefault="0007125B" w:rsidP="0007125B">
      <w:pPr>
        <w:contextualSpacing/>
        <w:jc w:val="both"/>
        <w:rPr>
          <w:rFonts w:ascii="Arial" w:hAnsi="Arial" w:cs="Arial"/>
          <w:b/>
        </w:rPr>
      </w:pPr>
    </w:p>
    <w:p w:rsidR="0007125B" w:rsidRPr="0007125B" w:rsidRDefault="0007125B" w:rsidP="0007125B">
      <w:pPr>
        <w:contextualSpacing/>
        <w:jc w:val="both"/>
        <w:rPr>
          <w:rFonts w:ascii="Arial" w:hAnsi="Arial" w:cs="Arial"/>
          <w:b/>
        </w:rPr>
      </w:pPr>
      <w:r w:rsidRPr="0007125B">
        <w:rPr>
          <w:rFonts w:ascii="Arial" w:hAnsi="Arial" w:cs="Arial"/>
          <w:b/>
        </w:rPr>
        <w:t xml:space="preserve">RESOLUÇÃO: </w:t>
      </w:r>
    </w:p>
    <w:p w:rsidR="0007125B" w:rsidRPr="002E5537" w:rsidRDefault="0007125B" w:rsidP="0007125B">
      <w:pPr>
        <w:contextualSpacing/>
        <w:jc w:val="both"/>
        <w:rPr>
          <w:rFonts w:ascii="Arial" w:hAnsi="Arial" w:cs="Arial"/>
        </w:rPr>
      </w:pPr>
    </w:p>
    <w:p w:rsidR="005F0EF9" w:rsidRDefault="00C060D7" w:rsidP="008130A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523731">
        <w:rPr>
          <w:rFonts w:ascii="Arial" w:hAnsi="Arial" w:cs="Arial"/>
        </w:rPr>
        <w:tab/>
        <w:t xml:space="preserve">          </w:t>
      </w:r>
      <w:r w:rsidRPr="00523731">
        <w:rPr>
          <w:rFonts w:ascii="Arial" w:hAnsi="Arial" w:cs="Arial"/>
          <w:b/>
          <w:bCs/>
        </w:rPr>
        <w:t>Art. 1º</w:t>
      </w:r>
      <w:r w:rsidR="00F663E3" w:rsidRPr="00523731">
        <w:rPr>
          <w:rFonts w:ascii="Arial" w:hAnsi="Arial" w:cs="Arial"/>
        </w:rPr>
        <w:t xml:space="preserve"> </w:t>
      </w:r>
      <w:r w:rsidR="00BA63EC" w:rsidRPr="00523731">
        <w:rPr>
          <w:rFonts w:ascii="Arial" w:hAnsi="Arial" w:cs="Arial"/>
        </w:rPr>
        <w:t xml:space="preserve">Fica instituído </w:t>
      </w:r>
      <w:r w:rsidR="005F0EF9">
        <w:rPr>
          <w:rFonts w:ascii="Arial" w:hAnsi="Arial" w:cs="Arial"/>
        </w:rPr>
        <w:t xml:space="preserve">os seguintes meios oficiais de publicação </w:t>
      </w:r>
      <w:r w:rsidR="005F0EF9" w:rsidRPr="00523731">
        <w:rPr>
          <w:rFonts w:ascii="Arial" w:hAnsi="Arial" w:cs="Arial"/>
        </w:rPr>
        <w:t>do Poder Legislativo</w:t>
      </w:r>
      <w:r w:rsidR="005F0EF9">
        <w:rPr>
          <w:rFonts w:ascii="Arial" w:hAnsi="Arial" w:cs="Arial"/>
        </w:rPr>
        <w:t xml:space="preserve"> do Município de Guarujá do Sul</w:t>
      </w:r>
      <w:r w:rsidR="00D415AA">
        <w:rPr>
          <w:rFonts w:ascii="Arial" w:hAnsi="Arial" w:cs="Arial"/>
        </w:rPr>
        <w:t>, respeitadas as disposições expressas na resolução n.02/2015</w:t>
      </w:r>
      <w:r w:rsidR="005F0EF9">
        <w:rPr>
          <w:rFonts w:ascii="Arial" w:hAnsi="Arial" w:cs="Arial"/>
        </w:rPr>
        <w:t>:</w:t>
      </w:r>
    </w:p>
    <w:p w:rsidR="002775BE" w:rsidRDefault="005F0EF9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0EF9" w:rsidRDefault="0007125B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proofErr w:type="gramStart"/>
      <w:r w:rsidR="005F0EF9">
        <w:rPr>
          <w:rFonts w:ascii="Arial" w:hAnsi="Arial" w:cs="Arial"/>
        </w:rPr>
        <w:t xml:space="preserve"> </w:t>
      </w:r>
      <w:r w:rsidR="00217EE9">
        <w:rPr>
          <w:rFonts w:ascii="Arial" w:hAnsi="Arial" w:cs="Arial"/>
        </w:rPr>
        <w:t xml:space="preserve"> </w:t>
      </w:r>
      <w:proofErr w:type="gramEnd"/>
      <w:r w:rsidR="005F0EF9">
        <w:rPr>
          <w:rFonts w:ascii="Arial" w:hAnsi="Arial" w:cs="Arial"/>
        </w:rPr>
        <w:t xml:space="preserve">- </w:t>
      </w:r>
      <w:r w:rsidR="00217EE9">
        <w:rPr>
          <w:rFonts w:ascii="Arial" w:hAnsi="Arial" w:cs="Arial"/>
        </w:rPr>
        <w:t xml:space="preserve">Site Oficial, sob endereço eletrônico </w:t>
      </w:r>
      <w:hyperlink r:id="rId5" w:history="1">
        <w:r w:rsidR="00217EE9" w:rsidRPr="00C901C9">
          <w:rPr>
            <w:rStyle w:val="Hyperlink"/>
            <w:rFonts w:ascii="Arial" w:hAnsi="Arial" w:cs="Arial"/>
          </w:rPr>
          <w:t>www.guarujadosul.sc.leg.br</w:t>
        </w:r>
      </w:hyperlink>
      <w:r w:rsidR="00217EE9">
        <w:rPr>
          <w:rFonts w:ascii="Arial" w:hAnsi="Arial" w:cs="Arial"/>
        </w:rPr>
        <w:t>;</w:t>
      </w:r>
      <w:r w:rsidR="005F0EF9">
        <w:rPr>
          <w:rFonts w:ascii="Arial" w:hAnsi="Arial" w:cs="Arial"/>
        </w:rPr>
        <w:t xml:space="preserve"> </w:t>
      </w:r>
    </w:p>
    <w:p w:rsidR="002775BE" w:rsidRDefault="002775BE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</w:p>
    <w:p w:rsidR="002775BE" w:rsidRDefault="0007125B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2775BE">
        <w:rPr>
          <w:rFonts w:ascii="Arial" w:hAnsi="Arial" w:cs="Arial"/>
        </w:rPr>
        <w:t xml:space="preserve"> – </w:t>
      </w:r>
      <w:r w:rsidR="00217EE9" w:rsidRPr="00523731">
        <w:rPr>
          <w:rFonts w:ascii="Arial" w:hAnsi="Arial" w:cs="Arial"/>
        </w:rPr>
        <w:t xml:space="preserve">SAPL (Sistema de Apoio ao Processo Legislativo), </w:t>
      </w:r>
      <w:proofErr w:type="gramStart"/>
      <w:r w:rsidR="00217EE9">
        <w:rPr>
          <w:rFonts w:ascii="Arial" w:hAnsi="Arial" w:cs="Arial"/>
        </w:rPr>
        <w:t>sob endereço</w:t>
      </w:r>
      <w:proofErr w:type="gramEnd"/>
      <w:r w:rsidR="00217EE9">
        <w:rPr>
          <w:rFonts w:ascii="Arial" w:hAnsi="Arial" w:cs="Arial"/>
        </w:rPr>
        <w:t xml:space="preserve"> eletrônico </w:t>
      </w:r>
      <w:hyperlink r:id="rId6" w:history="1">
        <w:r w:rsidR="00217EE9" w:rsidRPr="00C901C9">
          <w:rPr>
            <w:rStyle w:val="Hyperlink"/>
            <w:rFonts w:ascii="Arial" w:hAnsi="Arial" w:cs="Arial"/>
          </w:rPr>
          <w:t>www.sapl.guarujadosul.sc.leg.br</w:t>
        </w:r>
      </w:hyperlink>
      <w:r w:rsidR="00217EE9">
        <w:rPr>
          <w:rFonts w:ascii="Arial" w:hAnsi="Arial" w:cs="Arial"/>
        </w:rPr>
        <w:t>;</w:t>
      </w:r>
    </w:p>
    <w:p w:rsidR="002775BE" w:rsidRDefault="002775BE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</w:p>
    <w:p w:rsidR="005F0EF9" w:rsidRDefault="0007125B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2775BE">
        <w:rPr>
          <w:rFonts w:ascii="Arial" w:hAnsi="Arial" w:cs="Arial"/>
        </w:rPr>
        <w:t xml:space="preserve"> - </w:t>
      </w:r>
      <w:proofErr w:type="spellStart"/>
      <w:r w:rsidR="002775BE">
        <w:rPr>
          <w:rFonts w:ascii="Arial" w:hAnsi="Arial" w:cs="Arial"/>
        </w:rPr>
        <w:t>Fly</w:t>
      </w:r>
      <w:proofErr w:type="spellEnd"/>
      <w:r w:rsidR="002775BE">
        <w:rPr>
          <w:rFonts w:ascii="Arial" w:hAnsi="Arial" w:cs="Arial"/>
        </w:rPr>
        <w:t xml:space="preserve"> Transparência, </w:t>
      </w:r>
      <w:hyperlink r:id="rId7" w:history="1">
        <w:r w:rsidR="002775BE" w:rsidRPr="00C901C9">
          <w:rPr>
            <w:rStyle w:val="Hyperlink"/>
            <w:rFonts w:ascii="Arial" w:hAnsi="Arial" w:cs="Arial"/>
          </w:rPr>
          <w:t>www.e-gov.betha.com.br/transparencia/01033-006/recursos.faces?mun=neaUc7ZdmHNtQbNBTfobBfnxSnhuTwZA</w:t>
        </w:r>
      </w:hyperlink>
      <w:r w:rsidR="002775BE">
        <w:rPr>
          <w:rFonts w:ascii="Arial" w:hAnsi="Arial" w:cs="Arial"/>
        </w:rPr>
        <w:t>;</w:t>
      </w:r>
    </w:p>
    <w:p w:rsidR="002775BE" w:rsidRDefault="002775BE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</w:p>
    <w:p w:rsidR="002775BE" w:rsidRDefault="0007125B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775BE">
        <w:rPr>
          <w:rFonts w:ascii="Arial" w:hAnsi="Arial" w:cs="Arial"/>
        </w:rPr>
        <w:t>V – Mural Público, localizado nas dependências externas da Câmara.</w:t>
      </w:r>
    </w:p>
    <w:p w:rsidR="00D415AA" w:rsidRDefault="00D415AA" w:rsidP="008130A6">
      <w:pPr>
        <w:autoSpaceDE w:val="0"/>
        <w:autoSpaceDN w:val="0"/>
        <w:adjustRightInd w:val="0"/>
        <w:ind w:left="360" w:firstLine="1058"/>
        <w:contextualSpacing/>
        <w:jc w:val="both"/>
        <w:rPr>
          <w:rFonts w:ascii="Arial" w:hAnsi="Arial" w:cs="Arial"/>
          <w:b/>
        </w:rPr>
      </w:pPr>
    </w:p>
    <w:p w:rsidR="00C93B06" w:rsidRDefault="00C93B06" w:rsidP="008130A6">
      <w:pPr>
        <w:autoSpaceDE w:val="0"/>
        <w:autoSpaceDN w:val="0"/>
        <w:adjustRightInd w:val="0"/>
        <w:ind w:left="360" w:firstLine="1058"/>
        <w:contextualSpacing/>
        <w:jc w:val="both"/>
        <w:rPr>
          <w:rFonts w:ascii="Arial" w:hAnsi="Arial" w:cs="Arial"/>
        </w:rPr>
      </w:pPr>
      <w:r w:rsidRPr="00C93B06">
        <w:rPr>
          <w:rFonts w:ascii="Arial" w:hAnsi="Arial" w:cs="Arial"/>
          <w:b/>
        </w:rPr>
        <w:t>Art. 2</w:t>
      </w:r>
      <w:r>
        <w:rPr>
          <w:rFonts w:ascii="Arial" w:hAnsi="Arial" w:cs="Arial"/>
          <w:b/>
          <w:vertAlign w:val="superscript"/>
        </w:rPr>
        <w:t>0</w:t>
      </w:r>
      <w:r w:rsidRPr="00C93B06">
        <w:rPr>
          <w:rFonts w:ascii="Arial" w:hAnsi="Arial" w:cs="Arial"/>
          <w:b/>
        </w:rPr>
        <w:t xml:space="preserve">. </w:t>
      </w:r>
      <w:r w:rsidRPr="00C93B06">
        <w:rPr>
          <w:rFonts w:ascii="Arial" w:hAnsi="Arial" w:cs="Arial"/>
        </w:rPr>
        <w:t>Ficam revogadas as disposições em contrário</w:t>
      </w:r>
      <w:r w:rsidR="00D415AA">
        <w:rPr>
          <w:rFonts w:ascii="Arial" w:hAnsi="Arial" w:cs="Arial"/>
        </w:rPr>
        <w:t>.</w:t>
      </w:r>
      <w:bookmarkStart w:id="0" w:name="_GoBack"/>
      <w:bookmarkEnd w:id="0"/>
    </w:p>
    <w:p w:rsidR="002775BE" w:rsidRDefault="002775BE" w:rsidP="008130A6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</w:p>
    <w:p w:rsidR="00BA63EC" w:rsidRPr="00523731" w:rsidRDefault="00C93B06" w:rsidP="008130A6">
      <w:pPr>
        <w:autoSpaceDE w:val="0"/>
        <w:autoSpaceDN w:val="0"/>
        <w:adjustRightInd w:val="0"/>
        <w:ind w:left="708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="00BA63EC" w:rsidRPr="00523731">
        <w:rPr>
          <w:rFonts w:ascii="Arial" w:hAnsi="Arial" w:cs="Arial"/>
          <w:b/>
        </w:rPr>
        <w:t>º</w:t>
      </w:r>
      <w:r w:rsidR="00BA63EC" w:rsidRPr="00523731">
        <w:rPr>
          <w:rFonts w:ascii="Arial" w:hAnsi="Arial" w:cs="Arial"/>
        </w:rPr>
        <w:t xml:space="preserve"> Esta Resolução entra em vigor na data da sua publicação.</w:t>
      </w:r>
    </w:p>
    <w:p w:rsidR="00BA63EC" w:rsidRPr="00523731" w:rsidRDefault="00BA63EC" w:rsidP="008130A6">
      <w:pPr>
        <w:contextualSpacing/>
        <w:rPr>
          <w:rFonts w:ascii="Arial" w:hAnsi="Arial" w:cs="Arial"/>
        </w:rPr>
      </w:pPr>
    </w:p>
    <w:p w:rsidR="00BA63EC" w:rsidRPr="00523731" w:rsidRDefault="00BA63EC" w:rsidP="008130A6">
      <w:pPr>
        <w:pStyle w:val="Corpodetexto"/>
        <w:ind w:firstLine="1418"/>
        <w:contextualSpacing/>
        <w:rPr>
          <w:rFonts w:ascii="Arial" w:hAnsi="Arial" w:cs="Arial"/>
        </w:rPr>
      </w:pPr>
      <w:r w:rsidRPr="00523731">
        <w:rPr>
          <w:rFonts w:ascii="Arial" w:hAnsi="Arial" w:cs="Arial"/>
        </w:rPr>
        <w:t xml:space="preserve">Da Secretaria da Câmara de Vereadores, de Guarujá do Sul, SC, </w:t>
      </w:r>
      <w:r w:rsidR="00D83518">
        <w:rPr>
          <w:rFonts w:ascii="Arial" w:hAnsi="Arial" w:cs="Arial"/>
        </w:rPr>
        <w:t>19</w:t>
      </w:r>
      <w:r w:rsidRPr="00523731">
        <w:rPr>
          <w:rFonts w:ascii="Arial" w:hAnsi="Arial" w:cs="Arial"/>
        </w:rPr>
        <w:t xml:space="preserve"> de </w:t>
      </w:r>
      <w:r w:rsidR="00AD1100" w:rsidRPr="00523731">
        <w:rPr>
          <w:rFonts w:ascii="Arial" w:hAnsi="Arial" w:cs="Arial"/>
        </w:rPr>
        <w:t>F</w:t>
      </w:r>
      <w:r w:rsidR="006D63BB" w:rsidRPr="00523731">
        <w:rPr>
          <w:rFonts w:ascii="Arial" w:hAnsi="Arial" w:cs="Arial"/>
        </w:rPr>
        <w:t xml:space="preserve">evereiro </w:t>
      </w:r>
      <w:r w:rsidRPr="00523731">
        <w:rPr>
          <w:rFonts w:ascii="Arial" w:hAnsi="Arial" w:cs="Arial"/>
        </w:rPr>
        <w:t>de 201</w:t>
      </w:r>
      <w:r w:rsidR="00F663E3" w:rsidRPr="00523731">
        <w:rPr>
          <w:rFonts w:ascii="Arial" w:hAnsi="Arial" w:cs="Arial"/>
        </w:rPr>
        <w:t>8</w:t>
      </w:r>
      <w:r w:rsidRPr="00523731">
        <w:rPr>
          <w:rFonts w:ascii="Arial" w:hAnsi="Arial" w:cs="Arial"/>
        </w:rPr>
        <w:t>.</w:t>
      </w:r>
    </w:p>
    <w:p w:rsidR="00BA63EC" w:rsidRPr="00523731" w:rsidRDefault="00BA63EC" w:rsidP="008130A6">
      <w:pPr>
        <w:ind w:firstLine="1418"/>
        <w:contextualSpacing/>
        <w:jc w:val="both"/>
        <w:rPr>
          <w:rFonts w:ascii="Arial" w:hAnsi="Arial" w:cs="Arial"/>
        </w:rPr>
      </w:pPr>
      <w:r w:rsidRPr="00523731">
        <w:rPr>
          <w:rFonts w:ascii="Arial" w:hAnsi="Arial" w:cs="Arial"/>
        </w:rPr>
        <w:t>Em sua 1</w:t>
      </w:r>
      <w:r w:rsidR="00F663E3" w:rsidRPr="00523731">
        <w:rPr>
          <w:rFonts w:ascii="Arial" w:hAnsi="Arial" w:cs="Arial"/>
        </w:rPr>
        <w:t>4ª Legislatura, 2</w:t>
      </w:r>
      <w:r w:rsidRPr="00523731">
        <w:rPr>
          <w:rFonts w:ascii="Arial" w:hAnsi="Arial" w:cs="Arial"/>
        </w:rPr>
        <w:t>ª Sessão Legislativa, 1º período, 5</w:t>
      </w:r>
      <w:r w:rsidR="00741167">
        <w:rPr>
          <w:rFonts w:ascii="Arial" w:hAnsi="Arial" w:cs="Arial"/>
        </w:rPr>
        <w:t>5</w:t>
      </w:r>
      <w:r w:rsidRPr="00523731">
        <w:rPr>
          <w:rFonts w:ascii="Arial" w:hAnsi="Arial" w:cs="Arial"/>
        </w:rPr>
        <w:t>º ano de sua instalação legislativa.</w:t>
      </w:r>
    </w:p>
    <w:p w:rsidR="00BA63EC" w:rsidRPr="00523731" w:rsidRDefault="00BA63EC" w:rsidP="008130A6">
      <w:pPr>
        <w:contextualSpacing/>
        <w:jc w:val="both"/>
        <w:rPr>
          <w:rFonts w:ascii="Arial" w:hAnsi="Arial" w:cs="Arial"/>
        </w:rPr>
      </w:pPr>
      <w:r w:rsidRPr="00523731">
        <w:rPr>
          <w:rFonts w:ascii="Arial" w:hAnsi="Arial" w:cs="Arial"/>
        </w:rPr>
        <w:t xml:space="preserve">                                                     </w:t>
      </w:r>
    </w:p>
    <w:p w:rsidR="00523731" w:rsidRDefault="00523731" w:rsidP="008130A6">
      <w:pPr>
        <w:contextualSpacing/>
        <w:jc w:val="both"/>
        <w:rPr>
          <w:rFonts w:ascii="Arial" w:hAnsi="Arial" w:cs="Arial"/>
        </w:rPr>
      </w:pPr>
      <w:r w:rsidRPr="00523731">
        <w:rPr>
          <w:rFonts w:ascii="Arial" w:hAnsi="Arial" w:cs="Arial"/>
        </w:rPr>
        <w:t xml:space="preserve">                     </w:t>
      </w:r>
    </w:p>
    <w:p w:rsidR="00D83518" w:rsidRDefault="00D83518" w:rsidP="00D83518">
      <w:pPr>
        <w:contextualSpacing/>
        <w:jc w:val="center"/>
        <w:rPr>
          <w:rFonts w:ascii="Arial" w:hAnsi="Arial" w:cs="Arial"/>
        </w:rPr>
      </w:pPr>
    </w:p>
    <w:p w:rsidR="00D83518" w:rsidRPr="00523731" w:rsidRDefault="00523731" w:rsidP="00D83518">
      <w:pPr>
        <w:contextualSpacing/>
        <w:jc w:val="center"/>
        <w:rPr>
          <w:rFonts w:ascii="Arial" w:hAnsi="Arial" w:cs="Arial"/>
        </w:rPr>
      </w:pPr>
      <w:r w:rsidRPr="00523731">
        <w:rPr>
          <w:rFonts w:ascii="Arial" w:hAnsi="Arial" w:cs="Arial"/>
        </w:rPr>
        <w:t xml:space="preserve">GILMAR </w:t>
      </w:r>
      <w:r w:rsidR="00D83518" w:rsidRPr="00523731">
        <w:rPr>
          <w:rFonts w:ascii="Arial" w:hAnsi="Arial" w:cs="Arial"/>
        </w:rPr>
        <w:t xml:space="preserve">KLAUS </w:t>
      </w:r>
      <w:r w:rsidR="00D83518">
        <w:rPr>
          <w:rFonts w:ascii="Arial" w:hAnsi="Arial" w:cs="Arial"/>
        </w:rPr>
        <w:t xml:space="preserve">                                                    </w:t>
      </w:r>
      <w:r w:rsidR="00D83518" w:rsidRPr="00523731">
        <w:rPr>
          <w:rFonts w:ascii="Arial" w:hAnsi="Arial" w:cs="Arial"/>
        </w:rPr>
        <w:t xml:space="preserve">ILÁRIO BAUMGARDT        </w:t>
      </w:r>
      <w:r w:rsidR="00D83518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           </w:t>
      </w:r>
      <w:r w:rsidR="00D83518">
        <w:rPr>
          <w:rFonts w:ascii="Arial" w:hAnsi="Arial" w:cs="Arial"/>
        </w:rPr>
        <w:t xml:space="preserve"> </w:t>
      </w:r>
    </w:p>
    <w:p w:rsidR="00124E45" w:rsidRPr="00523731" w:rsidRDefault="00D83518" w:rsidP="00D83518">
      <w:pPr>
        <w:contextualSpacing/>
        <w:rPr>
          <w:rFonts w:ascii="Arial" w:hAnsi="Arial" w:cs="Arial"/>
        </w:rPr>
      </w:pPr>
      <w:r w:rsidRPr="005237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Presidente                                                                    </w:t>
      </w:r>
      <w:r w:rsidRPr="00523731">
        <w:rPr>
          <w:rFonts w:ascii="Arial" w:hAnsi="Arial" w:cs="Arial"/>
        </w:rPr>
        <w:t>1º Secretário</w:t>
      </w:r>
    </w:p>
    <w:p w:rsidR="00124E45" w:rsidRPr="00523731" w:rsidRDefault="00124E45" w:rsidP="008130A6">
      <w:pPr>
        <w:contextualSpacing/>
        <w:jc w:val="both"/>
        <w:rPr>
          <w:rFonts w:ascii="Arial" w:hAnsi="Arial" w:cs="Arial"/>
        </w:rPr>
      </w:pPr>
    </w:p>
    <w:p w:rsidR="00523731" w:rsidRDefault="00523731" w:rsidP="008130A6">
      <w:pPr>
        <w:tabs>
          <w:tab w:val="left" w:pos="6926"/>
        </w:tabs>
        <w:contextualSpacing/>
        <w:jc w:val="both"/>
        <w:rPr>
          <w:rFonts w:ascii="Arial" w:hAnsi="Arial" w:cs="Arial"/>
        </w:rPr>
      </w:pPr>
      <w:r w:rsidRPr="00523731">
        <w:rPr>
          <w:rFonts w:ascii="Arial" w:hAnsi="Arial" w:cs="Arial"/>
        </w:rPr>
        <w:t xml:space="preserve">                 </w:t>
      </w:r>
    </w:p>
    <w:p w:rsidR="008C6916" w:rsidRPr="00523731" w:rsidRDefault="00124E45" w:rsidP="008130A6">
      <w:pPr>
        <w:tabs>
          <w:tab w:val="left" w:pos="6926"/>
        </w:tabs>
        <w:ind w:firstLine="720"/>
        <w:contextualSpacing/>
        <w:jc w:val="both"/>
        <w:rPr>
          <w:rFonts w:ascii="Arial" w:hAnsi="Arial" w:cs="Arial"/>
          <w:b/>
        </w:rPr>
      </w:pPr>
      <w:r w:rsidRPr="00523731">
        <w:rPr>
          <w:rFonts w:ascii="Arial" w:hAnsi="Arial" w:cs="Arial"/>
        </w:rPr>
        <w:tab/>
        <w:t xml:space="preserve"> </w:t>
      </w:r>
    </w:p>
    <w:sectPr w:rsidR="008C6916" w:rsidRPr="00523731" w:rsidSect="00B915DB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4AD6"/>
    <w:multiLevelType w:val="hybridMultilevel"/>
    <w:tmpl w:val="307A065A"/>
    <w:lvl w:ilvl="0" w:tplc="D56656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0D7"/>
    <w:rsid w:val="00014A24"/>
    <w:rsid w:val="00050347"/>
    <w:rsid w:val="0007125B"/>
    <w:rsid w:val="00115F0D"/>
    <w:rsid w:val="001163BF"/>
    <w:rsid w:val="00124E45"/>
    <w:rsid w:val="0016046B"/>
    <w:rsid w:val="00162291"/>
    <w:rsid w:val="00193876"/>
    <w:rsid w:val="001B327D"/>
    <w:rsid w:val="00217EE9"/>
    <w:rsid w:val="0026721A"/>
    <w:rsid w:val="002775BE"/>
    <w:rsid w:val="002975D4"/>
    <w:rsid w:val="002A0864"/>
    <w:rsid w:val="002A30C4"/>
    <w:rsid w:val="00302E57"/>
    <w:rsid w:val="00332CB4"/>
    <w:rsid w:val="003D0ECC"/>
    <w:rsid w:val="00417F18"/>
    <w:rsid w:val="00463A7C"/>
    <w:rsid w:val="004A4BED"/>
    <w:rsid w:val="004C2C87"/>
    <w:rsid w:val="004C66BA"/>
    <w:rsid w:val="004D7CE8"/>
    <w:rsid w:val="004F7473"/>
    <w:rsid w:val="00523731"/>
    <w:rsid w:val="00535485"/>
    <w:rsid w:val="00583FAA"/>
    <w:rsid w:val="005D48BE"/>
    <w:rsid w:val="005D6389"/>
    <w:rsid w:val="005D6757"/>
    <w:rsid w:val="005E2FC4"/>
    <w:rsid w:val="005F0EF9"/>
    <w:rsid w:val="0060757B"/>
    <w:rsid w:val="0063611B"/>
    <w:rsid w:val="00661FF8"/>
    <w:rsid w:val="00687FD3"/>
    <w:rsid w:val="006B0542"/>
    <w:rsid w:val="006D63BB"/>
    <w:rsid w:val="0072187C"/>
    <w:rsid w:val="0072776E"/>
    <w:rsid w:val="00737441"/>
    <w:rsid w:val="00741167"/>
    <w:rsid w:val="00756107"/>
    <w:rsid w:val="00760712"/>
    <w:rsid w:val="00791CE2"/>
    <w:rsid w:val="007C7335"/>
    <w:rsid w:val="007F46C5"/>
    <w:rsid w:val="008130A6"/>
    <w:rsid w:val="00857073"/>
    <w:rsid w:val="00871126"/>
    <w:rsid w:val="00883AC7"/>
    <w:rsid w:val="008C6916"/>
    <w:rsid w:val="008F6AA7"/>
    <w:rsid w:val="00933CDB"/>
    <w:rsid w:val="009367B6"/>
    <w:rsid w:val="00997432"/>
    <w:rsid w:val="00A101C7"/>
    <w:rsid w:val="00A12BC8"/>
    <w:rsid w:val="00A5260E"/>
    <w:rsid w:val="00A94A2C"/>
    <w:rsid w:val="00AD1100"/>
    <w:rsid w:val="00AD55CE"/>
    <w:rsid w:val="00AF3483"/>
    <w:rsid w:val="00B10051"/>
    <w:rsid w:val="00B268F6"/>
    <w:rsid w:val="00B627A3"/>
    <w:rsid w:val="00B66341"/>
    <w:rsid w:val="00B915DB"/>
    <w:rsid w:val="00BA63EC"/>
    <w:rsid w:val="00BE6FF4"/>
    <w:rsid w:val="00C060D7"/>
    <w:rsid w:val="00C22E7B"/>
    <w:rsid w:val="00C32BCC"/>
    <w:rsid w:val="00C60243"/>
    <w:rsid w:val="00C93B06"/>
    <w:rsid w:val="00C9788D"/>
    <w:rsid w:val="00CD708F"/>
    <w:rsid w:val="00D415AA"/>
    <w:rsid w:val="00D50BF0"/>
    <w:rsid w:val="00D63D2E"/>
    <w:rsid w:val="00D83518"/>
    <w:rsid w:val="00DB05CB"/>
    <w:rsid w:val="00DB34F7"/>
    <w:rsid w:val="00DB5A1F"/>
    <w:rsid w:val="00DB612A"/>
    <w:rsid w:val="00DC6688"/>
    <w:rsid w:val="00E12208"/>
    <w:rsid w:val="00E50BD1"/>
    <w:rsid w:val="00E71BD7"/>
    <w:rsid w:val="00E818A1"/>
    <w:rsid w:val="00E83DF8"/>
    <w:rsid w:val="00E87F25"/>
    <w:rsid w:val="00EA17FA"/>
    <w:rsid w:val="00EB7DD0"/>
    <w:rsid w:val="00F663E3"/>
    <w:rsid w:val="00FC43A0"/>
    <w:rsid w:val="00F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D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60D7"/>
    <w:pPr>
      <w:keepNext/>
      <w:ind w:left="2280" w:firstLine="8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0D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060D7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060D7"/>
    <w:pPr>
      <w:ind w:left="144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60D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60D7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A63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034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50347"/>
    <w:rPr>
      <w:b/>
      <w:bCs/>
    </w:rPr>
  </w:style>
  <w:style w:type="paragraph" w:styleId="PargrafodaLista">
    <w:name w:val="List Paragraph"/>
    <w:basedOn w:val="Normal"/>
    <w:uiPriority w:val="34"/>
    <w:qFormat/>
    <w:rsid w:val="005F0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gov.betha.com.br/transparencia/01033-006/recursos.faces?mun=neaUc7ZdmHNtQbNBTfobBfnxSnhuTw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pl.guarujadosul.sc.leg.br" TargetMode="External"/><Relationship Id="rId5" Type="http://schemas.openxmlformats.org/officeDocument/2006/relationships/hyperlink" Target="http://www.guarujadosul.sc.leg.b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43</cp:revision>
  <cp:lastPrinted>2015-02-11T10:23:00Z</cp:lastPrinted>
  <dcterms:created xsi:type="dcterms:W3CDTF">2013-01-16T13:04:00Z</dcterms:created>
  <dcterms:modified xsi:type="dcterms:W3CDTF">2018-02-19T12:48:00Z</dcterms:modified>
</cp:coreProperties>
</file>