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59C" w:rsidRDefault="00DE3BAE" w:rsidP="00F4659C">
      <w:pPr>
        <w:pStyle w:val="Recuodecorpodetexto"/>
        <w:tabs>
          <w:tab w:val="left" w:pos="2520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DECRETO LEGISLATIVO n. 0</w:t>
      </w:r>
      <w:r w:rsidR="00782140">
        <w:rPr>
          <w:rFonts w:ascii="Arial" w:hAnsi="Arial" w:cs="Arial"/>
        </w:rPr>
        <w:t>9</w:t>
      </w:r>
      <w:r w:rsidR="00D47E11">
        <w:rPr>
          <w:rFonts w:ascii="Arial" w:hAnsi="Arial" w:cs="Arial"/>
        </w:rPr>
        <w:t>/2018</w:t>
      </w:r>
      <w:r w:rsidR="00F4659C">
        <w:rPr>
          <w:rFonts w:ascii="Arial" w:hAnsi="Arial" w:cs="Arial"/>
        </w:rPr>
        <w:t>.</w:t>
      </w:r>
    </w:p>
    <w:p w:rsidR="00F4659C" w:rsidRDefault="00F4659C" w:rsidP="00F4659C">
      <w:pPr>
        <w:pStyle w:val="Recuodecorpodetexto"/>
        <w:tabs>
          <w:tab w:val="left" w:pos="2520"/>
        </w:tabs>
        <w:spacing w:line="360" w:lineRule="auto"/>
        <w:ind w:left="4860" w:firstLine="0"/>
        <w:rPr>
          <w:rFonts w:ascii="Arial" w:hAnsi="Arial" w:cs="Arial"/>
          <w:b w:val="0"/>
        </w:rPr>
      </w:pPr>
    </w:p>
    <w:p w:rsidR="00F4659C" w:rsidRDefault="00F4659C" w:rsidP="00F4659C">
      <w:pPr>
        <w:pStyle w:val="Recuodecorpodetexto"/>
        <w:tabs>
          <w:tab w:val="left" w:pos="2520"/>
        </w:tabs>
        <w:spacing w:line="360" w:lineRule="auto"/>
        <w:ind w:left="241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DECRETA </w:t>
      </w:r>
      <w:r w:rsidR="00F97D57">
        <w:rPr>
          <w:rFonts w:ascii="Arial" w:hAnsi="Arial" w:cs="Arial"/>
        </w:rPr>
        <w:t>QUE NÃO HAVERÁ ATENDIMENTO EXTERNO NA CÂMARA DE VEREADORES</w:t>
      </w:r>
      <w:r w:rsidR="001E1C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 DÁ OUTRAS PROVIDÊNCIAS.</w:t>
      </w:r>
    </w:p>
    <w:p w:rsidR="00F4659C" w:rsidRDefault="00F4659C" w:rsidP="00F4659C">
      <w:pPr>
        <w:pStyle w:val="Recuodecorpodetexto2"/>
        <w:tabs>
          <w:tab w:val="left" w:pos="2520"/>
        </w:tabs>
        <w:spacing w:line="360" w:lineRule="auto"/>
        <w:ind w:left="5040" w:firstLine="0"/>
        <w:rPr>
          <w:rFonts w:ascii="Arial" w:hAnsi="Arial" w:cs="Arial"/>
        </w:rPr>
      </w:pPr>
    </w:p>
    <w:p w:rsidR="00F4659C" w:rsidRDefault="00F4659C" w:rsidP="00F4659C">
      <w:pPr>
        <w:pStyle w:val="Recuodecorpodetexto2"/>
        <w:spacing w:line="360" w:lineRule="auto"/>
        <w:ind w:firstLine="2268"/>
        <w:rPr>
          <w:rFonts w:ascii="Arial" w:hAnsi="Arial" w:cs="Arial"/>
        </w:rPr>
      </w:pPr>
      <w:r>
        <w:rPr>
          <w:rFonts w:ascii="Arial" w:hAnsi="Arial" w:cs="Arial"/>
        </w:rPr>
        <w:t>O Presidente da Câmara Municipal de Vereadores do Município de Guarujá do Sul, Estado de Santa Catarina, GILMAR KLAUS, no uso das atribuições legais e de conformidade com o Art. 66, inciso II do Regimento Interno promulga o seguinte Decreto Legislativo:</w:t>
      </w:r>
    </w:p>
    <w:p w:rsidR="00F4659C" w:rsidRDefault="00F4659C" w:rsidP="00F4659C">
      <w:pPr>
        <w:pStyle w:val="Recuodecorpodetexto"/>
        <w:spacing w:line="360" w:lineRule="auto"/>
        <w:ind w:left="0" w:firstLine="2268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Art. 1º Dec</w:t>
      </w:r>
      <w:r w:rsidR="00DE3BAE">
        <w:rPr>
          <w:rFonts w:ascii="Arial" w:hAnsi="Arial" w:cs="Arial"/>
          <w:b w:val="0"/>
        </w:rPr>
        <w:t xml:space="preserve">reta </w:t>
      </w:r>
      <w:r w:rsidR="001E1C83">
        <w:rPr>
          <w:rFonts w:ascii="Arial" w:hAnsi="Arial" w:cs="Arial"/>
          <w:b w:val="0"/>
        </w:rPr>
        <w:t xml:space="preserve">que </w:t>
      </w:r>
      <w:r w:rsidR="00DE3BAE">
        <w:rPr>
          <w:rFonts w:ascii="Arial" w:hAnsi="Arial" w:cs="Arial"/>
          <w:b w:val="0"/>
        </w:rPr>
        <w:t>no dia</w:t>
      </w:r>
      <w:r w:rsidR="00782140">
        <w:rPr>
          <w:rFonts w:ascii="Arial" w:hAnsi="Arial" w:cs="Arial"/>
          <w:b w:val="0"/>
        </w:rPr>
        <w:t xml:space="preserve"> 02</w:t>
      </w:r>
      <w:r w:rsidR="001E1C83">
        <w:rPr>
          <w:rFonts w:ascii="Arial" w:hAnsi="Arial" w:cs="Arial"/>
          <w:b w:val="0"/>
        </w:rPr>
        <w:t>(</w:t>
      </w:r>
      <w:r w:rsidR="00782140">
        <w:rPr>
          <w:rFonts w:ascii="Arial" w:hAnsi="Arial" w:cs="Arial"/>
          <w:b w:val="0"/>
        </w:rPr>
        <w:t>segunda</w:t>
      </w:r>
      <w:r w:rsidR="000C6201">
        <w:rPr>
          <w:rFonts w:ascii="Arial" w:hAnsi="Arial" w:cs="Arial"/>
          <w:b w:val="0"/>
        </w:rPr>
        <w:t xml:space="preserve">-feira) no período </w:t>
      </w:r>
      <w:r w:rsidR="00782140">
        <w:rPr>
          <w:rFonts w:ascii="Arial" w:hAnsi="Arial" w:cs="Arial"/>
          <w:b w:val="0"/>
        </w:rPr>
        <w:t>matutin</w:t>
      </w:r>
      <w:r w:rsidR="00B052FC">
        <w:rPr>
          <w:rFonts w:ascii="Arial" w:hAnsi="Arial" w:cs="Arial"/>
          <w:b w:val="0"/>
        </w:rPr>
        <w:t>o</w:t>
      </w:r>
      <w:r w:rsidR="00782140">
        <w:rPr>
          <w:rFonts w:ascii="Arial" w:hAnsi="Arial" w:cs="Arial"/>
          <w:b w:val="0"/>
        </w:rPr>
        <w:t xml:space="preserve"> a partir da 10h30min</w:t>
      </w:r>
      <w:r w:rsidR="00D47E11">
        <w:rPr>
          <w:rFonts w:ascii="Arial" w:hAnsi="Arial" w:cs="Arial"/>
          <w:b w:val="0"/>
        </w:rPr>
        <w:t>,</w:t>
      </w:r>
      <w:r w:rsidR="00F97D57">
        <w:rPr>
          <w:rFonts w:ascii="Arial" w:hAnsi="Arial" w:cs="Arial"/>
          <w:b w:val="0"/>
        </w:rPr>
        <w:t xml:space="preserve"> não haverá atendimento externo</w:t>
      </w:r>
      <w:r w:rsidR="001E1C83">
        <w:rPr>
          <w:rFonts w:ascii="Arial" w:hAnsi="Arial" w:cs="Arial"/>
          <w:b w:val="0"/>
        </w:rPr>
        <w:t xml:space="preserve"> da Câmara, tendo</w:t>
      </w:r>
      <w:r w:rsidR="000C6201">
        <w:rPr>
          <w:rFonts w:ascii="Arial" w:hAnsi="Arial" w:cs="Arial"/>
          <w:b w:val="0"/>
        </w:rPr>
        <w:t xml:space="preserve"> em vista o Jogo </w:t>
      </w:r>
      <w:r w:rsidR="00B052FC">
        <w:rPr>
          <w:rFonts w:ascii="Arial" w:hAnsi="Arial" w:cs="Arial"/>
          <w:b w:val="0"/>
        </w:rPr>
        <w:t>da seleção</w:t>
      </w:r>
      <w:r w:rsidR="000C6201">
        <w:rPr>
          <w:rFonts w:ascii="Arial" w:hAnsi="Arial" w:cs="Arial"/>
          <w:b w:val="0"/>
        </w:rPr>
        <w:t xml:space="preserve"> Brasil</w:t>
      </w:r>
      <w:r w:rsidR="00B052FC">
        <w:rPr>
          <w:rFonts w:ascii="Arial" w:hAnsi="Arial" w:cs="Arial"/>
          <w:b w:val="0"/>
        </w:rPr>
        <w:t>eira</w:t>
      </w:r>
      <w:r w:rsidR="000C6201">
        <w:rPr>
          <w:rFonts w:ascii="Arial" w:hAnsi="Arial" w:cs="Arial"/>
          <w:b w:val="0"/>
        </w:rPr>
        <w:t xml:space="preserve"> na Copa</w:t>
      </w:r>
      <w:r w:rsidR="00782140">
        <w:rPr>
          <w:rFonts w:ascii="Arial" w:hAnsi="Arial" w:cs="Arial"/>
          <w:b w:val="0"/>
        </w:rPr>
        <w:t>, retornando aos trabalhos no pe</w:t>
      </w:r>
      <w:r w:rsidR="00FB5AAE">
        <w:rPr>
          <w:rFonts w:ascii="Arial" w:hAnsi="Arial" w:cs="Arial"/>
          <w:b w:val="0"/>
        </w:rPr>
        <w:t>riodo vespertino a partir das 14h0</w:t>
      </w:r>
      <w:r w:rsidR="00782140">
        <w:rPr>
          <w:rFonts w:ascii="Arial" w:hAnsi="Arial" w:cs="Arial"/>
          <w:b w:val="0"/>
        </w:rPr>
        <w:t>0min.</w:t>
      </w:r>
    </w:p>
    <w:p w:rsidR="00F4659C" w:rsidRDefault="00F4659C" w:rsidP="00F4659C">
      <w:pPr>
        <w:spacing w:after="0" w:line="360" w:lineRule="auto"/>
        <w:ind w:firstLine="226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Esse Decreto entra em vigor na data de sua publicação, revogadas as disposições em contrário.</w:t>
      </w:r>
    </w:p>
    <w:p w:rsidR="00F4659C" w:rsidRDefault="00F4659C" w:rsidP="00F4659C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 Secretaria da Câmara Municipal de Vereadores de Guarujá do Sul, </w:t>
      </w:r>
      <w:r w:rsidR="00A054CF">
        <w:rPr>
          <w:rFonts w:ascii="Arial" w:hAnsi="Arial" w:cs="Arial"/>
          <w:sz w:val="24"/>
          <w:szCs w:val="24"/>
        </w:rPr>
        <w:t xml:space="preserve">Estado de Santa Catarina, aos </w:t>
      </w:r>
      <w:r w:rsidR="00782140">
        <w:rPr>
          <w:rFonts w:ascii="Arial" w:hAnsi="Arial" w:cs="Arial"/>
          <w:sz w:val="24"/>
          <w:szCs w:val="24"/>
        </w:rPr>
        <w:t>0</w:t>
      </w:r>
      <w:r w:rsidR="00A054C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="00D47E11">
        <w:rPr>
          <w:rFonts w:ascii="Arial" w:hAnsi="Arial" w:cs="Arial"/>
          <w:sz w:val="24"/>
          <w:szCs w:val="24"/>
        </w:rPr>
        <w:t xml:space="preserve">dias do mês de </w:t>
      </w:r>
      <w:r w:rsidR="00A054CF">
        <w:rPr>
          <w:rFonts w:ascii="Arial" w:hAnsi="Arial" w:cs="Arial"/>
          <w:sz w:val="24"/>
          <w:szCs w:val="24"/>
        </w:rPr>
        <w:t>Ju</w:t>
      </w:r>
      <w:r w:rsidR="00782140">
        <w:rPr>
          <w:rFonts w:ascii="Arial" w:hAnsi="Arial" w:cs="Arial"/>
          <w:sz w:val="24"/>
          <w:szCs w:val="24"/>
        </w:rPr>
        <w:t>l</w:t>
      </w:r>
      <w:r w:rsidR="00A054CF">
        <w:rPr>
          <w:rFonts w:ascii="Arial" w:hAnsi="Arial" w:cs="Arial"/>
          <w:sz w:val="24"/>
          <w:szCs w:val="24"/>
        </w:rPr>
        <w:t>ho</w:t>
      </w:r>
      <w:r w:rsidR="00D47E11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  <w:r w:rsidRPr="00F4659C">
        <w:rPr>
          <w:rFonts w:ascii="Arial" w:hAnsi="Arial" w:cs="Arial"/>
          <w:sz w:val="24"/>
          <w:szCs w:val="24"/>
        </w:rPr>
        <w:t xml:space="preserve"> </w:t>
      </w:r>
    </w:p>
    <w:p w:rsidR="00F4659C" w:rsidRPr="00877640" w:rsidRDefault="00F4659C" w:rsidP="00F4659C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sua 14</w:t>
      </w:r>
      <w:r w:rsidR="00D47E11">
        <w:rPr>
          <w:rFonts w:ascii="Arial" w:hAnsi="Arial" w:cs="Arial"/>
          <w:sz w:val="24"/>
          <w:szCs w:val="24"/>
        </w:rPr>
        <w:t>ª Legislatura, 2</w:t>
      </w:r>
      <w:r w:rsidRPr="00877640">
        <w:rPr>
          <w:rFonts w:ascii="Arial" w:hAnsi="Arial" w:cs="Arial"/>
          <w:sz w:val="24"/>
          <w:szCs w:val="24"/>
        </w:rPr>
        <w:t>ª Sessão Le</w:t>
      </w:r>
      <w:r w:rsidR="00D47E11">
        <w:rPr>
          <w:rFonts w:ascii="Arial" w:hAnsi="Arial" w:cs="Arial"/>
          <w:sz w:val="24"/>
          <w:szCs w:val="24"/>
        </w:rPr>
        <w:t>gislativa, 1º período, 55</w:t>
      </w:r>
      <w:r w:rsidRPr="00877640">
        <w:rPr>
          <w:rFonts w:ascii="Arial" w:hAnsi="Arial" w:cs="Arial"/>
          <w:sz w:val="24"/>
          <w:szCs w:val="24"/>
        </w:rPr>
        <w:t>º ano de sua Instalação Legislativa.</w:t>
      </w:r>
    </w:p>
    <w:p w:rsidR="00F4659C" w:rsidRPr="00C10E69" w:rsidRDefault="00F4659C" w:rsidP="00F4659C">
      <w:pPr>
        <w:tabs>
          <w:tab w:val="left" w:pos="810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C10E69">
        <w:rPr>
          <w:rFonts w:ascii="Arial" w:hAnsi="Arial" w:cs="Arial"/>
          <w:sz w:val="24"/>
          <w:szCs w:val="24"/>
        </w:rPr>
        <w:t xml:space="preserve">  </w:t>
      </w:r>
    </w:p>
    <w:p w:rsidR="00F4659C" w:rsidRPr="0003616A" w:rsidRDefault="00D47E11" w:rsidP="005B3B62">
      <w:pPr>
        <w:pStyle w:val="Recuodecorpodetexto"/>
        <w:spacing w:line="276" w:lineRule="auto"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GILMAR KLAUS</w:t>
      </w:r>
    </w:p>
    <w:p w:rsidR="00F4659C" w:rsidRPr="0003616A" w:rsidRDefault="00F4659C" w:rsidP="005B3B62">
      <w:pPr>
        <w:pStyle w:val="Recuodecorpodetexto"/>
        <w:spacing w:line="276" w:lineRule="auto"/>
        <w:jc w:val="center"/>
        <w:rPr>
          <w:rFonts w:ascii="Arial" w:hAnsi="Arial" w:cs="Arial"/>
          <w:b w:val="0"/>
        </w:rPr>
      </w:pPr>
      <w:r w:rsidRPr="0003616A">
        <w:rPr>
          <w:rFonts w:ascii="Arial" w:hAnsi="Arial" w:cs="Arial"/>
          <w:b w:val="0"/>
        </w:rPr>
        <w:t>Presidente</w:t>
      </w:r>
    </w:p>
    <w:p w:rsidR="00F4659C" w:rsidRDefault="00F4659C" w:rsidP="00F4659C">
      <w:pPr>
        <w:pStyle w:val="Recuodecorpodetexto"/>
        <w:spacing w:line="360" w:lineRule="auto"/>
        <w:jc w:val="center"/>
        <w:rPr>
          <w:rFonts w:ascii="Arial" w:hAnsi="Arial" w:cs="Arial"/>
          <w:b w:val="0"/>
        </w:rPr>
      </w:pPr>
    </w:p>
    <w:p w:rsidR="00F4659C" w:rsidRPr="0003616A" w:rsidRDefault="00F4659C" w:rsidP="00F928E5">
      <w:pPr>
        <w:pStyle w:val="Recuodecorpodetexto"/>
        <w:spacing w:line="276" w:lineRule="auto"/>
        <w:ind w:left="0" w:firstLine="2268"/>
        <w:rPr>
          <w:rFonts w:ascii="Arial" w:hAnsi="Arial" w:cs="Arial"/>
          <w:b w:val="0"/>
        </w:rPr>
      </w:pPr>
      <w:r w:rsidRPr="0003616A">
        <w:rPr>
          <w:rFonts w:ascii="Arial" w:hAnsi="Arial" w:cs="Arial"/>
          <w:b w:val="0"/>
        </w:rPr>
        <w:t>Certifico que o presente Decreto Legislativo foi publicado e registrado nesta Secretaria em data supra.</w:t>
      </w:r>
    </w:p>
    <w:p w:rsidR="00F4659C" w:rsidRPr="0003616A" w:rsidRDefault="00F4659C" w:rsidP="00F928E5">
      <w:pPr>
        <w:pStyle w:val="Recuodecorpodetexto"/>
        <w:spacing w:line="276" w:lineRule="auto"/>
        <w:rPr>
          <w:rFonts w:ascii="Arial" w:hAnsi="Arial" w:cs="Arial"/>
          <w:b w:val="0"/>
        </w:rPr>
      </w:pPr>
    </w:p>
    <w:p w:rsidR="00F4659C" w:rsidRDefault="00F4659C" w:rsidP="00F4659C">
      <w:pPr>
        <w:pStyle w:val="Recuodecorpodetexto"/>
        <w:spacing w:line="360" w:lineRule="auto"/>
        <w:rPr>
          <w:rFonts w:ascii="Arial" w:hAnsi="Arial" w:cs="Arial"/>
          <w:b w:val="0"/>
        </w:rPr>
      </w:pPr>
    </w:p>
    <w:p w:rsidR="00F928E5" w:rsidRPr="0003616A" w:rsidRDefault="00F928E5" w:rsidP="00F4659C">
      <w:pPr>
        <w:pStyle w:val="Recuodecorpodetexto"/>
        <w:spacing w:line="360" w:lineRule="auto"/>
        <w:rPr>
          <w:rFonts w:ascii="Arial" w:hAnsi="Arial" w:cs="Arial"/>
          <w:b w:val="0"/>
        </w:rPr>
      </w:pPr>
    </w:p>
    <w:p w:rsidR="00F4659C" w:rsidRPr="0003616A" w:rsidRDefault="00D47E11" w:rsidP="00F4659C">
      <w:pPr>
        <w:pStyle w:val="Recuodecorpodetexto"/>
        <w:spacing w:line="276" w:lineRule="auto"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FRANCIANE BASEGGIO</w:t>
      </w:r>
    </w:p>
    <w:p w:rsidR="00F4659C" w:rsidRDefault="00D47E11" w:rsidP="00F4659C">
      <w:pPr>
        <w:pStyle w:val="Recuodecorpodetexto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 w:val="0"/>
        </w:rPr>
        <w:t>Auxiliar Legislativa</w:t>
      </w:r>
    </w:p>
    <w:sectPr w:rsidR="00F4659C" w:rsidSect="00F4659C"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659C"/>
    <w:rsid w:val="000C6201"/>
    <w:rsid w:val="001A0ED5"/>
    <w:rsid w:val="001E1C83"/>
    <w:rsid w:val="0020249E"/>
    <w:rsid w:val="00243E39"/>
    <w:rsid w:val="00286141"/>
    <w:rsid w:val="004620B3"/>
    <w:rsid w:val="005B3B62"/>
    <w:rsid w:val="00782140"/>
    <w:rsid w:val="007854F0"/>
    <w:rsid w:val="007A3008"/>
    <w:rsid w:val="007F67ED"/>
    <w:rsid w:val="008A00FC"/>
    <w:rsid w:val="00963C3E"/>
    <w:rsid w:val="0099082C"/>
    <w:rsid w:val="00996540"/>
    <w:rsid w:val="00A054CF"/>
    <w:rsid w:val="00B052FC"/>
    <w:rsid w:val="00B10281"/>
    <w:rsid w:val="00BC5DAA"/>
    <w:rsid w:val="00D317DA"/>
    <w:rsid w:val="00D47E11"/>
    <w:rsid w:val="00D828D0"/>
    <w:rsid w:val="00DE3BAE"/>
    <w:rsid w:val="00EB68E8"/>
    <w:rsid w:val="00F4659C"/>
    <w:rsid w:val="00F928E5"/>
    <w:rsid w:val="00F97D57"/>
    <w:rsid w:val="00FB5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59C"/>
    <w:pPr>
      <w:spacing w:after="200" w:line="276" w:lineRule="auto"/>
      <w:jc w:val="left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1"/>
    <w:unhideWhenUsed/>
    <w:rsid w:val="00F4659C"/>
    <w:pPr>
      <w:spacing w:after="0" w:line="240" w:lineRule="auto"/>
      <w:ind w:left="234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4659C"/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1"/>
    <w:semiHidden/>
    <w:unhideWhenUsed/>
    <w:rsid w:val="00F4659C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4659C"/>
    <w:rPr>
      <w:rFonts w:eastAsiaTheme="minorEastAsia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F4659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2Char1">
    <w:name w:val="Recuo de corpo de texto 2 Char1"/>
    <w:basedOn w:val="Fontepargpadro"/>
    <w:link w:val="Recuodecorpodetexto2"/>
    <w:semiHidden/>
    <w:locked/>
    <w:rsid w:val="00F4659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13</cp:revision>
  <dcterms:created xsi:type="dcterms:W3CDTF">2017-02-22T15:52:00Z</dcterms:created>
  <dcterms:modified xsi:type="dcterms:W3CDTF">2018-07-02T12:24:00Z</dcterms:modified>
</cp:coreProperties>
</file>