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A36" w:rsidRDefault="00444A36" w:rsidP="00444A36">
      <w:pPr>
        <w:pStyle w:val="NormalWeb"/>
        <w:shd w:val="clear" w:color="auto" w:fill="FFFFFF" w:themeFill="background1"/>
        <w:spacing w:line="276" w:lineRule="auto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LEI N. 2.675/2020.</w:t>
      </w:r>
    </w:p>
    <w:p w:rsidR="00444A36" w:rsidRDefault="00444A36" w:rsidP="00444A36">
      <w:pPr>
        <w:pStyle w:val="NormalWeb"/>
        <w:shd w:val="clear" w:color="auto" w:fill="FFFFFF" w:themeFill="background1"/>
        <w:jc w:val="both"/>
        <w:rPr>
          <w:color w:val="000000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44A36" w:rsidRDefault="00444A36" w:rsidP="00444A36">
      <w:pPr>
        <w:pStyle w:val="NormalWeb"/>
        <w:shd w:val="clear" w:color="auto" w:fill="FFFFFF" w:themeFill="background1"/>
        <w:jc w:val="both"/>
        <w:rPr>
          <w:color w:val="000000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444A36" w:rsidRDefault="00444A36" w:rsidP="00444A36">
      <w:pPr>
        <w:pStyle w:val="NormalWeb"/>
        <w:shd w:val="clear" w:color="auto" w:fill="FFFFFF" w:themeFill="background1"/>
        <w:ind w:left="2832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Fixa o subsídio do Prefeito e Vice-Prefeito do Município de Guarujá o Sul, Estado e Santa Catarina para o mandato de 01 de janeiro de 2021 a 31 de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Dezembro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de 2024.</w:t>
      </w:r>
    </w:p>
    <w:p w:rsidR="00444A36" w:rsidRDefault="00444A36" w:rsidP="00444A36">
      <w:pPr>
        <w:pStyle w:val="NormalWeb"/>
        <w:shd w:val="clear" w:color="auto" w:fill="FFFFFF" w:themeFill="background1"/>
        <w:spacing w:line="276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444A36" w:rsidRDefault="00444A36" w:rsidP="00444A36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</w:p>
    <w:p w:rsidR="00444A36" w:rsidRDefault="00444A36" w:rsidP="00444A36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444A36" w:rsidRDefault="00444A36" w:rsidP="00444A36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Art. 1º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No efetivo exercício do mandato de prefeito Municipal de Guarujá do Sul, Estado de Santa Catarina, compreendido no mandato de 1º de janeiro de 2021 a 31 de dezembro de 2024, o subsídio mensal será de R$ 12.047,97 (</w:t>
      </w:r>
      <w:r>
        <w:rPr>
          <w:rFonts w:ascii="Arial" w:hAnsi="Arial" w:cs="Arial"/>
          <w:bCs/>
          <w:color w:val="000000"/>
          <w:sz w:val="24"/>
          <w:szCs w:val="24"/>
        </w:rPr>
        <w:t>doze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mil, quarenta e sete reais e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sete  centavos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>).</w:t>
      </w:r>
    </w:p>
    <w:p w:rsidR="00444A36" w:rsidRDefault="00444A36" w:rsidP="00444A36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444A36" w:rsidRDefault="00444A36" w:rsidP="00444A36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Art. 2º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 Vice-Prefeito Municipal de Guarujá do Sul, Estado de Santa Catarina no mandato simultâneo ao do Prefeito Municipal, no período compreendido no “caput” do Art. 1º da presente Lei, perceberá a título de subsídio mensal o valor de R$ 4.886,20 (quatro mil, oitocentos e oitenta e seis reais e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vinte  centavos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>).</w:t>
      </w:r>
    </w:p>
    <w:p w:rsidR="00444A36" w:rsidRDefault="00444A36" w:rsidP="00444A36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444A36" w:rsidRDefault="00444A36" w:rsidP="00444A36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Parágrafo único.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 Vice-Prefeito Municipal, quando no exercício do cargo de Prefeito perceberá o subsídio correspondente ao cargo que esteja exercendo.</w:t>
      </w:r>
    </w:p>
    <w:p w:rsidR="00444A36" w:rsidRDefault="00444A36" w:rsidP="00444A36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444A36" w:rsidRDefault="00444A36" w:rsidP="00444A36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Art. 3º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 Prefeito Municipal fará jus ao 13º (décimo terceiro) subsídio a ser pago no valor correspondente ao subsídio fixado no art. 1º desta Lei, o pagamento ocorrerá até o dia 20 de dezembro de cada ano.</w:t>
      </w:r>
    </w:p>
    <w:p w:rsidR="00444A36" w:rsidRDefault="00444A36" w:rsidP="00444A36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444A36" w:rsidRDefault="00444A36" w:rsidP="00444A36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§ 1º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 Vice-Prefeito Municipal fará jus ao 13º subsídio somente quando no efetivo exercício no cargo de Prefeito Municipal pelo prazo de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30  dias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 xml:space="preserve"> consecutivos.</w:t>
      </w:r>
    </w:p>
    <w:p w:rsidR="00444A36" w:rsidRDefault="00444A36" w:rsidP="00444A36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444A36" w:rsidRDefault="00444A36" w:rsidP="00444A36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§ 2º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 base de cálculo para o décimo terceiro subsídio do Vice-Prefeito Municipal será na fração de 1/12 (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um doze avos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 xml:space="preserve">) do subsídio mensal do cargo de Prefeito Municipal. </w:t>
      </w:r>
    </w:p>
    <w:p w:rsidR="00444A36" w:rsidRDefault="00444A36" w:rsidP="00444A36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444A36" w:rsidRDefault="00444A36" w:rsidP="00444A36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§ 3º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Períodos inferiores a 30 (trinta) dias não serão computados para efeito do cálculo do décimo terceiro subsídio.</w:t>
      </w:r>
    </w:p>
    <w:p w:rsidR="00444A36" w:rsidRDefault="00444A36" w:rsidP="00444A36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444A36" w:rsidRDefault="00444A36" w:rsidP="00444A36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Art. 4º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Os valores fixados nesta lei serão corrigidos monetariamente após 31 de dezembro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de  2021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>, conforme  Lei Complementar Federal nº 173, de 27 de maio de 2020.</w:t>
      </w:r>
    </w:p>
    <w:p w:rsidR="00444A36" w:rsidRDefault="00444A36" w:rsidP="00444A36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444A36" w:rsidRDefault="00444A36" w:rsidP="00444A36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444A36" w:rsidRDefault="00444A36" w:rsidP="00444A36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lastRenderedPageBreak/>
        <w:t> </w:t>
      </w:r>
    </w:p>
    <w:p w:rsidR="00444A36" w:rsidRDefault="00444A36" w:rsidP="00444A36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444A36" w:rsidRDefault="00444A36" w:rsidP="00444A36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444A36" w:rsidRDefault="00444A36" w:rsidP="00444A36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444A36" w:rsidRDefault="00444A36" w:rsidP="00444A36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444A36" w:rsidRDefault="00444A36" w:rsidP="00444A36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444A36" w:rsidRDefault="00444A36" w:rsidP="00444A36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Parágrafo único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. O primeiro reajuste será realizado a partir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de  janeiro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 xml:space="preserve"> de 2022 e terá como base o mesmo índice concedido aos servidores públicos municipais.</w:t>
      </w:r>
    </w:p>
    <w:p w:rsidR="00444A36" w:rsidRDefault="00444A36" w:rsidP="00444A36">
      <w:pPr>
        <w:pStyle w:val="NormalWeb"/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44A36" w:rsidRDefault="00444A36" w:rsidP="00444A36">
      <w:pPr>
        <w:pStyle w:val="NormalWeb"/>
        <w:jc w:val="both"/>
        <w:rPr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Art. 5º</w:t>
      </w:r>
      <w:r>
        <w:rPr>
          <w:rFonts w:ascii="Arial" w:hAnsi="Arial" w:cs="Arial"/>
          <w:color w:val="000000"/>
          <w:sz w:val="24"/>
          <w:szCs w:val="24"/>
        </w:rPr>
        <w:t xml:space="preserve"> O Vice-Prefeito Municipal, nomeado Secretário Municipal ou outro cargo equivalente, deverá optar pelo recebimento de seu subsídio ou do cargo nomeado, vedado o recebimento de ambas, bem como o pagamento de qualquer acréscimo, ressalvada a hipótese em que o mesmo seja servidor do Município e a legislação em vigor permita o recebimento de vantagens pessoais.</w:t>
      </w:r>
    </w:p>
    <w:p w:rsidR="00444A36" w:rsidRDefault="00444A36" w:rsidP="00444A36">
      <w:pPr>
        <w:pStyle w:val="NormalWeb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444A36" w:rsidRDefault="00444A36" w:rsidP="00444A36">
      <w:pPr>
        <w:pStyle w:val="NormalWeb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  <w:t>Art. 6º</w:t>
      </w:r>
      <w:r>
        <w:rPr>
          <w:rFonts w:ascii="Arial" w:hAnsi="Arial" w:cs="Arial"/>
          <w:color w:val="000000"/>
          <w:sz w:val="24"/>
          <w:szCs w:val="24"/>
        </w:rPr>
        <w:t xml:space="preserve"> Será descontado, obrigatoriamente, da remuneração do Prefeito e do Vice-Prefeito, o imposto sobre renda e proventos, de acordo com os índices fixados pelo Governo Federal, bem como outros descontos que a legislação determinar.</w:t>
      </w:r>
    </w:p>
    <w:p w:rsidR="00444A36" w:rsidRDefault="00444A36" w:rsidP="00444A36">
      <w:pPr>
        <w:pStyle w:val="NormalWeb"/>
        <w:shd w:val="clear" w:color="auto" w:fill="FFFFFF" w:themeFill="background1"/>
        <w:spacing w:line="276" w:lineRule="auto"/>
        <w:ind w:firstLine="708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444A36" w:rsidRDefault="00444A36" w:rsidP="00444A36">
      <w:pPr>
        <w:pStyle w:val="NormalWeb"/>
        <w:shd w:val="clear" w:color="auto" w:fill="FFFFFF" w:themeFill="background1"/>
        <w:spacing w:line="276" w:lineRule="auto"/>
        <w:ind w:firstLine="708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Art. 7º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As despesas decorrentes com a execução da presente lei correrão à conta do Orçamento Municipal vigente, em rubricas específicas.</w:t>
      </w:r>
    </w:p>
    <w:p w:rsidR="00444A36" w:rsidRDefault="00444A36" w:rsidP="00444A36">
      <w:pPr>
        <w:pStyle w:val="NormalWeb"/>
        <w:shd w:val="clear" w:color="auto" w:fill="FFFFFF" w:themeFill="background1"/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</w:p>
    <w:p w:rsidR="00444A36" w:rsidRDefault="00444A36" w:rsidP="00444A36">
      <w:pPr>
        <w:pStyle w:val="NormalWeb"/>
        <w:shd w:val="clear" w:color="auto" w:fill="FFFFFF" w:themeFill="background1"/>
        <w:spacing w:line="276" w:lineRule="auto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Art. 8º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Esta lei entrará em vigor em 1º de janeiro de 2021.</w:t>
      </w:r>
    </w:p>
    <w:p w:rsidR="00444A36" w:rsidRDefault="00444A36" w:rsidP="00444A36">
      <w:pPr>
        <w:pStyle w:val="NormalWeb"/>
        <w:shd w:val="clear" w:color="auto" w:fill="FFFFFF" w:themeFill="background1"/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444A36" w:rsidRDefault="00444A36" w:rsidP="00444A36">
      <w:pPr>
        <w:pStyle w:val="NormalWeb"/>
        <w:shd w:val="clear" w:color="auto" w:fill="FFFFFF" w:themeFill="background1"/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Art. 9º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Fica revogada a Lei 2.486/2016, de 15 de junho de 2016.</w:t>
      </w:r>
    </w:p>
    <w:p w:rsidR="00444A36" w:rsidRDefault="00444A36" w:rsidP="00444A36">
      <w:pPr>
        <w:pStyle w:val="NormalWeb"/>
        <w:jc w:val="both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 </w:t>
      </w:r>
    </w:p>
    <w:p w:rsidR="00444A36" w:rsidRDefault="00444A36" w:rsidP="00444A36">
      <w:pPr>
        <w:pStyle w:val="NormalWeb"/>
        <w:jc w:val="both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 </w:t>
      </w:r>
    </w:p>
    <w:p w:rsidR="00444A36" w:rsidRDefault="00444A36" w:rsidP="00444A36">
      <w:pPr>
        <w:pStyle w:val="NormalWeb"/>
        <w:jc w:val="both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GABINETE DO PREFEITO MUNICIPAL DE GUARUJÁ DO SUL, SC, em,</w:t>
      </w:r>
    </w:p>
    <w:p w:rsidR="00444A36" w:rsidRDefault="00444A36" w:rsidP="00444A36">
      <w:pPr>
        <w:pStyle w:val="NormalWeb"/>
        <w:jc w:val="both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25 de Junho </w:t>
      </w:r>
      <w:proofErr w:type="gramStart"/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de  2020</w:t>
      </w:r>
      <w:proofErr w:type="gramEnd"/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.</w:t>
      </w:r>
    </w:p>
    <w:p w:rsidR="00444A36" w:rsidRDefault="00444A36" w:rsidP="00444A36">
      <w:pPr>
        <w:pStyle w:val="NormalWeb"/>
        <w:jc w:val="both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68º ano da Fundação e 58º ano da Instalação</w:t>
      </w:r>
    </w:p>
    <w:p w:rsidR="00444A36" w:rsidRDefault="00444A36" w:rsidP="00444A36">
      <w:pPr>
        <w:pStyle w:val="NormalWeb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 </w:t>
      </w:r>
      <w:bookmarkStart w:id="0" w:name="_GoBack"/>
      <w:bookmarkEnd w:id="0"/>
    </w:p>
    <w:p w:rsidR="00444A36" w:rsidRDefault="00444A36" w:rsidP="00444A36">
      <w:pPr>
        <w:pStyle w:val="NormalWeb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 </w:t>
      </w:r>
    </w:p>
    <w:p w:rsidR="00444A36" w:rsidRDefault="00444A36" w:rsidP="00444A36">
      <w:pPr>
        <w:pStyle w:val="NormalWeb"/>
        <w:jc w:val="both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 </w:t>
      </w:r>
    </w:p>
    <w:p w:rsidR="00444A36" w:rsidRDefault="00444A36" w:rsidP="00444A36">
      <w:pPr>
        <w:pStyle w:val="NormalWeb"/>
        <w:jc w:val="center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Claudio Junior Weschenfelder</w:t>
      </w:r>
    </w:p>
    <w:p w:rsidR="00444A36" w:rsidRDefault="00444A36" w:rsidP="00444A36">
      <w:pPr>
        <w:pStyle w:val="NormalWeb"/>
        <w:jc w:val="center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Prefeito Municipal</w:t>
      </w:r>
    </w:p>
    <w:p w:rsidR="00444A36" w:rsidRDefault="00444A36" w:rsidP="00444A36">
      <w:pPr>
        <w:pStyle w:val="NormalWeb"/>
        <w:jc w:val="both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 </w:t>
      </w:r>
    </w:p>
    <w:p w:rsidR="00444A36" w:rsidRDefault="00444A36" w:rsidP="00444A36">
      <w:pPr>
        <w:pStyle w:val="NormalWeb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- Certifico que o presente Decreto Administrativo foi publicado e registrado nesta Secretaria em data supra.</w:t>
      </w:r>
    </w:p>
    <w:p w:rsidR="00444A36" w:rsidRDefault="00444A36" w:rsidP="00444A36">
      <w:pPr>
        <w:pStyle w:val="NormalWeb"/>
        <w:jc w:val="center"/>
        <w:rPr>
          <w:color w:val="000000"/>
        </w:rPr>
      </w:pPr>
      <w:proofErr w:type="spellStart"/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Julio</w:t>
      </w:r>
      <w:proofErr w:type="spellEnd"/>
      <w:r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Cesar Della Flora</w:t>
      </w:r>
    </w:p>
    <w:p w:rsidR="00444A36" w:rsidRDefault="00444A36" w:rsidP="00444A36">
      <w:pPr>
        <w:pStyle w:val="NormalWeb"/>
        <w:jc w:val="center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Secretário de Administração e Fazenda</w:t>
      </w:r>
    </w:p>
    <w:p w:rsidR="00444A36" w:rsidRDefault="00444A36" w:rsidP="00444A36">
      <w:pPr>
        <w:pStyle w:val="NormalWeb"/>
        <w:spacing w:after="200" w:line="276" w:lineRule="auto"/>
        <w:jc w:val="center"/>
        <w:rPr>
          <w:color w:val="000000"/>
        </w:rPr>
      </w:pPr>
    </w:p>
    <w:p w:rsidR="00444A36" w:rsidRDefault="00444A36" w:rsidP="00444A36">
      <w:pPr>
        <w:pStyle w:val="NormalWeb"/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A15E9" w:rsidRPr="00444A36" w:rsidRDefault="00DA15E9" w:rsidP="00444A36"/>
    <w:sectPr w:rsidR="00DA15E9" w:rsidRPr="00444A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79"/>
    <w:rsid w:val="00444A36"/>
    <w:rsid w:val="00764379"/>
    <w:rsid w:val="00DA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1B86"/>
  <w15:chartTrackingRefBased/>
  <w15:docId w15:val="{16AFB99E-39EC-4A87-845A-586DB7D0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4379"/>
    <w:pPr>
      <w:spacing w:after="0" w:line="240" w:lineRule="auto"/>
    </w:pPr>
    <w:rPr>
      <w:rFonts w:ascii="Calibri" w:eastAsiaTheme="minorEastAsia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Junior</dc:creator>
  <cp:keywords/>
  <dc:description/>
  <cp:lastModifiedBy>Francisco Junior</cp:lastModifiedBy>
  <cp:revision>2</cp:revision>
  <dcterms:created xsi:type="dcterms:W3CDTF">2020-06-29T00:44:00Z</dcterms:created>
  <dcterms:modified xsi:type="dcterms:W3CDTF">2020-06-29T00:44:00Z</dcterms:modified>
</cp:coreProperties>
</file>