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6C" w:rsidRPr="00637F6C" w:rsidRDefault="00637F6C" w:rsidP="00637F6C">
      <w:pPr>
        <w:spacing w:line="360" w:lineRule="auto"/>
        <w:jc w:val="center"/>
        <w:rPr>
          <w:rFonts w:ascii="Arial" w:hAnsi="Arial" w:cs="Arial"/>
          <w:b/>
          <w:bCs/>
        </w:rPr>
      </w:pPr>
      <w:r w:rsidRPr="00637F6C">
        <w:rPr>
          <w:rFonts w:ascii="Arial" w:hAnsi="Arial" w:cs="Arial"/>
          <w:b/>
          <w:bCs/>
        </w:rPr>
        <w:t xml:space="preserve">RESOLUÇÃO N. </w:t>
      </w:r>
      <w:r>
        <w:rPr>
          <w:rFonts w:ascii="Arial" w:hAnsi="Arial" w:cs="Arial"/>
          <w:b/>
          <w:bCs/>
        </w:rPr>
        <w:t>02/2020</w:t>
      </w:r>
      <w:r w:rsidRPr="00637F6C">
        <w:rPr>
          <w:rFonts w:ascii="Arial" w:hAnsi="Arial" w:cs="Arial"/>
          <w:b/>
          <w:bCs/>
        </w:rPr>
        <w:t>.</w:t>
      </w:r>
    </w:p>
    <w:p w:rsidR="00637F6C" w:rsidRPr="00637F6C" w:rsidRDefault="00637F6C" w:rsidP="00637F6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37F6C" w:rsidRPr="00637F6C" w:rsidRDefault="00637F6C" w:rsidP="00637F6C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  <w:r w:rsidRPr="00637F6C">
        <w:rPr>
          <w:rFonts w:ascii="Arial" w:hAnsi="Arial" w:cs="Arial"/>
          <w:b/>
          <w:bCs/>
        </w:rPr>
        <w:t>DISPÕE SOBRE A TRANSFERÊNCIA AO PATRIMÔNIO DO PODER EXECUTIVO DE BENS MÓVEIS POR OBSOLESCÊNCIA OU IMPRESTABILIDADE QUE RELACIONA, PERTENCENTES À CÂMARA MUNICIPAL DE GUARUJÁ DO SUL, E DÁ OUTRAS PROVIDÊNCIAS.</w:t>
      </w:r>
    </w:p>
    <w:p w:rsidR="00637F6C" w:rsidRPr="00637F6C" w:rsidRDefault="00637F6C" w:rsidP="00637F6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Cs/>
        </w:rPr>
        <w:t>O Presidente da Câmara Municipal de Vereadores de Guarujá do Sul, Estado de Santa Catarina, faz saber a todos os habitantes deste Município que a Câmara Municipal de Vereadores, votou, aprovou e eu sanciono a seguinte Resolução:</w:t>
      </w:r>
    </w:p>
    <w:p w:rsidR="00637F6C" w:rsidRDefault="00637F6C" w:rsidP="00637F6C">
      <w:pPr>
        <w:spacing w:line="360" w:lineRule="auto"/>
        <w:jc w:val="both"/>
        <w:rPr>
          <w:rFonts w:ascii="Arial" w:hAnsi="Arial" w:cs="Arial"/>
          <w:bCs/>
        </w:rPr>
      </w:pPr>
    </w:p>
    <w:p w:rsidR="00637F6C" w:rsidRPr="00637F6C" w:rsidRDefault="00637F6C" w:rsidP="00637F6C">
      <w:pPr>
        <w:spacing w:line="360" w:lineRule="auto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Cs/>
        </w:rPr>
        <w:t xml:space="preserve">RESOLUÇÃO: </w:t>
      </w:r>
    </w:p>
    <w:p w:rsidR="00637F6C" w:rsidRDefault="00637F6C" w:rsidP="00637F6C">
      <w:pPr>
        <w:spacing w:line="360" w:lineRule="auto"/>
        <w:jc w:val="both"/>
        <w:rPr>
          <w:rFonts w:ascii="Arial" w:hAnsi="Arial" w:cs="Arial"/>
          <w:bCs/>
        </w:rPr>
      </w:pP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/>
          <w:bCs/>
        </w:rPr>
        <w:t>Art. 1º</w:t>
      </w:r>
      <w:r w:rsidRPr="00637F6C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</w:t>
      </w:r>
      <w:r w:rsidRPr="00637F6C">
        <w:rPr>
          <w:rFonts w:ascii="Arial" w:hAnsi="Arial" w:cs="Arial"/>
          <w:bCs/>
        </w:rPr>
        <w:t>Fica o Chefe do Poder Legislativo Municipal, em nome da Câmara Municipal de Vereadores, Estado de Santa Catarina, autorizado a transferir ao Município de Guarujá do Sul, pessoa jurídica de direito público interno, inscrita no CNPJ, Nº 83.027.045/0001-87, bens móveis da Câmara Municipal de Guarujá do Sul.</w:t>
      </w: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/>
          <w:bCs/>
        </w:rPr>
        <w:t>Parágrafo único</w:t>
      </w:r>
      <w:r w:rsidRPr="00637F6C">
        <w:rPr>
          <w:rFonts w:ascii="Arial" w:hAnsi="Arial" w:cs="Arial"/>
          <w:bCs/>
        </w:rPr>
        <w:t xml:space="preserve">. Os bens a serem transferidos, mencionados no </w:t>
      </w:r>
      <w:r w:rsidRPr="00637F6C">
        <w:rPr>
          <w:rFonts w:ascii="Arial" w:hAnsi="Arial" w:cs="Arial"/>
          <w:bCs/>
          <w:i/>
        </w:rPr>
        <w:t>caput</w:t>
      </w:r>
      <w:r w:rsidRPr="00637F6C">
        <w:rPr>
          <w:rFonts w:ascii="Arial" w:hAnsi="Arial" w:cs="Arial"/>
          <w:bCs/>
        </w:rPr>
        <w:t xml:space="preserve"> deste Artigo, são os abaixo relacionados e constantes na visualização das imagens fotográficas em anexo: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1790"/>
        <w:gridCol w:w="6822"/>
      </w:tblGrid>
      <w:tr w:rsidR="00637F6C" w:rsidRPr="00637F6C" w:rsidTr="009E24E1">
        <w:tc>
          <w:tcPr>
            <w:tcW w:w="1659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QUANTIDADE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DESCRIÇÃO DO BEM</w:t>
            </w:r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37F6C">
              <w:rPr>
                <w:rFonts w:ascii="Arial" w:hAnsi="Arial" w:cs="Arial"/>
                <w:bCs/>
              </w:rPr>
              <w:t>Gaveteiro</w:t>
            </w:r>
            <w:proofErr w:type="spellEnd"/>
            <w:r w:rsidRPr="00637F6C">
              <w:rPr>
                <w:rFonts w:ascii="Arial" w:hAnsi="Arial" w:cs="Arial"/>
                <w:bCs/>
              </w:rPr>
              <w:t xml:space="preserve"> com 6 gavetas</w:t>
            </w:r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Impressora Lazer HP Colorida</w:t>
            </w:r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Máquina Copiadora Multifuncional Brother</w:t>
            </w:r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 xml:space="preserve">Computador c/Processador INTEL CORE 2 Duo 2,93 GHZ, </w:t>
            </w:r>
            <w:r w:rsidRPr="00637F6C">
              <w:rPr>
                <w:rFonts w:ascii="Arial" w:hAnsi="Arial" w:cs="Arial"/>
                <w:bCs/>
              </w:rPr>
              <w:lastRenderedPageBreak/>
              <w:t>E7500 1,99GB de RAM, 500HD.</w:t>
            </w:r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Máquina Fotográfica 16 MPXELS Digital</w:t>
            </w:r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Computador HD 250 GB INTEL CORE 2 DUO 2,54 GHZ</w:t>
            </w:r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Cadeira Giratória</w:t>
            </w:r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 xml:space="preserve">Máquina de Lavar Roupa Mueller Pop </w:t>
            </w:r>
            <w:proofErr w:type="spellStart"/>
            <w:r w:rsidRPr="00637F6C">
              <w:rPr>
                <w:rFonts w:ascii="Arial" w:hAnsi="Arial" w:cs="Arial"/>
                <w:bCs/>
              </w:rPr>
              <w:t>Tank</w:t>
            </w:r>
            <w:proofErr w:type="spellEnd"/>
          </w:p>
        </w:tc>
      </w:tr>
      <w:tr w:rsidR="00637F6C" w:rsidRPr="00637F6C" w:rsidTr="009E24E1">
        <w:tc>
          <w:tcPr>
            <w:tcW w:w="1659" w:type="dxa"/>
            <w:vAlign w:val="center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61" w:type="dxa"/>
          </w:tcPr>
          <w:p w:rsidR="00637F6C" w:rsidRPr="00637F6C" w:rsidRDefault="00637F6C" w:rsidP="00637F6C">
            <w:pPr>
              <w:spacing w:line="360" w:lineRule="auto"/>
              <w:rPr>
                <w:rFonts w:ascii="Arial" w:hAnsi="Arial" w:cs="Arial"/>
                <w:bCs/>
              </w:rPr>
            </w:pPr>
            <w:r w:rsidRPr="00637F6C">
              <w:rPr>
                <w:rFonts w:ascii="Arial" w:hAnsi="Arial" w:cs="Arial"/>
                <w:bCs/>
              </w:rPr>
              <w:t xml:space="preserve">Cafeteira Elétrica Inox, NKS, modelo </w:t>
            </w:r>
            <w:proofErr w:type="spellStart"/>
            <w:r w:rsidRPr="00637F6C">
              <w:rPr>
                <w:rFonts w:ascii="Arial" w:hAnsi="Arial" w:cs="Arial"/>
                <w:bCs/>
              </w:rPr>
              <w:t>tsk</w:t>
            </w:r>
            <w:proofErr w:type="spellEnd"/>
            <w:r w:rsidRPr="00637F6C">
              <w:rPr>
                <w:rFonts w:ascii="Arial" w:hAnsi="Arial" w:cs="Arial"/>
                <w:bCs/>
              </w:rPr>
              <w:t>-427, faz até 26 xícaras</w:t>
            </w:r>
          </w:p>
        </w:tc>
      </w:tr>
    </w:tbl>
    <w:p w:rsidR="00637F6C" w:rsidRPr="00637F6C" w:rsidRDefault="00637F6C" w:rsidP="00637F6C">
      <w:pPr>
        <w:spacing w:line="360" w:lineRule="auto"/>
        <w:jc w:val="both"/>
        <w:rPr>
          <w:rFonts w:ascii="Arial" w:hAnsi="Arial" w:cs="Arial"/>
          <w:bCs/>
        </w:rPr>
      </w:pP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  <w:bCs/>
        </w:rPr>
        <w:t xml:space="preserve"> </w:t>
      </w:r>
      <w:r w:rsidRPr="00637F6C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637F6C">
        <w:rPr>
          <w:rFonts w:ascii="Arial" w:hAnsi="Arial" w:cs="Arial"/>
          <w:bCs/>
        </w:rPr>
        <w:t>A transferência será procedida através de termo de transferência a ser assinado pelo Presidente da Câmara Municipal e pelo Responsável de Patrimônio da Prefeitura do Município de Guarujá do Sul.</w:t>
      </w: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/>
          <w:bCs/>
        </w:rPr>
        <w:t>Art. 3º</w:t>
      </w:r>
      <w:r w:rsidRPr="00637F6C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</w:t>
      </w:r>
      <w:r w:rsidRPr="00637F6C">
        <w:rPr>
          <w:rFonts w:ascii="Arial" w:hAnsi="Arial" w:cs="Arial"/>
          <w:bCs/>
        </w:rPr>
        <w:t>Os móveis transferidos para o Município, o qual deverá fazer uso se possível e ou promovido sua alienação mediante processo específico.</w:t>
      </w: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/>
          <w:bCs/>
        </w:rPr>
        <w:t>Art. 4º</w:t>
      </w:r>
      <w:r w:rsidRPr="00637F6C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</w:t>
      </w:r>
      <w:r w:rsidRPr="00637F6C">
        <w:rPr>
          <w:rFonts w:ascii="Arial" w:hAnsi="Arial" w:cs="Arial"/>
          <w:bCs/>
        </w:rPr>
        <w:t>Promova-se a baixa do mesmo do patrimônio da Câmara Municipal.</w:t>
      </w: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/>
          <w:bCs/>
        </w:rPr>
        <w:t>Art. 5º</w:t>
      </w:r>
      <w:r w:rsidRPr="00637F6C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</w:t>
      </w:r>
      <w:r w:rsidRPr="00637F6C">
        <w:rPr>
          <w:rFonts w:ascii="Arial" w:hAnsi="Arial" w:cs="Arial"/>
          <w:bCs/>
        </w:rPr>
        <w:t>Integra a presente, Minuta de Termo de Transferência e entrega dos móveis relacionados.</w:t>
      </w: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- </w:t>
      </w:r>
      <w:r w:rsidRPr="00637F6C">
        <w:rPr>
          <w:rFonts w:ascii="Arial" w:hAnsi="Arial" w:cs="Arial"/>
          <w:bCs/>
        </w:rPr>
        <w:t>Esta Resolução entra em vigor na data de sua publicação.</w:t>
      </w: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  <w:bCs/>
        </w:rPr>
        <w:t xml:space="preserve"> - </w:t>
      </w:r>
      <w:r w:rsidRPr="00637F6C">
        <w:rPr>
          <w:rFonts w:ascii="Arial" w:hAnsi="Arial" w:cs="Arial"/>
          <w:bCs/>
        </w:rPr>
        <w:t>Revogam se as disposições em contrário.</w:t>
      </w: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Cs/>
        </w:rPr>
        <w:t xml:space="preserve">Da Secretaria da Câmara Municipal de Vereadores de Guarujá do Sul, Estado de Santa Catarina, aos </w:t>
      </w:r>
      <w:r>
        <w:rPr>
          <w:rFonts w:ascii="Arial" w:hAnsi="Arial" w:cs="Arial"/>
          <w:bCs/>
        </w:rPr>
        <w:t>15</w:t>
      </w:r>
      <w:r w:rsidRPr="00637F6C">
        <w:rPr>
          <w:rFonts w:ascii="Arial" w:hAnsi="Arial" w:cs="Arial"/>
          <w:bCs/>
        </w:rPr>
        <w:t xml:space="preserve"> dias do mês de </w:t>
      </w:r>
      <w:r>
        <w:rPr>
          <w:rFonts w:ascii="Arial" w:hAnsi="Arial" w:cs="Arial"/>
          <w:bCs/>
        </w:rPr>
        <w:t>dezembro</w:t>
      </w:r>
      <w:r w:rsidRPr="00637F6C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20</w:t>
      </w:r>
      <w:r w:rsidRPr="00637F6C">
        <w:rPr>
          <w:rFonts w:ascii="Arial" w:hAnsi="Arial" w:cs="Arial"/>
          <w:bCs/>
        </w:rPr>
        <w:t>.</w:t>
      </w: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sua 14ª Legislatura, 4</w:t>
      </w:r>
      <w:r w:rsidRPr="00637F6C">
        <w:rPr>
          <w:rFonts w:ascii="Arial" w:hAnsi="Arial" w:cs="Arial"/>
          <w:bCs/>
        </w:rPr>
        <w:t>ª Se</w:t>
      </w:r>
      <w:r>
        <w:rPr>
          <w:rFonts w:ascii="Arial" w:hAnsi="Arial" w:cs="Arial"/>
          <w:bCs/>
        </w:rPr>
        <w:t>ssão Legislativa, 2º Período, 57</w:t>
      </w:r>
      <w:r w:rsidRPr="00637F6C">
        <w:rPr>
          <w:rFonts w:ascii="Arial" w:hAnsi="Arial" w:cs="Arial"/>
          <w:bCs/>
        </w:rPr>
        <w:t>º ano de sua Instalação Legislativa. </w:t>
      </w:r>
    </w:p>
    <w:p w:rsidR="00637F6C" w:rsidRPr="00637F6C" w:rsidRDefault="00637F6C" w:rsidP="00637F6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37F6C" w:rsidRPr="00637F6C" w:rsidRDefault="00637F6C" w:rsidP="00637F6C">
      <w:pPr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360"/>
      </w:tblGrid>
      <w:tr w:rsidR="00853C3D" w:rsidTr="00637F6C">
        <w:tc>
          <w:tcPr>
            <w:tcW w:w="4360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Ilário</w:t>
            </w:r>
            <w:proofErr w:type="spellEnd"/>
            <w:r w:rsidR="00637F6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Baumgardt</w:t>
            </w:r>
            <w:proofErr w:type="spellEnd"/>
          </w:p>
        </w:tc>
        <w:tc>
          <w:tcPr>
            <w:tcW w:w="4360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Gilmar Klaus</w:t>
            </w:r>
          </w:p>
        </w:tc>
      </w:tr>
      <w:tr w:rsidR="00853C3D" w:rsidTr="00637F6C">
        <w:tc>
          <w:tcPr>
            <w:tcW w:w="4360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E371B">
              <w:rPr>
                <w:rFonts w:ascii="Arial" w:hAnsi="Arial" w:cs="Arial"/>
                <w:bCs/>
              </w:rPr>
              <w:t>P</w:t>
            </w:r>
            <w:r w:rsidRPr="00BE371B">
              <w:rPr>
                <w:rFonts w:ascii="Arial" w:hAnsi="Arial" w:cs="Arial"/>
              </w:rPr>
              <w:t>residente</w:t>
            </w:r>
          </w:p>
        </w:tc>
        <w:tc>
          <w:tcPr>
            <w:tcW w:w="4360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1º Secretario</w:t>
            </w:r>
          </w:p>
        </w:tc>
      </w:tr>
    </w:tbl>
    <w:p w:rsidR="0015331F" w:rsidRPr="00BE371B" w:rsidRDefault="0015331F" w:rsidP="00BE371B">
      <w:pPr>
        <w:spacing w:line="360" w:lineRule="auto"/>
        <w:jc w:val="both"/>
        <w:rPr>
          <w:rFonts w:ascii="Arial" w:hAnsi="Arial" w:cs="Arial"/>
          <w:bCs/>
        </w:rPr>
      </w:pPr>
    </w:p>
    <w:p w:rsidR="00895B8B" w:rsidRDefault="00895B8B" w:rsidP="00BE371B">
      <w:pPr>
        <w:spacing w:line="360" w:lineRule="auto"/>
        <w:rPr>
          <w:rFonts w:ascii="Arial" w:hAnsi="Arial" w:cs="Arial"/>
          <w:bCs/>
        </w:rPr>
      </w:pPr>
    </w:p>
    <w:sectPr w:rsidR="00895B8B" w:rsidSect="00D340E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5640C"/>
    <w:rsid w:val="0002689F"/>
    <w:rsid w:val="00034A99"/>
    <w:rsid w:val="0008283C"/>
    <w:rsid w:val="00095B34"/>
    <w:rsid w:val="000E42A3"/>
    <w:rsid w:val="00116755"/>
    <w:rsid w:val="0015331F"/>
    <w:rsid w:val="0015640C"/>
    <w:rsid w:val="00267B49"/>
    <w:rsid w:val="00276DC5"/>
    <w:rsid w:val="002975D4"/>
    <w:rsid w:val="002E0624"/>
    <w:rsid w:val="003F3924"/>
    <w:rsid w:val="00417F69"/>
    <w:rsid w:val="004A21C5"/>
    <w:rsid w:val="00572C05"/>
    <w:rsid w:val="005C25F9"/>
    <w:rsid w:val="005D2B85"/>
    <w:rsid w:val="00637F6C"/>
    <w:rsid w:val="0070229A"/>
    <w:rsid w:val="00733174"/>
    <w:rsid w:val="00736C76"/>
    <w:rsid w:val="00737441"/>
    <w:rsid w:val="007F4FE9"/>
    <w:rsid w:val="00853C3D"/>
    <w:rsid w:val="0088512D"/>
    <w:rsid w:val="00895B8B"/>
    <w:rsid w:val="008A4DE2"/>
    <w:rsid w:val="008E5A76"/>
    <w:rsid w:val="00A2270E"/>
    <w:rsid w:val="00A26D0A"/>
    <w:rsid w:val="00A7157B"/>
    <w:rsid w:val="00A837A9"/>
    <w:rsid w:val="00B11181"/>
    <w:rsid w:val="00B32DE5"/>
    <w:rsid w:val="00B66970"/>
    <w:rsid w:val="00BE20EC"/>
    <w:rsid w:val="00BE371B"/>
    <w:rsid w:val="00BF638A"/>
    <w:rsid w:val="00C40C4D"/>
    <w:rsid w:val="00CC1220"/>
    <w:rsid w:val="00D254A1"/>
    <w:rsid w:val="00D340E3"/>
    <w:rsid w:val="00D44956"/>
    <w:rsid w:val="00E01232"/>
    <w:rsid w:val="00E71C69"/>
    <w:rsid w:val="00E7361F"/>
    <w:rsid w:val="00E761C3"/>
    <w:rsid w:val="00ED3064"/>
    <w:rsid w:val="00F812CC"/>
    <w:rsid w:val="00F94368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EADC-3856-454A-874A-1F56F361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Câmara</cp:lastModifiedBy>
  <cp:revision>24</cp:revision>
  <cp:lastPrinted>2020-12-11T18:27:00Z</cp:lastPrinted>
  <dcterms:created xsi:type="dcterms:W3CDTF">2012-05-16T14:15:00Z</dcterms:created>
  <dcterms:modified xsi:type="dcterms:W3CDTF">2020-12-11T18:34:00Z</dcterms:modified>
</cp:coreProperties>
</file>