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C4" w:rsidRPr="00E408F9" w:rsidRDefault="00D26939" w:rsidP="00E408F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E408F9">
        <w:rPr>
          <w:rFonts w:ascii="Arial" w:hAnsi="Arial" w:cs="Arial"/>
          <w:b/>
          <w:bCs/>
        </w:rPr>
        <w:t>RESOLUÇÃO</w:t>
      </w:r>
      <w:r w:rsidR="00CD7D38" w:rsidRPr="00E408F9">
        <w:rPr>
          <w:rFonts w:ascii="Arial" w:hAnsi="Arial" w:cs="Arial"/>
          <w:b/>
          <w:bCs/>
        </w:rPr>
        <w:t xml:space="preserve"> </w:t>
      </w:r>
      <w:r w:rsidR="00741CCF" w:rsidRPr="00E408F9">
        <w:rPr>
          <w:rFonts w:ascii="Arial" w:hAnsi="Arial" w:cs="Arial"/>
          <w:b/>
          <w:bCs/>
          <w:color w:val="000000"/>
        </w:rPr>
        <w:t>Nº</w:t>
      </w:r>
      <w:r w:rsidR="007A13C3" w:rsidRPr="00E408F9">
        <w:rPr>
          <w:rFonts w:ascii="Arial" w:hAnsi="Arial" w:cs="Arial"/>
          <w:b/>
          <w:bCs/>
          <w:color w:val="000000"/>
        </w:rPr>
        <w:t xml:space="preserve"> </w:t>
      </w:r>
      <w:r w:rsidR="00E408F9" w:rsidRPr="00E408F9">
        <w:rPr>
          <w:rFonts w:ascii="Arial" w:hAnsi="Arial" w:cs="Arial"/>
          <w:b/>
          <w:bCs/>
          <w:color w:val="000000"/>
        </w:rPr>
        <w:t>0</w:t>
      </w:r>
      <w:r w:rsidR="002006EC">
        <w:rPr>
          <w:rFonts w:ascii="Arial" w:hAnsi="Arial" w:cs="Arial"/>
          <w:b/>
          <w:bCs/>
          <w:color w:val="000000"/>
        </w:rPr>
        <w:t>1</w:t>
      </w:r>
      <w:r w:rsidR="006C382D" w:rsidRPr="00E408F9">
        <w:rPr>
          <w:rFonts w:ascii="Arial" w:hAnsi="Arial" w:cs="Arial"/>
          <w:b/>
          <w:bCs/>
          <w:color w:val="000000"/>
        </w:rPr>
        <w:t>/202</w:t>
      </w:r>
      <w:r w:rsidR="002006EC">
        <w:rPr>
          <w:rFonts w:ascii="Arial" w:hAnsi="Arial" w:cs="Arial"/>
          <w:b/>
          <w:bCs/>
          <w:color w:val="000000"/>
        </w:rPr>
        <w:t>3</w:t>
      </w:r>
    </w:p>
    <w:p w:rsidR="007F467F" w:rsidRPr="00E408F9" w:rsidRDefault="007F467F" w:rsidP="00E408F9">
      <w:pPr>
        <w:spacing w:line="240" w:lineRule="auto"/>
        <w:ind w:left="3540"/>
        <w:jc w:val="both"/>
        <w:rPr>
          <w:rFonts w:ascii="Arial" w:hAnsi="Arial" w:cs="Arial"/>
          <w:b/>
          <w:bCs/>
          <w:sz w:val="24"/>
          <w:szCs w:val="24"/>
        </w:rPr>
      </w:pPr>
    </w:p>
    <w:p w:rsidR="002006EC" w:rsidRPr="002D3C06" w:rsidRDefault="002006EC" w:rsidP="002006EC">
      <w:pPr>
        <w:spacing w:after="120" w:line="240" w:lineRule="auto"/>
        <w:ind w:left="3969"/>
        <w:jc w:val="both"/>
        <w:rPr>
          <w:rFonts w:ascii="Arial" w:hAnsi="Arial" w:cs="Arial"/>
          <w:b/>
          <w:sz w:val="24"/>
          <w:szCs w:val="24"/>
        </w:rPr>
      </w:pPr>
      <w:r w:rsidRPr="002D3C06">
        <w:rPr>
          <w:rFonts w:ascii="Arial" w:hAnsi="Arial" w:cs="Arial"/>
          <w:b/>
          <w:sz w:val="24"/>
          <w:szCs w:val="24"/>
        </w:rPr>
        <w:t xml:space="preserve">DISPÕE SOBRE A CRIAÇÃO DA PROCURADORIA DA MULHER NO ÂMBITO DA CÂMARA DE VEREADORES DO MUNICÍPIO DE GUARUJÁ DO SUL, SC, E DÁ OUTRAS PROVIDÊNCIAS. </w:t>
      </w:r>
    </w:p>
    <w:p w:rsidR="00CD7D38" w:rsidRDefault="00CD7D38" w:rsidP="00E408F9">
      <w:pPr>
        <w:pStyle w:val="Recuodecorpodetexto3"/>
        <w:ind w:firstLine="1620"/>
        <w:rPr>
          <w:rFonts w:ascii="Arial" w:hAnsi="Arial" w:cs="Arial"/>
        </w:rPr>
      </w:pPr>
    </w:p>
    <w:p w:rsidR="00E408F9" w:rsidRPr="00E408F9" w:rsidRDefault="00E408F9" w:rsidP="00E408F9">
      <w:pPr>
        <w:pStyle w:val="Recuodecorpodetexto3"/>
        <w:ind w:firstLine="1620"/>
        <w:rPr>
          <w:rFonts w:ascii="Arial" w:hAnsi="Arial" w:cs="Arial"/>
        </w:rPr>
      </w:pPr>
    </w:p>
    <w:p w:rsidR="00004CDF" w:rsidRPr="00E408F9" w:rsidRDefault="002006EC" w:rsidP="00E408F9">
      <w:pPr>
        <w:pStyle w:val="Recuodecorpodetexto3"/>
        <w:ind w:firstLine="16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04CDF" w:rsidRPr="00E408F9">
        <w:rPr>
          <w:rFonts w:ascii="Arial" w:hAnsi="Arial" w:cs="Arial"/>
        </w:rPr>
        <w:t xml:space="preserve"> </w:t>
      </w:r>
      <w:r w:rsidR="00004CDF" w:rsidRPr="00E408F9">
        <w:rPr>
          <w:rFonts w:ascii="Arial" w:hAnsi="Arial" w:cs="Arial"/>
          <w:b/>
        </w:rPr>
        <w:t>PRESIDENTE</w:t>
      </w:r>
      <w:r w:rsidR="00004CDF" w:rsidRPr="00E408F9">
        <w:rPr>
          <w:rFonts w:ascii="Arial" w:hAnsi="Arial" w:cs="Arial"/>
        </w:rPr>
        <w:t xml:space="preserve"> da Câmara Municipal de Vereadores de Guarujá do Sul, Estado de Santa Catarina, no uso das prerrogativas orgânicas e constitucionais, faz saber a todos os habitantes deste Município, que a Câmara Municipal de Vereadore</w:t>
      </w:r>
      <w:r w:rsidR="002B601B" w:rsidRPr="00E408F9">
        <w:rPr>
          <w:rFonts w:ascii="Arial" w:hAnsi="Arial" w:cs="Arial"/>
        </w:rPr>
        <w:t xml:space="preserve">s, votou e </w:t>
      </w:r>
      <w:r w:rsidR="00004CDF" w:rsidRPr="00E408F9">
        <w:rPr>
          <w:rFonts w:ascii="Arial" w:hAnsi="Arial" w:cs="Arial"/>
        </w:rPr>
        <w:t xml:space="preserve">aprovou </w:t>
      </w:r>
      <w:bookmarkStart w:id="0" w:name="_GoBack"/>
      <w:bookmarkEnd w:id="0"/>
      <w:r w:rsidR="00004CDF" w:rsidRPr="00E408F9">
        <w:rPr>
          <w:rFonts w:ascii="Arial" w:hAnsi="Arial" w:cs="Arial"/>
        </w:rPr>
        <w:t>a seguinte Resolução:</w:t>
      </w:r>
    </w:p>
    <w:p w:rsidR="00D12448" w:rsidRPr="00E408F9" w:rsidRDefault="00D12448" w:rsidP="00E408F9">
      <w:pPr>
        <w:shd w:val="clear" w:color="auto" w:fill="FFFFFF"/>
        <w:spacing w:after="0" w:line="240" w:lineRule="auto"/>
        <w:ind w:firstLine="1418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  <w:r w:rsidRPr="00E408F9">
        <w:rPr>
          <w:rFonts w:ascii="Arial" w:hAnsi="Arial" w:cs="Arial"/>
          <w:color w:val="222222"/>
          <w:sz w:val="24"/>
          <w:szCs w:val="24"/>
          <w:lang w:eastAsia="pt-BR"/>
        </w:rPr>
        <w:t> </w:t>
      </w:r>
    </w:p>
    <w:p w:rsidR="002006EC" w:rsidRPr="002D3C06" w:rsidRDefault="002006EC" w:rsidP="002006EC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2D3C06">
        <w:rPr>
          <w:rFonts w:ascii="Arial" w:hAnsi="Arial" w:cs="Arial"/>
          <w:b/>
          <w:bCs/>
          <w:sz w:val="24"/>
          <w:szCs w:val="24"/>
        </w:rPr>
        <w:t xml:space="preserve">Art. 1º. </w:t>
      </w:r>
      <w:r w:rsidRPr="002D3C06">
        <w:rPr>
          <w:rFonts w:ascii="Arial" w:hAnsi="Arial" w:cs="Arial"/>
          <w:bCs/>
          <w:sz w:val="24"/>
          <w:szCs w:val="24"/>
        </w:rPr>
        <w:t xml:space="preserve">Fica criada a Procuradoria da Mulher no âmbito da </w:t>
      </w:r>
      <w:r w:rsidRPr="002D3C06">
        <w:rPr>
          <w:rFonts w:ascii="Arial" w:hAnsi="Arial" w:cs="Arial"/>
          <w:sz w:val="24"/>
          <w:szCs w:val="24"/>
        </w:rPr>
        <w:t>Câmara Municipal de Vereadores de Guarujá do Sul, Estado de Santa Catarina.</w:t>
      </w:r>
    </w:p>
    <w:p w:rsidR="002006EC" w:rsidRPr="002D3C06" w:rsidRDefault="002006EC" w:rsidP="002006EC">
      <w:pPr>
        <w:spacing w:line="24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2D3C06">
        <w:rPr>
          <w:rFonts w:ascii="Arial" w:hAnsi="Arial" w:cs="Arial"/>
          <w:sz w:val="24"/>
          <w:szCs w:val="24"/>
        </w:rPr>
        <w:t>Parágrafo único. A Procuradoria da Mulher não terá vinculação com nenhum órgão desta Casa, sendo órgão independente, que contará com o suporte técnico de todo a estrutura desta Câmara Municipal.</w:t>
      </w:r>
    </w:p>
    <w:p w:rsidR="002006EC" w:rsidRPr="002D3C06" w:rsidRDefault="002006EC" w:rsidP="002006EC">
      <w:pPr>
        <w:spacing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D3C06">
        <w:rPr>
          <w:rFonts w:ascii="Arial" w:hAnsi="Arial" w:cs="Arial"/>
          <w:b/>
          <w:bCs/>
          <w:sz w:val="24"/>
          <w:szCs w:val="24"/>
        </w:rPr>
        <w:t xml:space="preserve">Art. 2º. </w:t>
      </w:r>
      <w:r w:rsidRPr="002D3C06">
        <w:rPr>
          <w:rFonts w:ascii="Arial" w:hAnsi="Arial" w:cs="Arial"/>
          <w:bCs/>
          <w:sz w:val="24"/>
          <w:szCs w:val="24"/>
        </w:rPr>
        <w:t>A Procuradoria da Mulher será constituída de 01 (uma) Procuradora Mulher</w:t>
      </w:r>
      <w:r w:rsidRPr="002D3C06">
        <w:rPr>
          <w:rFonts w:ascii="Arial" w:hAnsi="Arial" w:cs="Arial"/>
          <w:b/>
          <w:bCs/>
          <w:sz w:val="24"/>
          <w:szCs w:val="24"/>
        </w:rPr>
        <w:t xml:space="preserve">, </w:t>
      </w:r>
      <w:r w:rsidRPr="002D3C06">
        <w:rPr>
          <w:rFonts w:ascii="Arial" w:hAnsi="Arial" w:cs="Arial"/>
          <w:bCs/>
          <w:sz w:val="24"/>
          <w:szCs w:val="24"/>
        </w:rPr>
        <w:t>indicada ou eleita pelo Presidente da Câmara Municipal a cada 02 (dois) anos, no início da Legislatura.</w:t>
      </w:r>
    </w:p>
    <w:p w:rsidR="002006EC" w:rsidRPr="002D3C06" w:rsidRDefault="002006EC" w:rsidP="002006EC">
      <w:pPr>
        <w:spacing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D3C06">
        <w:rPr>
          <w:rFonts w:ascii="Arial" w:hAnsi="Arial" w:cs="Arial"/>
          <w:bCs/>
          <w:sz w:val="24"/>
          <w:szCs w:val="24"/>
        </w:rPr>
        <w:t xml:space="preserve">§1º O mandato da Procuradora Mulher acompanhará a periodicidade da eleição da Mesa Diretora. </w:t>
      </w:r>
    </w:p>
    <w:p w:rsidR="002006EC" w:rsidRPr="002D3C06" w:rsidRDefault="002006EC" w:rsidP="002006EC">
      <w:pPr>
        <w:spacing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D3C06">
        <w:rPr>
          <w:rFonts w:ascii="Arial" w:hAnsi="Arial" w:cs="Arial"/>
          <w:bCs/>
          <w:sz w:val="24"/>
          <w:szCs w:val="24"/>
        </w:rPr>
        <w:t xml:space="preserve">§ 2º Na ausência da Vereadora para assumir a função de Procuradora da Mulher, poderá assumir a função servidora da Câmara de Vereadores, nos termos do </w:t>
      </w:r>
      <w:r w:rsidRPr="002D3C06">
        <w:rPr>
          <w:rFonts w:ascii="Arial" w:hAnsi="Arial" w:cs="Arial"/>
          <w:bCs/>
          <w:i/>
          <w:sz w:val="24"/>
          <w:szCs w:val="24"/>
        </w:rPr>
        <w:t>caput</w:t>
      </w:r>
      <w:r w:rsidRPr="002D3C06">
        <w:rPr>
          <w:rFonts w:ascii="Arial" w:hAnsi="Arial" w:cs="Arial"/>
          <w:bCs/>
          <w:sz w:val="24"/>
          <w:szCs w:val="24"/>
        </w:rPr>
        <w:t xml:space="preserve">. </w:t>
      </w:r>
    </w:p>
    <w:p w:rsidR="002006EC" w:rsidRPr="002D3C06" w:rsidRDefault="002006EC" w:rsidP="002006EC">
      <w:pPr>
        <w:spacing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D3C06">
        <w:rPr>
          <w:rFonts w:ascii="Arial" w:hAnsi="Arial" w:cs="Arial"/>
          <w:b/>
          <w:bCs/>
          <w:sz w:val="24"/>
          <w:szCs w:val="24"/>
        </w:rPr>
        <w:t xml:space="preserve">Art. 3º. </w:t>
      </w:r>
      <w:r w:rsidRPr="002D3C06">
        <w:rPr>
          <w:rFonts w:ascii="Arial" w:hAnsi="Arial" w:cs="Arial"/>
          <w:bCs/>
          <w:sz w:val="24"/>
          <w:szCs w:val="24"/>
        </w:rPr>
        <w:t>Compete à Procuradoria da Mulher zelar pela participação mais efetiva das Vereadoras nos Órgãos e nas atividades da Câmara Municipal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D3C06">
        <w:rPr>
          <w:rFonts w:ascii="Arial" w:hAnsi="Arial" w:cs="Arial"/>
          <w:bCs/>
          <w:sz w:val="24"/>
          <w:szCs w:val="24"/>
        </w:rPr>
        <w:t>e ainda:</w:t>
      </w:r>
    </w:p>
    <w:p w:rsidR="002006EC" w:rsidRPr="002D3C06" w:rsidRDefault="002006EC" w:rsidP="002006EC">
      <w:pPr>
        <w:spacing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D3C06">
        <w:rPr>
          <w:rFonts w:ascii="Arial" w:hAnsi="Arial" w:cs="Arial"/>
          <w:bCs/>
          <w:sz w:val="24"/>
          <w:szCs w:val="24"/>
        </w:rPr>
        <w:t>I – Receber, examinar e encaminhar aos órgãos competentes denúncias de violências e discriminação contra a mulher;</w:t>
      </w:r>
    </w:p>
    <w:p w:rsidR="002006EC" w:rsidRPr="002D3C06" w:rsidRDefault="002006EC" w:rsidP="002006EC">
      <w:pPr>
        <w:spacing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D3C06">
        <w:rPr>
          <w:rFonts w:ascii="Arial" w:hAnsi="Arial" w:cs="Arial"/>
          <w:bCs/>
          <w:sz w:val="24"/>
          <w:szCs w:val="24"/>
        </w:rPr>
        <w:t xml:space="preserve">II – Fiscalizar e acompanhar a execução de programas do Governo Municipal, que visem à promoção da igualdade de gênero, assim como a implementação de campanhas educativas e anti discriminatórias de âmbito municipal. </w:t>
      </w:r>
    </w:p>
    <w:p w:rsidR="002006EC" w:rsidRPr="002D3C06" w:rsidRDefault="002006EC" w:rsidP="002006EC">
      <w:pPr>
        <w:spacing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2006EC" w:rsidRPr="002D3C06" w:rsidRDefault="002006EC" w:rsidP="002006EC">
      <w:pPr>
        <w:spacing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D3C06">
        <w:rPr>
          <w:rFonts w:ascii="Arial" w:hAnsi="Arial" w:cs="Arial"/>
          <w:bCs/>
          <w:sz w:val="24"/>
          <w:szCs w:val="24"/>
        </w:rPr>
        <w:lastRenderedPageBreak/>
        <w:t>III – cooperar com organismos nacionais e internacionais públicos e privados, voltados à implementação de políticas para as mulheres;</w:t>
      </w:r>
    </w:p>
    <w:p w:rsidR="002006EC" w:rsidRPr="002D3C06" w:rsidRDefault="002006EC" w:rsidP="002006EC">
      <w:pPr>
        <w:spacing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D3C06">
        <w:rPr>
          <w:rFonts w:ascii="Arial" w:hAnsi="Arial" w:cs="Arial"/>
          <w:bCs/>
          <w:sz w:val="24"/>
          <w:szCs w:val="24"/>
        </w:rPr>
        <w:t xml:space="preserve">IV – Promover pesquisas, seminários, palestras e estudos sobre violência e discriminação contra mulher, bem como acerca de seu déficit de representação na política inclusive para fins de divulgação pública e fornecimento de subsídios às Comissões da Câmara Municipal. </w:t>
      </w:r>
    </w:p>
    <w:p w:rsidR="002006EC" w:rsidRPr="002D3C06" w:rsidRDefault="002006EC" w:rsidP="002006EC">
      <w:pPr>
        <w:spacing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D3C06">
        <w:rPr>
          <w:rFonts w:ascii="Arial" w:hAnsi="Arial" w:cs="Arial"/>
          <w:b/>
          <w:bCs/>
          <w:sz w:val="24"/>
          <w:szCs w:val="24"/>
        </w:rPr>
        <w:t xml:space="preserve">Art. 4º. </w:t>
      </w:r>
      <w:r w:rsidRPr="002D3C06">
        <w:rPr>
          <w:rFonts w:ascii="Arial" w:hAnsi="Arial" w:cs="Arial"/>
          <w:bCs/>
          <w:sz w:val="24"/>
          <w:szCs w:val="24"/>
        </w:rPr>
        <w:t>Toda iniciativa provocada ou implementada pela Procuradoria da Mulher terá ampla divulgação pelos órgãos de comunicação da Câmara Municipal.</w:t>
      </w:r>
    </w:p>
    <w:p w:rsidR="002006EC" w:rsidRPr="002D3C06" w:rsidRDefault="002006EC" w:rsidP="002006EC">
      <w:pPr>
        <w:spacing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D3C06">
        <w:rPr>
          <w:rFonts w:ascii="Arial" w:hAnsi="Arial" w:cs="Arial"/>
          <w:b/>
          <w:bCs/>
          <w:sz w:val="24"/>
          <w:szCs w:val="24"/>
        </w:rPr>
        <w:t xml:space="preserve">Art. 5º. </w:t>
      </w:r>
      <w:r w:rsidRPr="002D3C06">
        <w:rPr>
          <w:rFonts w:ascii="Arial" w:hAnsi="Arial" w:cs="Arial"/>
          <w:bCs/>
          <w:sz w:val="24"/>
          <w:szCs w:val="24"/>
        </w:rPr>
        <w:t xml:space="preserve">A suplente de Vereador que assumir o mandato em caráter provisório não poderá ser escolhida para a Procuradoria da Mulher. </w:t>
      </w:r>
    </w:p>
    <w:p w:rsidR="002006EC" w:rsidRPr="002D3C06" w:rsidRDefault="002006EC" w:rsidP="002006EC">
      <w:pPr>
        <w:spacing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D3C06">
        <w:rPr>
          <w:rFonts w:ascii="Arial" w:hAnsi="Arial" w:cs="Arial"/>
          <w:b/>
          <w:bCs/>
          <w:sz w:val="24"/>
          <w:szCs w:val="24"/>
        </w:rPr>
        <w:t xml:space="preserve">Art. 6º. </w:t>
      </w:r>
      <w:r w:rsidRPr="002D3C06">
        <w:rPr>
          <w:rFonts w:ascii="Arial" w:hAnsi="Arial" w:cs="Arial"/>
          <w:bCs/>
          <w:sz w:val="24"/>
          <w:szCs w:val="24"/>
        </w:rPr>
        <w:t>A presente Resolução entra em vigor na data de sua publicação, com a nomeação imediata da Procuradora.</w:t>
      </w:r>
    </w:p>
    <w:p w:rsidR="00CD7D38" w:rsidRPr="00E408F9" w:rsidRDefault="00CD7D38" w:rsidP="00E408F9">
      <w:pPr>
        <w:pStyle w:val="Recuodecorpodetexto3"/>
        <w:ind w:firstLine="1620"/>
        <w:rPr>
          <w:rFonts w:ascii="Arial" w:hAnsi="Arial" w:cs="Arial"/>
          <w:bCs/>
          <w:color w:val="000000"/>
        </w:rPr>
      </w:pPr>
    </w:p>
    <w:p w:rsidR="00D12448" w:rsidRPr="00E408F9" w:rsidRDefault="00D12448" w:rsidP="00E408F9">
      <w:pPr>
        <w:spacing w:after="0"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E408F9">
        <w:rPr>
          <w:rFonts w:ascii="Arial" w:hAnsi="Arial" w:cs="Arial"/>
          <w:bCs/>
          <w:sz w:val="24"/>
          <w:szCs w:val="24"/>
        </w:rPr>
        <w:t xml:space="preserve">Da Secretaria da Câmara Municipal de Vereadores de Guarujá do Sul, Estado de Santa Catarina, aos </w:t>
      </w:r>
      <w:r w:rsidR="002006EC">
        <w:rPr>
          <w:rFonts w:ascii="Arial" w:hAnsi="Arial" w:cs="Arial"/>
          <w:bCs/>
          <w:sz w:val="24"/>
          <w:szCs w:val="24"/>
        </w:rPr>
        <w:t>27</w:t>
      </w:r>
      <w:r w:rsidR="00CD7D38" w:rsidRPr="00E408F9">
        <w:rPr>
          <w:rFonts w:ascii="Arial" w:hAnsi="Arial" w:cs="Arial"/>
          <w:bCs/>
          <w:sz w:val="24"/>
          <w:szCs w:val="24"/>
        </w:rPr>
        <w:t xml:space="preserve"> dias do mês de </w:t>
      </w:r>
      <w:r w:rsidR="002006EC">
        <w:rPr>
          <w:rFonts w:ascii="Arial" w:hAnsi="Arial" w:cs="Arial"/>
          <w:bCs/>
          <w:sz w:val="24"/>
          <w:szCs w:val="24"/>
        </w:rPr>
        <w:t>março</w:t>
      </w:r>
      <w:r w:rsidRPr="00E408F9">
        <w:rPr>
          <w:rFonts w:ascii="Arial" w:hAnsi="Arial" w:cs="Arial"/>
          <w:bCs/>
          <w:sz w:val="24"/>
          <w:szCs w:val="24"/>
        </w:rPr>
        <w:t xml:space="preserve"> de 20</w:t>
      </w:r>
      <w:r w:rsidR="00330586" w:rsidRPr="00E408F9">
        <w:rPr>
          <w:rFonts w:ascii="Arial" w:hAnsi="Arial" w:cs="Arial"/>
          <w:bCs/>
          <w:sz w:val="24"/>
          <w:szCs w:val="24"/>
        </w:rPr>
        <w:t>2</w:t>
      </w:r>
      <w:r w:rsidR="002006EC">
        <w:rPr>
          <w:rFonts w:ascii="Arial" w:hAnsi="Arial" w:cs="Arial"/>
          <w:bCs/>
          <w:sz w:val="24"/>
          <w:szCs w:val="24"/>
        </w:rPr>
        <w:t>3</w:t>
      </w:r>
      <w:r w:rsidRPr="00E408F9">
        <w:rPr>
          <w:rFonts w:ascii="Arial" w:hAnsi="Arial" w:cs="Arial"/>
          <w:bCs/>
          <w:sz w:val="24"/>
          <w:szCs w:val="24"/>
        </w:rPr>
        <w:t>.</w:t>
      </w:r>
    </w:p>
    <w:p w:rsidR="00106266" w:rsidRPr="00E408F9" w:rsidRDefault="00106266" w:rsidP="00E408F9">
      <w:pPr>
        <w:spacing w:after="0"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330586" w:rsidRPr="00E408F9" w:rsidRDefault="002006EC" w:rsidP="00E408F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2D3C06">
        <w:rPr>
          <w:rFonts w:ascii="Arial" w:hAnsi="Arial" w:cs="Arial"/>
          <w:bCs/>
          <w:sz w:val="24"/>
          <w:szCs w:val="24"/>
        </w:rPr>
        <w:t xml:space="preserve">Em sua </w:t>
      </w:r>
      <w:r w:rsidRPr="002D3C06">
        <w:rPr>
          <w:rFonts w:ascii="Arial" w:eastAsia="Times New Roman" w:hAnsi="Arial" w:cs="Arial"/>
          <w:sz w:val="24"/>
          <w:szCs w:val="24"/>
        </w:rPr>
        <w:t>em sua 15ª Legislatura, 3ª Sessão Legislativa, 2º período, 60º ano de sua Instalação Legislativa.</w:t>
      </w:r>
    </w:p>
    <w:p w:rsidR="00106266" w:rsidRDefault="00106266" w:rsidP="00E408F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408F9" w:rsidRDefault="00E408F9" w:rsidP="00E408F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408F9" w:rsidRDefault="00E408F9" w:rsidP="00E408F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006EC" w:rsidRPr="00E408F9" w:rsidRDefault="002006EC" w:rsidP="00E408F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323BE" w:rsidRPr="00E408F9" w:rsidRDefault="00D323BE" w:rsidP="00E408F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8755" w:type="dxa"/>
        <w:tblLook w:val="04A0"/>
      </w:tblPr>
      <w:tblGrid>
        <w:gridCol w:w="8755"/>
      </w:tblGrid>
      <w:tr w:rsidR="002006EC" w:rsidRPr="002D3C06" w:rsidTr="002006EC">
        <w:tc>
          <w:tcPr>
            <w:tcW w:w="8755" w:type="dxa"/>
          </w:tcPr>
          <w:p w:rsidR="002006EC" w:rsidRPr="002D3C06" w:rsidRDefault="002006EC" w:rsidP="00A401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D3C06">
              <w:rPr>
                <w:rFonts w:ascii="Arial" w:hAnsi="Arial" w:cs="Arial"/>
                <w:b/>
                <w:bCs/>
                <w:sz w:val="24"/>
                <w:szCs w:val="24"/>
              </w:rPr>
              <w:t>Dalvâni</w:t>
            </w:r>
            <w:proofErr w:type="spellEnd"/>
            <w:r w:rsidRPr="002D3C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Roberta </w:t>
            </w:r>
            <w:proofErr w:type="spellStart"/>
            <w:r w:rsidRPr="002D3C06">
              <w:rPr>
                <w:rFonts w:ascii="Arial" w:hAnsi="Arial" w:cs="Arial"/>
                <w:b/>
                <w:bCs/>
                <w:sz w:val="24"/>
                <w:szCs w:val="24"/>
              </w:rPr>
              <w:t>Lermen</w:t>
            </w:r>
            <w:proofErr w:type="spellEnd"/>
          </w:p>
        </w:tc>
      </w:tr>
      <w:tr w:rsidR="002006EC" w:rsidRPr="002D3C06" w:rsidTr="002006EC">
        <w:tc>
          <w:tcPr>
            <w:tcW w:w="8755" w:type="dxa"/>
          </w:tcPr>
          <w:p w:rsidR="002006EC" w:rsidRPr="002006EC" w:rsidRDefault="002006EC" w:rsidP="00A401E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6EC">
              <w:rPr>
                <w:rFonts w:ascii="Arial" w:hAnsi="Arial" w:cs="Arial"/>
                <w:bCs/>
                <w:sz w:val="24"/>
                <w:szCs w:val="24"/>
              </w:rPr>
              <w:t>Presidente</w:t>
            </w:r>
          </w:p>
          <w:p w:rsidR="002006EC" w:rsidRPr="002D3C06" w:rsidRDefault="002006EC" w:rsidP="00A401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006EC" w:rsidRPr="002D3C06" w:rsidRDefault="002006EC" w:rsidP="00A401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006EC" w:rsidRPr="002D3C06" w:rsidTr="002006EC">
        <w:tc>
          <w:tcPr>
            <w:tcW w:w="8755" w:type="dxa"/>
          </w:tcPr>
          <w:p w:rsidR="002006EC" w:rsidRPr="002D3C06" w:rsidRDefault="002006EC" w:rsidP="00A401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006EC" w:rsidRPr="002D3C06" w:rsidRDefault="002006EC" w:rsidP="00A401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006EC" w:rsidRPr="002D3C06" w:rsidTr="002006EC">
        <w:tc>
          <w:tcPr>
            <w:tcW w:w="8755" w:type="dxa"/>
          </w:tcPr>
          <w:p w:rsidR="002006EC" w:rsidRPr="002D3C06" w:rsidRDefault="002006EC" w:rsidP="00A401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3C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Rodrigo André </w:t>
            </w:r>
            <w:proofErr w:type="spellStart"/>
            <w:r w:rsidRPr="002D3C06">
              <w:rPr>
                <w:rFonts w:ascii="Arial" w:hAnsi="Arial" w:cs="Arial"/>
                <w:b/>
                <w:bCs/>
                <w:sz w:val="24"/>
                <w:szCs w:val="24"/>
              </w:rPr>
              <w:t>Lunkes</w:t>
            </w:r>
            <w:proofErr w:type="spellEnd"/>
          </w:p>
        </w:tc>
      </w:tr>
      <w:tr w:rsidR="002006EC" w:rsidRPr="002D3C06" w:rsidTr="002006EC">
        <w:trPr>
          <w:trHeight w:val="371"/>
        </w:trPr>
        <w:tc>
          <w:tcPr>
            <w:tcW w:w="8755" w:type="dxa"/>
          </w:tcPr>
          <w:p w:rsidR="002006EC" w:rsidRPr="002006EC" w:rsidRDefault="002006EC" w:rsidP="00A401E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6EC">
              <w:rPr>
                <w:rFonts w:ascii="Arial" w:hAnsi="Arial" w:cs="Arial"/>
                <w:bCs/>
                <w:sz w:val="24"/>
                <w:szCs w:val="24"/>
              </w:rPr>
              <w:t>1ª Secretário</w:t>
            </w:r>
          </w:p>
        </w:tc>
      </w:tr>
    </w:tbl>
    <w:p w:rsidR="004C20C4" w:rsidRPr="00004CDF" w:rsidRDefault="004C20C4" w:rsidP="00E408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20C4" w:rsidRPr="00004CDF" w:rsidSect="00916FD4">
      <w:pgSz w:w="11906" w:h="16838"/>
      <w:pgMar w:top="215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22040"/>
    <w:multiLevelType w:val="hybridMultilevel"/>
    <w:tmpl w:val="81622B36"/>
    <w:lvl w:ilvl="0" w:tplc="31C00530">
      <w:start w:val="1"/>
      <w:numFmt w:val="lowerLetter"/>
      <w:lvlText w:val="%1)"/>
      <w:lvlJc w:val="left"/>
      <w:pPr>
        <w:ind w:left="319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5F5446"/>
    <w:multiLevelType w:val="hybridMultilevel"/>
    <w:tmpl w:val="A97C7DE4"/>
    <w:lvl w:ilvl="0" w:tplc="9C8E5A96">
      <w:start w:val="1"/>
      <w:numFmt w:val="lowerLetter"/>
      <w:lvlText w:val="%1)"/>
      <w:lvlJc w:val="left"/>
      <w:pPr>
        <w:ind w:left="319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20C4"/>
    <w:rsid w:val="00004CDF"/>
    <w:rsid w:val="0003171C"/>
    <w:rsid w:val="00036E86"/>
    <w:rsid w:val="00071581"/>
    <w:rsid w:val="000730AD"/>
    <w:rsid w:val="000B51D7"/>
    <w:rsid w:val="000C66F0"/>
    <w:rsid w:val="000E1583"/>
    <w:rsid w:val="000F44BA"/>
    <w:rsid w:val="00104861"/>
    <w:rsid w:val="00106266"/>
    <w:rsid w:val="00116B58"/>
    <w:rsid w:val="00124704"/>
    <w:rsid w:val="00160B86"/>
    <w:rsid w:val="00161379"/>
    <w:rsid w:val="0016493B"/>
    <w:rsid w:val="001649DB"/>
    <w:rsid w:val="0017175A"/>
    <w:rsid w:val="00172A66"/>
    <w:rsid w:val="001C57FD"/>
    <w:rsid w:val="001D18D1"/>
    <w:rsid w:val="002006EC"/>
    <w:rsid w:val="00217DC9"/>
    <w:rsid w:val="00255725"/>
    <w:rsid w:val="00294638"/>
    <w:rsid w:val="002A7178"/>
    <w:rsid w:val="002B2660"/>
    <w:rsid w:val="002B3049"/>
    <w:rsid w:val="002B601B"/>
    <w:rsid w:val="002B6CAF"/>
    <w:rsid w:val="002E0C2B"/>
    <w:rsid w:val="00303772"/>
    <w:rsid w:val="00330586"/>
    <w:rsid w:val="00353EE0"/>
    <w:rsid w:val="00363B88"/>
    <w:rsid w:val="0036405B"/>
    <w:rsid w:val="003662A0"/>
    <w:rsid w:val="003E0EA9"/>
    <w:rsid w:val="003E63E8"/>
    <w:rsid w:val="004453C5"/>
    <w:rsid w:val="00477EBF"/>
    <w:rsid w:val="00484632"/>
    <w:rsid w:val="00493235"/>
    <w:rsid w:val="004C110B"/>
    <w:rsid w:val="004C20C4"/>
    <w:rsid w:val="004E6E25"/>
    <w:rsid w:val="005F30B8"/>
    <w:rsid w:val="0060158A"/>
    <w:rsid w:val="00616203"/>
    <w:rsid w:val="00625EC0"/>
    <w:rsid w:val="00664A58"/>
    <w:rsid w:val="00665E80"/>
    <w:rsid w:val="0067222C"/>
    <w:rsid w:val="006868A4"/>
    <w:rsid w:val="00686C3D"/>
    <w:rsid w:val="00695C10"/>
    <w:rsid w:val="006C382D"/>
    <w:rsid w:val="006C7654"/>
    <w:rsid w:val="006D7F3C"/>
    <w:rsid w:val="006F5C0E"/>
    <w:rsid w:val="00703291"/>
    <w:rsid w:val="00727B05"/>
    <w:rsid w:val="007369C5"/>
    <w:rsid w:val="00741CCF"/>
    <w:rsid w:val="007A13C3"/>
    <w:rsid w:val="007A13E4"/>
    <w:rsid w:val="007C0F0F"/>
    <w:rsid w:val="007D3E20"/>
    <w:rsid w:val="007D7EEA"/>
    <w:rsid w:val="007E7407"/>
    <w:rsid w:val="007F467F"/>
    <w:rsid w:val="0080471C"/>
    <w:rsid w:val="00824382"/>
    <w:rsid w:val="00843529"/>
    <w:rsid w:val="00893B5D"/>
    <w:rsid w:val="008E0176"/>
    <w:rsid w:val="008E4D75"/>
    <w:rsid w:val="00916FD4"/>
    <w:rsid w:val="0094366C"/>
    <w:rsid w:val="00951D86"/>
    <w:rsid w:val="00960B88"/>
    <w:rsid w:val="009806D5"/>
    <w:rsid w:val="009A741F"/>
    <w:rsid w:val="009A7D8A"/>
    <w:rsid w:val="009B25DE"/>
    <w:rsid w:val="009B4086"/>
    <w:rsid w:val="009B767D"/>
    <w:rsid w:val="009C13EB"/>
    <w:rsid w:val="00A03263"/>
    <w:rsid w:val="00A06B69"/>
    <w:rsid w:val="00A16136"/>
    <w:rsid w:val="00A46AA2"/>
    <w:rsid w:val="00A60718"/>
    <w:rsid w:val="00A97740"/>
    <w:rsid w:val="00AA0248"/>
    <w:rsid w:val="00AF3117"/>
    <w:rsid w:val="00AF388C"/>
    <w:rsid w:val="00B04032"/>
    <w:rsid w:val="00B06CF2"/>
    <w:rsid w:val="00B07AB0"/>
    <w:rsid w:val="00B13442"/>
    <w:rsid w:val="00B30708"/>
    <w:rsid w:val="00B45F8A"/>
    <w:rsid w:val="00B803AC"/>
    <w:rsid w:val="00BF48BC"/>
    <w:rsid w:val="00C0564E"/>
    <w:rsid w:val="00C0584A"/>
    <w:rsid w:val="00C1013F"/>
    <w:rsid w:val="00C31872"/>
    <w:rsid w:val="00C51706"/>
    <w:rsid w:val="00CD7D38"/>
    <w:rsid w:val="00D04CAC"/>
    <w:rsid w:val="00D12448"/>
    <w:rsid w:val="00D23902"/>
    <w:rsid w:val="00D26939"/>
    <w:rsid w:val="00D323BE"/>
    <w:rsid w:val="00D33A0F"/>
    <w:rsid w:val="00D3464B"/>
    <w:rsid w:val="00D85968"/>
    <w:rsid w:val="00DE5989"/>
    <w:rsid w:val="00DE691D"/>
    <w:rsid w:val="00DF41EF"/>
    <w:rsid w:val="00E408F9"/>
    <w:rsid w:val="00E51F21"/>
    <w:rsid w:val="00E90961"/>
    <w:rsid w:val="00EA52E7"/>
    <w:rsid w:val="00EB059A"/>
    <w:rsid w:val="00EB17B6"/>
    <w:rsid w:val="00EB636E"/>
    <w:rsid w:val="00EC31BF"/>
    <w:rsid w:val="00EC4FD5"/>
    <w:rsid w:val="00EC7A48"/>
    <w:rsid w:val="00ED20F4"/>
    <w:rsid w:val="00F223B7"/>
    <w:rsid w:val="00F65D82"/>
    <w:rsid w:val="00F770B7"/>
    <w:rsid w:val="00F857C0"/>
    <w:rsid w:val="00F86B3C"/>
    <w:rsid w:val="00FA269F"/>
    <w:rsid w:val="00FC150B"/>
    <w:rsid w:val="00FC5A4E"/>
    <w:rsid w:val="00FD10EF"/>
    <w:rsid w:val="00FE5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2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C20C4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25EC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E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1613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1613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6F5C0E"/>
  </w:style>
  <w:style w:type="paragraph" w:customStyle="1" w:styleId="Default">
    <w:name w:val="Default"/>
    <w:rsid w:val="006F5C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5469773684msonormal">
    <w:name w:val="yiv5469773684msonormal"/>
    <w:basedOn w:val="Normal"/>
    <w:rsid w:val="006F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65D82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65D82"/>
    <w:rPr>
      <w:color w:val="800080" w:themeColor="followedHyperlink"/>
      <w:u w:val="single"/>
    </w:rPr>
  </w:style>
  <w:style w:type="paragraph" w:styleId="Recuodecorpodetexto3">
    <w:name w:val="Body Text Indent 3"/>
    <w:basedOn w:val="Normal"/>
    <w:link w:val="Recuodecorpodetexto3Char"/>
    <w:rsid w:val="0003171C"/>
    <w:pPr>
      <w:spacing w:after="0" w:line="240" w:lineRule="auto"/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31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305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C20C4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25EC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E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1613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1613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6F5C0E"/>
  </w:style>
  <w:style w:type="paragraph" w:customStyle="1" w:styleId="Default">
    <w:name w:val="Default"/>
    <w:rsid w:val="006F5C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5469773684msonormal">
    <w:name w:val="yiv5469773684msonormal"/>
    <w:basedOn w:val="Normal"/>
    <w:rsid w:val="006F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65D82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65D8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93181-C81B-4DE9-9887-16CA6587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Câmara</cp:lastModifiedBy>
  <cp:revision>2</cp:revision>
  <cp:lastPrinted>2021-02-16T23:03:00Z</cp:lastPrinted>
  <dcterms:created xsi:type="dcterms:W3CDTF">2023-03-29T19:07:00Z</dcterms:created>
  <dcterms:modified xsi:type="dcterms:W3CDTF">2023-03-29T19:07:00Z</dcterms:modified>
</cp:coreProperties>
</file>