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E323EF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E323EF">
        <w:rPr>
          <w:rFonts w:ascii="Arial" w:hAnsi="Arial" w:cs="Arial"/>
          <w:b/>
          <w:szCs w:val="24"/>
        </w:rPr>
        <w:t xml:space="preserve">COMISSÃO PERMANENTE DE </w:t>
      </w:r>
      <w:r w:rsidR="009829B9" w:rsidRPr="00E323EF">
        <w:rPr>
          <w:rFonts w:ascii="Arial" w:hAnsi="Arial" w:cs="Arial"/>
          <w:b/>
          <w:szCs w:val="24"/>
        </w:rPr>
        <w:t>ORÇAMENTOS E FINANÇAS</w:t>
      </w:r>
    </w:p>
    <w:p w:rsidR="006E420A" w:rsidRPr="00E323EF" w:rsidRDefault="00406341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323EF">
        <w:rPr>
          <w:rFonts w:ascii="Arial" w:hAnsi="Arial" w:cs="Arial"/>
          <w:b/>
          <w:bCs/>
          <w:szCs w:val="24"/>
        </w:rPr>
        <w:t>ATA n. 5</w:t>
      </w:r>
      <w:r w:rsidR="00BA5BAA">
        <w:rPr>
          <w:rFonts w:ascii="Arial" w:hAnsi="Arial" w:cs="Arial"/>
          <w:b/>
          <w:bCs/>
          <w:szCs w:val="24"/>
        </w:rPr>
        <w:t>7</w:t>
      </w:r>
      <w:r w:rsidR="006E420A" w:rsidRPr="00E323EF">
        <w:rPr>
          <w:rFonts w:ascii="Arial" w:hAnsi="Arial" w:cs="Arial"/>
          <w:b/>
          <w:bCs/>
          <w:szCs w:val="24"/>
        </w:rPr>
        <w:t>/2018.</w:t>
      </w:r>
    </w:p>
    <w:p w:rsidR="006E420A" w:rsidRPr="00E323EF" w:rsidRDefault="006E420A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E323EF">
        <w:rPr>
          <w:rFonts w:ascii="Arial" w:hAnsi="Arial" w:cs="Arial"/>
          <w:b/>
          <w:bCs/>
          <w:szCs w:val="24"/>
        </w:rPr>
        <w:t xml:space="preserve"> </w:t>
      </w:r>
    </w:p>
    <w:p w:rsidR="00693228" w:rsidRPr="00E323EF" w:rsidRDefault="009829B9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bCs/>
          <w:szCs w:val="24"/>
        </w:rPr>
        <w:t xml:space="preserve">Ata da </w:t>
      </w:r>
      <w:r w:rsidR="00406341" w:rsidRPr="00E323EF">
        <w:rPr>
          <w:rFonts w:ascii="Arial" w:hAnsi="Arial" w:cs="Arial"/>
          <w:bCs/>
          <w:szCs w:val="24"/>
        </w:rPr>
        <w:t>quinquagésima</w:t>
      </w:r>
      <w:r w:rsidR="006E420A" w:rsidRPr="00E323EF">
        <w:rPr>
          <w:rFonts w:ascii="Arial" w:hAnsi="Arial" w:cs="Arial"/>
          <w:bCs/>
          <w:szCs w:val="24"/>
        </w:rPr>
        <w:t xml:space="preserve"> </w:t>
      </w:r>
      <w:r w:rsidR="00BA5BAA">
        <w:rPr>
          <w:rFonts w:ascii="Arial" w:hAnsi="Arial" w:cs="Arial"/>
          <w:bCs/>
          <w:szCs w:val="24"/>
        </w:rPr>
        <w:t>sétima</w:t>
      </w:r>
      <w:r w:rsidR="00706197" w:rsidRPr="00E323EF">
        <w:rPr>
          <w:rFonts w:ascii="Arial" w:hAnsi="Arial" w:cs="Arial"/>
          <w:bCs/>
          <w:szCs w:val="24"/>
        </w:rPr>
        <w:t xml:space="preserve"> </w:t>
      </w:r>
      <w:r w:rsidR="006E420A" w:rsidRPr="00E323EF">
        <w:rPr>
          <w:rFonts w:ascii="Arial" w:hAnsi="Arial" w:cs="Arial"/>
          <w:bCs/>
          <w:szCs w:val="24"/>
        </w:rPr>
        <w:t xml:space="preserve">reunião da Comissão Permanente de </w:t>
      </w:r>
      <w:r w:rsidRPr="00E323EF">
        <w:rPr>
          <w:rFonts w:ascii="Arial" w:hAnsi="Arial" w:cs="Arial"/>
          <w:bCs/>
          <w:szCs w:val="24"/>
        </w:rPr>
        <w:t>Orçamentos e Finanças</w:t>
      </w:r>
      <w:r w:rsidR="006E420A" w:rsidRPr="00E323EF">
        <w:rPr>
          <w:rFonts w:ascii="Arial" w:hAnsi="Arial" w:cs="Arial"/>
          <w:bCs/>
          <w:szCs w:val="24"/>
        </w:rPr>
        <w:t xml:space="preserve">.  Aos </w:t>
      </w:r>
      <w:r w:rsidR="00BA5BAA">
        <w:rPr>
          <w:rFonts w:ascii="Arial" w:hAnsi="Arial" w:cs="Arial"/>
          <w:bCs/>
          <w:szCs w:val="24"/>
        </w:rPr>
        <w:t>dezenove</w:t>
      </w:r>
      <w:r w:rsidR="00853C7E" w:rsidRPr="00E323EF">
        <w:rPr>
          <w:rFonts w:ascii="Arial" w:hAnsi="Arial" w:cs="Arial"/>
          <w:bCs/>
          <w:szCs w:val="24"/>
        </w:rPr>
        <w:t xml:space="preserve"> </w:t>
      </w:r>
      <w:r w:rsidR="00583110" w:rsidRPr="00E323EF">
        <w:rPr>
          <w:rFonts w:ascii="Arial" w:hAnsi="Arial" w:cs="Arial"/>
          <w:bCs/>
          <w:szCs w:val="24"/>
        </w:rPr>
        <w:t>dias do mês junho</w:t>
      </w:r>
      <w:r w:rsidR="006E420A" w:rsidRPr="00E323EF">
        <w:rPr>
          <w:rFonts w:ascii="Arial" w:hAnsi="Arial" w:cs="Arial"/>
          <w:bCs/>
          <w:szCs w:val="24"/>
        </w:rPr>
        <w:t xml:space="preserve"> de dois mil e dezoito, com in</w:t>
      </w:r>
      <w:r w:rsidRPr="00E323EF">
        <w:rPr>
          <w:rFonts w:ascii="Arial" w:hAnsi="Arial" w:cs="Arial"/>
          <w:bCs/>
          <w:szCs w:val="24"/>
        </w:rPr>
        <w:t xml:space="preserve">ício às </w:t>
      </w:r>
      <w:r w:rsidR="00BA5BAA">
        <w:rPr>
          <w:rFonts w:ascii="Arial" w:hAnsi="Arial" w:cs="Arial"/>
          <w:bCs/>
          <w:szCs w:val="24"/>
        </w:rPr>
        <w:t>dezoito</w:t>
      </w:r>
      <w:r w:rsidR="00853C7E" w:rsidRPr="00E323EF">
        <w:rPr>
          <w:rFonts w:ascii="Arial" w:hAnsi="Arial" w:cs="Arial"/>
          <w:bCs/>
          <w:szCs w:val="24"/>
        </w:rPr>
        <w:t xml:space="preserve"> horas</w:t>
      </w:r>
      <w:r w:rsidR="00BA5BAA">
        <w:rPr>
          <w:rFonts w:ascii="Arial" w:hAnsi="Arial" w:cs="Arial"/>
          <w:bCs/>
          <w:szCs w:val="24"/>
        </w:rPr>
        <w:t xml:space="preserve"> e quinze minutos</w:t>
      </w:r>
      <w:r w:rsidR="006E420A" w:rsidRPr="00E323EF">
        <w:rPr>
          <w:rFonts w:ascii="Arial" w:hAnsi="Arial" w:cs="Arial"/>
          <w:bCs/>
          <w:szCs w:val="24"/>
        </w:rPr>
        <w:t xml:space="preserve">, na Secretaria Legislativa, reuniram-se os membros da Comissão Permanente de </w:t>
      </w:r>
      <w:r w:rsidRPr="00E323EF">
        <w:rPr>
          <w:rFonts w:ascii="Arial" w:hAnsi="Arial" w:cs="Arial"/>
          <w:bCs/>
          <w:szCs w:val="24"/>
        </w:rPr>
        <w:t>Orçamentos e Finanças</w:t>
      </w:r>
      <w:r w:rsidR="006E420A" w:rsidRPr="00E323EF">
        <w:rPr>
          <w:rFonts w:ascii="Arial" w:hAnsi="Arial" w:cs="Arial"/>
          <w:bCs/>
          <w:szCs w:val="24"/>
        </w:rPr>
        <w:t>,</w:t>
      </w:r>
      <w:r w:rsidRPr="00E323EF">
        <w:rPr>
          <w:rFonts w:ascii="Arial" w:hAnsi="Arial" w:cs="Arial"/>
          <w:szCs w:val="24"/>
          <w:lang w:eastAsia="ar-SA"/>
        </w:rPr>
        <w:t xml:space="preserve"> sob a presidência do Senhor, – CLEBER JONAS WESCHENFELDER, presentes os Vereadores: ANTÔNIO ANDRÉ DE SOUZA, </w:t>
      </w:r>
      <w:r w:rsidR="00583110" w:rsidRPr="00E323EF">
        <w:rPr>
          <w:rFonts w:ascii="Arial" w:hAnsi="Arial" w:cs="Arial"/>
          <w:szCs w:val="24"/>
          <w:lang w:eastAsia="ar-SA"/>
        </w:rPr>
        <w:t>JORGE BATISTA DA SILVA JUNIOR</w:t>
      </w:r>
      <w:r w:rsidRPr="00E323EF">
        <w:rPr>
          <w:rFonts w:ascii="Arial" w:hAnsi="Arial" w:cs="Arial"/>
          <w:szCs w:val="24"/>
          <w:lang w:eastAsia="ar-SA"/>
        </w:rPr>
        <w:t xml:space="preserve">, JAIR TIBOLLA E MÔNICA REGINA TAUBE.  </w:t>
      </w:r>
      <w:r w:rsidR="00272DA2" w:rsidRPr="00E323EF">
        <w:rPr>
          <w:rFonts w:ascii="Arial" w:hAnsi="Arial" w:cs="Arial"/>
          <w:szCs w:val="24"/>
          <w:lang w:eastAsia="ar-SA"/>
        </w:rPr>
        <w:t xml:space="preserve">A ata da reunião passada foi aprovada por unanimidade. </w:t>
      </w:r>
      <w:r w:rsidR="00110412" w:rsidRPr="00E323EF">
        <w:rPr>
          <w:rFonts w:ascii="Arial" w:hAnsi="Arial" w:cs="Arial"/>
          <w:szCs w:val="24"/>
          <w:lang w:eastAsia="ar-SA"/>
        </w:rPr>
        <w:t>A reunião t</w:t>
      </w:r>
      <w:r w:rsidR="00EF393B" w:rsidRPr="00E323EF">
        <w:rPr>
          <w:rFonts w:ascii="Arial" w:hAnsi="Arial" w:cs="Arial"/>
          <w:szCs w:val="24"/>
          <w:lang w:eastAsia="ar-SA"/>
        </w:rPr>
        <w:t xml:space="preserve">eve como fim específico de </w:t>
      </w:r>
      <w:r w:rsidR="00406341" w:rsidRPr="00E323EF">
        <w:rPr>
          <w:rFonts w:ascii="Arial" w:hAnsi="Arial" w:cs="Arial"/>
          <w:szCs w:val="24"/>
          <w:lang w:eastAsia="ar-SA"/>
        </w:rPr>
        <w:t>analisar</w:t>
      </w:r>
      <w:r w:rsidR="00110412" w:rsidRPr="00E323EF">
        <w:rPr>
          <w:rFonts w:ascii="Arial" w:hAnsi="Arial" w:cs="Arial"/>
          <w:szCs w:val="24"/>
          <w:lang w:eastAsia="ar-SA"/>
        </w:rPr>
        <w:t xml:space="preserve"> e</w:t>
      </w:r>
      <w:r w:rsidR="00EF393B" w:rsidRPr="00E323EF">
        <w:rPr>
          <w:rFonts w:ascii="Arial" w:hAnsi="Arial" w:cs="Arial"/>
          <w:szCs w:val="24"/>
          <w:lang w:eastAsia="ar-SA"/>
        </w:rPr>
        <w:t xml:space="preserve"> emitir parecer </w:t>
      </w:r>
      <w:r w:rsidR="00272DA2" w:rsidRPr="00E323EF">
        <w:rPr>
          <w:rFonts w:ascii="Arial" w:hAnsi="Arial" w:cs="Arial"/>
          <w:szCs w:val="24"/>
          <w:lang w:eastAsia="ar-SA"/>
        </w:rPr>
        <w:t>ao</w:t>
      </w:r>
      <w:r w:rsidR="00583110" w:rsidRPr="00E323EF">
        <w:rPr>
          <w:rFonts w:ascii="Arial" w:hAnsi="Arial" w:cs="Arial"/>
          <w:szCs w:val="24"/>
          <w:lang w:eastAsia="ar-SA"/>
        </w:rPr>
        <w:t xml:space="preserve">s seguintes </w:t>
      </w:r>
      <w:r w:rsidR="00247CAE" w:rsidRPr="00E323EF">
        <w:rPr>
          <w:rFonts w:ascii="Arial" w:hAnsi="Arial" w:cs="Arial"/>
          <w:szCs w:val="24"/>
        </w:rPr>
        <w:t>Projeto</w:t>
      </w:r>
      <w:r w:rsidR="00583110" w:rsidRPr="00E323EF">
        <w:rPr>
          <w:rFonts w:ascii="Arial" w:hAnsi="Arial" w:cs="Arial"/>
          <w:szCs w:val="24"/>
        </w:rPr>
        <w:t>s</w:t>
      </w:r>
      <w:r w:rsidR="00247CAE" w:rsidRPr="00E323EF">
        <w:rPr>
          <w:rFonts w:ascii="Arial" w:hAnsi="Arial" w:cs="Arial"/>
          <w:szCs w:val="24"/>
        </w:rPr>
        <w:t xml:space="preserve"> de Lei</w:t>
      </w:r>
      <w:r w:rsidR="00A35E8F">
        <w:rPr>
          <w:rFonts w:ascii="Arial" w:hAnsi="Arial" w:cs="Arial"/>
          <w:szCs w:val="24"/>
        </w:rPr>
        <w:t>: 1</w:t>
      </w:r>
      <w:r w:rsidR="00A35E8F" w:rsidRPr="00E323EF">
        <w:rPr>
          <w:rFonts w:ascii="Arial" w:hAnsi="Arial" w:cs="Arial"/>
          <w:b/>
          <w:bCs/>
          <w:szCs w:val="24"/>
        </w:rPr>
        <w:t xml:space="preserve">) </w:t>
      </w:r>
      <w:r w:rsidR="00A35E8F" w:rsidRPr="00E323EF">
        <w:rPr>
          <w:rFonts w:ascii="Arial" w:hAnsi="Arial" w:cs="Arial"/>
          <w:bCs/>
          <w:szCs w:val="24"/>
        </w:rPr>
        <w:t>Projeto de lei</w:t>
      </w:r>
      <w:r w:rsidR="00A35E8F" w:rsidRPr="00E323EF">
        <w:rPr>
          <w:rFonts w:ascii="Arial" w:hAnsi="Arial" w:cs="Arial"/>
          <w:szCs w:val="24"/>
          <w:lang w:eastAsia="ar-SA"/>
        </w:rPr>
        <w:t xml:space="preserve"> Complementar </w:t>
      </w:r>
      <w:r w:rsidR="00A35E8F" w:rsidRPr="00E323EF">
        <w:rPr>
          <w:rFonts w:ascii="Arial" w:hAnsi="Arial" w:cs="Arial"/>
          <w:szCs w:val="24"/>
        </w:rPr>
        <w:t>n. 4</w:t>
      </w:r>
      <w:r w:rsidR="00BA5BAA">
        <w:rPr>
          <w:rFonts w:ascii="Arial" w:hAnsi="Arial" w:cs="Arial"/>
          <w:szCs w:val="24"/>
        </w:rPr>
        <w:t>3/2018</w:t>
      </w:r>
      <w:r w:rsidR="00BA5BAA" w:rsidRPr="00BA5BAA">
        <w:rPr>
          <w:rFonts w:ascii="Arial" w:hAnsi="Arial" w:cs="Arial"/>
          <w:szCs w:val="24"/>
        </w:rPr>
        <w:t xml:space="preserve"> </w:t>
      </w:r>
      <w:r w:rsidR="00BA5BAA">
        <w:rPr>
          <w:rFonts w:ascii="Arial" w:hAnsi="Arial" w:cs="Arial"/>
          <w:szCs w:val="24"/>
        </w:rPr>
        <w:t xml:space="preserve">que </w:t>
      </w:r>
      <w:r w:rsidR="00BA5BAA" w:rsidRPr="003C7E1D">
        <w:rPr>
          <w:rFonts w:ascii="Arial" w:hAnsi="Arial" w:cs="Arial"/>
        </w:rPr>
        <w:t>INSTITUI A CONTRIBUIÇÃO DE MELHORIA PARA FAZER FACE AO CUSTO DE OBRAS PÚBLICAS QUE IDENTIFICA E DÁ OUTRAS PROVIDÊNCIAS.</w:t>
      </w:r>
      <w:r w:rsidR="00E323EF" w:rsidRPr="00E323EF">
        <w:rPr>
          <w:rFonts w:ascii="Arial" w:hAnsi="Arial" w:cs="Arial"/>
          <w:szCs w:val="24"/>
        </w:rPr>
        <w:t xml:space="preserve"> O relator </w:t>
      </w:r>
      <w:r w:rsidR="00E323EF" w:rsidRPr="00E323EF">
        <w:rPr>
          <w:rFonts w:ascii="Arial" w:hAnsi="Arial" w:cs="Arial"/>
          <w:bCs/>
          <w:szCs w:val="24"/>
        </w:rPr>
        <w:t xml:space="preserve">ANTÔNIO ANDRÉ DE SOUZA </w:t>
      </w:r>
      <w:r w:rsidR="00E323EF" w:rsidRPr="00E323EF">
        <w:rPr>
          <w:rFonts w:ascii="Arial" w:hAnsi="Arial" w:cs="Arial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E323EF" w:rsidRPr="00E323EF">
        <w:rPr>
          <w:rFonts w:ascii="Arial" w:hAnsi="Arial" w:cs="Arial"/>
          <w:szCs w:val="24"/>
        </w:rPr>
        <w:t xml:space="preserve">. </w:t>
      </w:r>
      <w:r w:rsidR="006E420A" w:rsidRPr="00E323EF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E323EF">
        <w:rPr>
          <w:rFonts w:ascii="Arial" w:hAnsi="Arial" w:cs="Arial"/>
          <w:bCs/>
          <w:szCs w:val="24"/>
        </w:rPr>
        <w:t>Franciane</w:t>
      </w:r>
      <w:proofErr w:type="spellEnd"/>
      <w:r w:rsidR="006E420A" w:rsidRPr="00E323EF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E323EF">
        <w:rPr>
          <w:rFonts w:ascii="Arial" w:hAnsi="Arial" w:cs="Arial"/>
          <w:bCs/>
          <w:szCs w:val="24"/>
        </w:rPr>
        <w:t>Baseggio</w:t>
      </w:r>
      <w:proofErr w:type="spellEnd"/>
      <w:r w:rsidR="006E420A" w:rsidRPr="00E323EF">
        <w:rPr>
          <w:rFonts w:ascii="Arial" w:hAnsi="Arial" w:cs="Arial"/>
          <w:bCs/>
          <w:szCs w:val="24"/>
        </w:rPr>
        <w:t>, Auxiliar Legislativa, lavrei a presente ata que após lida e aprovada será assinada pelo Senhor Presidente e pelos demais membros da Comissão.</w:t>
      </w:r>
      <w:r w:rsidR="006E420A" w:rsidRPr="00E323EF">
        <w:rPr>
          <w:rFonts w:ascii="Arial" w:hAnsi="Arial" w:cs="Arial"/>
          <w:szCs w:val="24"/>
          <w:lang w:eastAsia="ar-SA"/>
        </w:rPr>
        <w:t xml:space="preserve">  </w:t>
      </w:r>
    </w:p>
    <w:p w:rsidR="00A35E8F" w:rsidRDefault="00A35E8F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</w:p>
    <w:p w:rsidR="006E420A" w:rsidRPr="00E323EF" w:rsidRDefault="006E420A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 xml:space="preserve">Da Secretaria da Câmara Municipal de Vereadores de Guarujá do Sul, </w:t>
      </w:r>
      <w:r w:rsidR="009829B9" w:rsidRPr="00E323EF">
        <w:rPr>
          <w:rFonts w:ascii="Arial" w:hAnsi="Arial" w:cs="Arial"/>
          <w:szCs w:val="24"/>
          <w:lang w:eastAsia="ar-SA"/>
        </w:rPr>
        <w:t>aos</w:t>
      </w:r>
      <w:r w:rsidR="00980D84" w:rsidRPr="00E323EF">
        <w:rPr>
          <w:rFonts w:ascii="Arial" w:hAnsi="Arial" w:cs="Arial"/>
          <w:szCs w:val="24"/>
          <w:lang w:eastAsia="ar-SA"/>
        </w:rPr>
        <w:t xml:space="preserve"> </w:t>
      </w:r>
      <w:r w:rsidR="00E323EF" w:rsidRPr="00E323EF">
        <w:rPr>
          <w:rFonts w:ascii="Arial" w:hAnsi="Arial" w:cs="Arial"/>
          <w:szCs w:val="24"/>
          <w:lang w:eastAsia="ar-SA"/>
        </w:rPr>
        <w:t>1</w:t>
      </w:r>
      <w:r w:rsidR="00BA5BAA">
        <w:rPr>
          <w:rFonts w:ascii="Arial" w:hAnsi="Arial" w:cs="Arial"/>
          <w:szCs w:val="24"/>
          <w:lang w:eastAsia="ar-SA"/>
        </w:rPr>
        <w:t>9</w:t>
      </w:r>
      <w:r w:rsidR="00E5469A" w:rsidRPr="00E323EF">
        <w:rPr>
          <w:rFonts w:ascii="Arial" w:hAnsi="Arial" w:cs="Arial"/>
          <w:szCs w:val="24"/>
          <w:lang w:eastAsia="ar-SA"/>
        </w:rPr>
        <w:t xml:space="preserve"> </w:t>
      </w:r>
      <w:r w:rsidRPr="00E323EF">
        <w:rPr>
          <w:rFonts w:ascii="Arial" w:hAnsi="Arial" w:cs="Arial"/>
          <w:szCs w:val="24"/>
          <w:lang w:eastAsia="ar-SA"/>
        </w:rPr>
        <w:t xml:space="preserve">dias do mês de </w:t>
      </w:r>
      <w:r w:rsidR="00583110" w:rsidRPr="00E323EF">
        <w:rPr>
          <w:rFonts w:ascii="Arial" w:hAnsi="Arial" w:cs="Arial"/>
          <w:szCs w:val="24"/>
          <w:lang w:eastAsia="ar-SA"/>
        </w:rPr>
        <w:t>junho</w:t>
      </w:r>
      <w:r w:rsidR="004A7F70" w:rsidRPr="00E323EF">
        <w:rPr>
          <w:rFonts w:ascii="Arial" w:hAnsi="Arial" w:cs="Arial"/>
          <w:szCs w:val="24"/>
          <w:lang w:eastAsia="ar-SA"/>
        </w:rPr>
        <w:t xml:space="preserve"> </w:t>
      </w:r>
      <w:r w:rsidRPr="00E323EF">
        <w:rPr>
          <w:rFonts w:ascii="Arial" w:hAnsi="Arial" w:cs="Arial"/>
          <w:szCs w:val="24"/>
          <w:lang w:eastAsia="ar-SA"/>
        </w:rPr>
        <w:t>de dois mil e dezoito.</w:t>
      </w:r>
    </w:p>
    <w:p w:rsidR="00E323EF" w:rsidRDefault="00E323EF" w:rsidP="003B33ED">
      <w:pPr>
        <w:spacing w:after="24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Antônio André de Souza: ___</w:t>
      </w:r>
      <w:r w:rsidR="00583110" w:rsidRPr="00E323EF">
        <w:rPr>
          <w:rFonts w:ascii="Arial" w:hAnsi="Arial" w:cs="Arial"/>
          <w:szCs w:val="24"/>
          <w:lang w:eastAsia="ar-SA"/>
        </w:rPr>
        <w:t>______</w:t>
      </w:r>
      <w:r w:rsidR="00E323EF">
        <w:rPr>
          <w:rFonts w:ascii="Arial" w:hAnsi="Arial" w:cs="Arial"/>
          <w:szCs w:val="24"/>
          <w:lang w:eastAsia="ar-SA"/>
        </w:rPr>
        <w:t>___</w:t>
      </w:r>
      <w:r w:rsidRPr="00E323EF">
        <w:rPr>
          <w:rFonts w:ascii="Arial" w:hAnsi="Arial" w:cs="Arial"/>
          <w:szCs w:val="24"/>
          <w:lang w:eastAsia="ar-SA"/>
        </w:rPr>
        <w:t>____________________________________</w:t>
      </w: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Cleber Jonas Weschenfelder:</w:t>
      </w:r>
      <w:r w:rsidR="00E323EF">
        <w:rPr>
          <w:rFonts w:ascii="Arial" w:hAnsi="Arial" w:cs="Arial"/>
          <w:szCs w:val="24"/>
          <w:lang w:eastAsia="ar-SA"/>
        </w:rPr>
        <w:t>____</w:t>
      </w:r>
      <w:r w:rsidRPr="00E323EF">
        <w:rPr>
          <w:rFonts w:ascii="Arial" w:hAnsi="Arial" w:cs="Arial"/>
          <w:szCs w:val="24"/>
          <w:lang w:eastAsia="ar-SA"/>
        </w:rPr>
        <w:t>__________________________________________</w:t>
      </w:r>
    </w:p>
    <w:p w:rsidR="009829B9" w:rsidRPr="00E323EF" w:rsidRDefault="00583110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>Jorge Batista da Silva Junior</w:t>
      </w:r>
      <w:r w:rsidR="009829B9" w:rsidRPr="00E323EF">
        <w:rPr>
          <w:rFonts w:ascii="Arial" w:hAnsi="Arial" w:cs="Arial"/>
          <w:szCs w:val="24"/>
          <w:lang w:eastAsia="ar-SA"/>
        </w:rPr>
        <w:t>: _</w:t>
      </w:r>
      <w:r w:rsidRPr="00E323EF">
        <w:rPr>
          <w:rFonts w:ascii="Arial" w:hAnsi="Arial" w:cs="Arial"/>
          <w:szCs w:val="24"/>
          <w:lang w:eastAsia="ar-SA"/>
        </w:rPr>
        <w:t>___</w:t>
      </w:r>
      <w:r w:rsidR="009829B9" w:rsidRPr="00E323EF">
        <w:rPr>
          <w:rFonts w:ascii="Arial" w:hAnsi="Arial" w:cs="Arial"/>
          <w:szCs w:val="24"/>
          <w:lang w:eastAsia="ar-SA"/>
        </w:rPr>
        <w:t>_____</w:t>
      </w:r>
      <w:r w:rsidR="00706197" w:rsidRPr="00E323EF">
        <w:rPr>
          <w:rFonts w:ascii="Arial" w:hAnsi="Arial" w:cs="Arial"/>
          <w:szCs w:val="24"/>
          <w:lang w:eastAsia="ar-SA"/>
        </w:rPr>
        <w:t>___</w:t>
      </w:r>
      <w:r w:rsidR="00E323EF">
        <w:rPr>
          <w:rFonts w:ascii="Arial" w:hAnsi="Arial" w:cs="Arial"/>
          <w:szCs w:val="24"/>
          <w:lang w:eastAsia="ar-SA"/>
        </w:rPr>
        <w:t>_______</w:t>
      </w:r>
      <w:r w:rsidR="009829B9" w:rsidRPr="00E323EF">
        <w:rPr>
          <w:rFonts w:ascii="Arial" w:hAnsi="Arial" w:cs="Arial"/>
          <w:szCs w:val="24"/>
          <w:lang w:eastAsia="ar-SA"/>
        </w:rPr>
        <w:t>___________________________</w:t>
      </w:r>
    </w:p>
    <w:p w:rsidR="009829B9" w:rsidRPr="00E323EF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E323EF">
        <w:rPr>
          <w:rFonts w:ascii="Arial" w:hAnsi="Arial" w:cs="Arial"/>
          <w:szCs w:val="24"/>
          <w:lang w:eastAsia="ar-SA"/>
        </w:rPr>
        <w:t xml:space="preserve">Jair </w:t>
      </w:r>
      <w:proofErr w:type="spellStart"/>
      <w:r w:rsidRPr="00E323EF">
        <w:rPr>
          <w:rFonts w:ascii="Arial" w:hAnsi="Arial" w:cs="Arial"/>
          <w:szCs w:val="24"/>
          <w:lang w:eastAsia="ar-SA"/>
        </w:rPr>
        <w:t>Tibolla</w:t>
      </w:r>
      <w:proofErr w:type="spellEnd"/>
      <w:r w:rsidRPr="00E323EF">
        <w:rPr>
          <w:rFonts w:ascii="Arial" w:hAnsi="Arial" w:cs="Arial"/>
          <w:szCs w:val="24"/>
          <w:lang w:eastAsia="ar-SA"/>
        </w:rPr>
        <w:t>: __</w:t>
      </w:r>
      <w:r w:rsidR="00583110" w:rsidRPr="00E323EF">
        <w:rPr>
          <w:rFonts w:ascii="Arial" w:hAnsi="Arial" w:cs="Arial"/>
          <w:szCs w:val="24"/>
          <w:lang w:eastAsia="ar-SA"/>
        </w:rPr>
        <w:t>______</w:t>
      </w:r>
      <w:r w:rsidR="00E323EF">
        <w:rPr>
          <w:rFonts w:ascii="Arial" w:hAnsi="Arial" w:cs="Arial"/>
          <w:szCs w:val="24"/>
          <w:lang w:eastAsia="ar-SA"/>
        </w:rPr>
        <w:t>______</w:t>
      </w:r>
      <w:r w:rsidRPr="00E323EF">
        <w:rPr>
          <w:rFonts w:ascii="Arial" w:hAnsi="Arial" w:cs="Arial"/>
          <w:szCs w:val="24"/>
          <w:lang w:eastAsia="ar-SA"/>
        </w:rPr>
        <w:t>______________________________________________</w:t>
      </w:r>
    </w:p>
    <w:p w:rsidR="00E323EF" w:rsidRPr="00583110" w:rsidRDefault="009829B9">
      <w:pPr>
        <w:spacing w:after="240" w:line="360" w:lineRule="auto"/>
        <w:jc w:val="both"/>
        <w:rPr>
          <w:sz w:val="22"/>
          <w:szCs w:val="22"/>
        </w:rPr>
      </w:pPr>
      <w:r w:rsidRPr="00E323EF">
        <w:rPr>
          <w:rFonts w:ascii="Arial" w:hAnsi="Arial" w:cs="Arial"/>
          <w:szCs w:val="24"/>
          <w:lang w:eastAsia="ar-SA"/>
        </w:rPr>
        <w:t>Mônica Regina Taube</w:t>
      </w:r>
      <w:r w:rsidRPr="00583110">
        <w:rPr>
          <w:rFonts w:ascii="Arial" w:hAnsi="Arial" w:cs="Arial"/>
          <w:sz w:val="22"/>
          <w:szCs w:val="22"/>
          <w:lang w:eastAsia="ar-SA"/>
        </w:rPr>
        <w:t>: _____</w:t>
      </w:r>
      <w:r w:rsidR="00583110">
        <w:rPr>
          <w:rFonts w:ascii="Arial" w:hAnsi="Arial" w:cs="Arial"/>
          <w:sz w:val="22"/>
          <w:szCs w:val="22"/>
          <w:lang w:eastAsia="ar-SA"/>
        </w:rPr>
        <w:t>______</w:t>
      </w:r>
      <w:r w:rsidR="00E323EF">
        <w:rPr>
          <w:rFonts w:ascii="Arial" w:hAnsi="Arial" w:cs="Arial"/>
          <w:sz w:val="22"/>
          <w:szCs w:val="22"/>
          <w:lang w:eastAsia="ar-SA"/>
        </w:rPr>
        <w:t>______________</w:t>
      </w:r>
      <w:r w:rsidR="00E323EF">
        <w:rPr>
          <w:rFonts w:ascii="Arial" w:hAnsi="Arial" w:cs="Arial"/>
          <w:sz w:val="22"/>
          <w:szCs w:val="22"/>
          <w:lang w:eastAsia="ar-SA"/>
        </w:rPr>
        <w:softHyphen/>
        <w:t>_</w:t>
      </w:r>
      <w:r w:rsidRPr="00583110">
        <w:rPr>
          <w:rFonts w:ascii="Arial" w:hAnsi="Arial" w:cs="Arial"/>
          <w:sz w:val="22"/>
          <w:szCs w:val="22"/>
          <w:lang w:eastAsia="ar-SA"/>
        </w:rPr>
        <w:t>______________________________</w:t>
      </w:r>
    </w:p>
    <w:sectPr w:rsidR="00E323EF" w:rsidRPr="00583110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15927"/>
    <w:rsid w:val="000B00A9"/>
    <w:rsid w:val="000B2A2B"/>
    <w:rsid w:val="000F0196"/>
    <w:rsid w:val="00110412"/>
    <w:rsid w:val="001E770F"/>
    <w:rsid w:val="00247CAE"/>
    <w:rsid w:val="00263732"/>
    <w:rsid w:val="00272DA2"/>
    <w:rsid w:val="002D55EE"/>
    <w:rsid w:val="003852B6"/>
    <w:rsid w:val="003B33ED"/>
    <w:rsid w:val="003C23E4"/>
    <w:rsid w:val="003F0E84"/>
    <w:rsid w:val="00406341"/>
    <w:rsid w:val="00427F19"/>
    <w:rsid w:val="00462DA9"/>
    <w:rsid w:val="004A7F70"/>
    <w:rsid w:val="005308D0"/>
    <w:rsid w:val="00583110"/>
    <w:rsid w:val="00655E0F"/>
    <w:rsid w:val="006635F5"/>
    <w:rsid w:val="00693228"/>
    <w:rsid w:val="006C14DA"/>
    <w:rsid w:val="006E420A"/>
    <w:rsid w:val="00706197"/>
    <w:rsid w:val="00740FA8"/>
    <w:rsid w:val="00853C7E"/>
    <w:rsid w:val="008A3EDB"/>
    <w:rsid w:val="008A4F37"/>
    <w:rsid w:val="00937027"/>
    <w:rsid w:val="00980D84"/>
    <w:rsid w:val="009829B9"/>
    <w:rsid w:val="009A2BFD"/>
    <w:rsid w:val="00A3395A"/>
    <w:rsid w:val="00A35E8F"/>
    <w:rsid w:val="00A47A33"/>
    <w:rsid w:val="00AE092C"/>
    <w:rsid w:val="00B13060"/>
    <w:rsid w:val="00B20F23"/>
    <w:rsid w:val="00B24D20"/>
    <w:rsid w:val="00B43AEE"/>
    <w:rsid w:val="00B9677B"/>
    <w:rsid w:val="00BA5BAA"/>
    <w:rsid w:val="00BC590D"/>
    <w:rsid w:val="00BE0335"/>
    <w:rsid w:val="00CE40B5"/>
    <w:rsid w:val="00E323EF"/>
    <w:rsid w:val="00E5469A"/>
    <w:rsid w:val="00E909D8"/>
    <w:rsid w:val="00E96937"/>
    <w:rsid w:val="00EC3B2B"/>
    <w:rsid w:val="00EE6DB9"/>
    <w:rsid w:val="00EF393B"/>
    <w:rsid w:val="00F552DA"/>
    <w:rsid w:val="00F6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0A8E2-B3A8-48BB-8170-BA8276A8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28</cp:revision>
  <cp:lastPrinted>2018-06-05T13:49:00Z</cp:lastPrinted>
  <dcterms:created xsi:type="dcterms:W3CDTF">2018-02-08T12:52:00Z</dcterms:created>
  <dcterms:modified xsi:type="dcterms:W3CDTF">2018-06-26T17:16:00Z</dcterms:modified>
</cp:coreProperties>
</file>