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ATA n. </w:t>
      </w:r>
      <w:r w:rsidR="00E2534F">
        <w:rPr>
          <w:rFonts w:ascii="Arial" w:hAnsi="Arial" w:cs="Arial"/>
          <w:b/>
          <w:bCs/>
          <w:szCs w:val="24"/>
        </w:rPr>
        <w:t>6</w:t>
      </w:r>
      <w:r w:rsidR="00884005">
        <w:rPr>
          <w:rFonts w:ascii="Arial" w:hAnsi="Arial" w:cs="Arial"/>
          <w:b/>
          <w:bCs/>
          <w:szCs w:val="24"/>
        </w:rPr>
        <w:t>4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E2534F">
        <w:rPr>
          <w:rFonts w:ascii="Arial" w:hAnsi="Arial" w:cs="Arial"/>
          <w:bCs/>
          <w:szCs w:val="24"/>
        </w:rPr>
        <w:t>sexagésima</w:t>
      </w:r>
      <w:r w:rsidR="009C0FE2">
        <w:rPr>
          <w:rFonts w:ascii="Arial" w:hAnsi="Arial" w:cs="Arial"/>
          <w:bCs/>
          <w:szCs w:val="24"/>
        </w:rPr>
        <w:t xml:space="preserve"> </w:t>
      </w:r>
      <w:r w:rsidR="007E03CA">
        <w:rPr>
          <w:rFonts w:ascii="Arial" w:hAnsi="Arial" w:cs="Arial"/>
          <w:bCs/>
          <w:szCs w:val="24"/>
        </w:rPr>
        <w:t>quarta</w:t>
      </w:r>
      <w:r w:rsidR="007A3068">
        <w:rPr>
          <w:rFonts w:ascii="Arial" w:hAnsi="Arial" w:cs="Arial"/>
          <w:bCs/>
          <w:szCs w:val="24"/>
        </w:rPr>
        <w:t xml:space="preserve">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B32686">
        <w:rPr>
          <w:rFonts w:ascii="Arial" w:hAnsi="Arial" w:cs="Arial"/>
          <w:bCs/>
          <w:szCs w:val="24"/>
        </w:rPr>
        <w:t>onze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7A3068">
        <w:rPr>
          <w:rFonts w:ascii="Arial" w:hAnsi="Arial" w:cs="Arial"/>
          <w:bCs/>
          <w:szCs w:val="24"/>
        </w:rPr>
        <w:t xml:space="preserve">dias do mês </w:t>
      </w:r>
      <w:r w:rsidR="00B32686">
        <w:rPr>
          <w:rFonts w:ascii="Arial" w:hAnsi="Arial" w:cs="Arial"/>
          <w:bCs/>
          <w:szCs w:val="24"/>
        </w:rPr>
        <w:t>setembro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EA608E">
        <w:rPr>
          <w:rFonts w:ascii="Arial" w:hAnsi="Arial" w:cs="Arial"/>
          <w:bCs/>
          <w:szCs w:val="24"/>
        </w:rPr>
        <w:t>dezenove horas e quarenta e cinco minutos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>A reunião t</w:t>
      </w:r>
      <w:r w:rsidR="00EF393B" w:rsidRPr="00E323EF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DA147E">
        <w:rPr>
          <w:rFonts w:ascii="Arial" w:hAnsi="Arial" w:cs="Arial"/>
          <w:szCs w:val="24"/>
          <w:lang w:eastAsia="ar-SA"/>
        </w:rPr>
        <w:t xml:space="preserve"> </w:t>
      </w:r>
      <w:r w:rsidR="00247CAE" w:rsidRPr="00E323EF">
        <w:rPr>
          <w:rFonts w:ascii="Arial" w:hAnsi="Arial" w:cs="Arial"/>
          <w:szCs w:val="24"/>
        </w:rPr>
        <w:t>Projeto</w:t>
      </w:r>
      <w:r w:rsidR="00DA147E">
        <w:rPr>
          <w:rFonts w:ascii="Arial" w:hAnsi="Arial" w:cs="Arial"/>
          <w:szCs w:val="24"/>
        </w:rPr>
        <w:t xml:space="preserve"> </w:t>
      </w:r>
      <w:r w:rsidR="00247CAE" w:rsidRPr="00E323EF">
        <w:rPr>
          <w:rFonts w:ascii="Arial" w:hAnsi="Arial" w:cs="Arial"/>
          <w:szCs w:val="24"/>
        </w:rPr>
        <w:t>de Lei</w:t>
      </w:r>
      <w:r w:rsidR="007A3068" w:rsidRPr="00AC02A6">
        <w:rPr>
          <w:rFonts w:ascii="Arial" w:hAnsi="Arial" w:cs="Arial"/>
          <w:szCs w:val="24"/>
          <w:lang w:eastAsia="ar-SA"/>
        </w:rPr>
        <w:t xml:space="preserve"> </w:t>
      </w:r>
      <w:r w:rsidR="00884005">
        <w:rPr>
          <w:rFonts w:ascii="Arial" w:hAnsi="Arial" w:cs="Arial"/>
          <w:szCs w:val="24"/>
        </w:rPr>
        <w:t>n. 30</w:t>
      </w:r>
      <w:r w:rsidR="00B32686">
        <w:rPr>
          <w:rFonts w:ascii="Arial" w:hAnsi="Arial" w:cs="Arial"/>
          <w:szCs w:val="24"/>
        </w:rPr>
        <w:t xml:space="preserve">/2018 </w:t>
      </w:r>
      <w:r w:rsidR="00884005">
        <w:rPr>
          <w:rFonts w:ascii="Arial" w:hAnsi="Arial" w:cs="Arial"/>
          <w:szCs w:val="24"/>
        </w:rPr>
        <w:t xml:space="preserve">que </w:t>
      </w:r>
      <w:r w:rsidR="00884005" w:rsidRPr="005B3148">
        <w:rPr>
          <w:rFonts w:ascii="Arial" w:hAnsi="Arial" w:cs="Arial"/>
          <w:color w:val="000000"/>
          <w:szCs w:val="24"/>
        </w:rPr>
        <w:t>AUTORIZA A ALTERAÇÃO DA LEI ORÇAMENTÁRIA ANUAL ATRAVÉS DA ABERTURA DE UM CRÉDITO ADICIONAL SUPLEMENTAR E DÁ OUTRAS PROVIDÊNCIAS.</w:t>
      </w:r>
      <w:r w:rsidR="00884005">
        <w:rPr>
          <w:rFonts w:ascii="Arial" w:hAnsi="Arial" w:cs="Arial"/>
          <w:color w:val="000000"/>
          <w:szCs w:val="24"/>
        </w:rPr>
        <w:t xml:space="preserve"> </w:t>
      </w:r>
      <w:r w:rsidR="00E323EF" w:rsidRPr="00E323EF">
        <w:rPr>
          <w:rFonts w:ascii="Arial" w:hAnsi="Arial" w:cs="Arial"/>
          <w:szCs w:val="24"/>
        </w:rPr>
        <w:t xml:space="preserve">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B32686">
        <w:rPr>
          <w:rFonts w:ascii="Arial" w:hAnsi="Arial" w:cs="Arial"/>
          <w:szCs w:val="24"/>
          <w:lang w:eastAsia="ar-SA"/>
        </w:rPr>
        <w:t>11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B32686">
        <w:rPr>
          <w:rFonts w:ascii="Arial" w:hAnsi="Arial" w:cs="Arial"/>
          <w:szCs w:val="24"/>
          <w:lang w:eastAsia="ar-SA"/>
        </w:rPr>
        <w:t>setembro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583110" w:rsidRDefault="009829B9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E770F"/>
    <w:rsid w:val="00247CAE"/>
    <w:rsid w:val="00263732"/>
    <w:rsid w:val="00272DA2"/>
    <w:rsid w:val="002D55EE"/>
    <w:rsid w:val="003852B6"/>
    <w:rsid w:val="003B1899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5E0D29"/>
    <w:rsid w:val="00612DDF"/>
    <w:rsid w:val="00655E0F"/>
    <w:rsid w:val="006635F5"/>
    <w:rsid w:val="0067330F"/>
    <w:rsid w:val="00693228"/>
    <w:rsid w:val="006C14DA"/>
    <w:rsid w:val="006E420A"/>
    <w:rsid w:val="00706197"/>
    <w:rsid w:val="00740FA8"/>
    <w:rsid w:val="007A3068"/>
    <w:rsid w:val="007E03CA"/>
    <w:rsid w:val="008468B7"/>
    <w:rsid w:val="00853C7E"/>
    <w:rsid w:val="00884005"/>
    <w:rsid w:val="008A3EDB"/>
    <w:rsid w:val="008A4F37"/>
    <w:rsid w:val="008D46CD"/>
    <w:rsid w:val="00937027"/>
    <w:rsid w:val="00980D84"/>
    <w:rsid w:val="009829B9"/>
    <w:rsid w:val="009A2BFD"/>
    <w:rsid w:val="009C0FE2"/>
    <w:rsid w:val="00A3395A"/>
    <w:rsid w:val="00A35E8F"/>
    <w:rsid w:val="00A47A33"/>
    <w:rsid w:val="00AE092C"/>
    <w:rsid w:val="00B13060"/>
    <w:rsid w:val="00B20F23"/>
    <w:rsid w:val="00B24D20"/>
    <w:rsid w:val="00B32686"/>
    <w:rsid w:val="00B43AEE"/>
    <w:rsid w:val="00B9677B"/>
    <w:rsid w:val="00BA5BAA"/>
    <w:rsid w:val="00BC590D"/>
    <w:rsid w:val="00BE0335"/>
    <w:rsid w:val="00CA271C"/>
    <w:rsid w:val="00CE40B5"/>
    <w:rsid w:val="00DA147E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52DA"/>
    <w:rsid w:val="00F61DC1"/>
    <w:rsid w:val="00F6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388F-86FC-4AD1-82D2-2446782F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37</cp:revision>
  <cp:lastPrinted>2018-07-11T11:05:00Z</cp:lastPrinted>
  <dcterms:created xsi:type="dcterms:W3CDTF">2018-02-08T12:52:00Z</dcterms:created>
  <dcterms:modified xsi:type="dcterms:W3CDTF">2018-09-18T16:19:00Z</dcterms:modified>
</cp:coreProperties>
</file>